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1F" w:rsidRDefault="00285C1F" w:rsidP="00285C1F">
      <w:pPr>
        <w:pStyle w:val="Sangradetextonormal"/>
        <w:spacing w:after="120"/>
        <w:ind w:left="0"/>
        <w:jc w:val="center"/>
        <w:rPr>
          <w:b/>
          <w:bCs/>
          <w:iCs/>
          <w:sz w:val="28"/>
          <w:szCs w:val="24"/>
        </w:rPr>
      </w:pPr>
      <w:r>
        <w:rPr>
          <w:b/>
          <w:bCs/>
          <w:iCs/>
          <w:sz w:val="28"/>
          <w:szCs w:val="24"/>
        </w:rPr>
        <w:t>Parte 4</w:t>
      </w:r>
    </w:p>
    <w:p w:rsidR="00285C1F" w:rsidRDefault="00285C1F" w:rsidP="00285C1F">
      <w:pPr>
        <w:pStyle w:val="Sangradetextonormal"/>
        <w:spacing w:after="120"/>
        <w:ind w:left="0"/>
        <w:jc w:val="center"/>
        <w:rPr>
          <w:b/>
          <w:bCs/>
          <w:iCs/>
          <w:sz w:val="28"/>
          <w:szCs w:val="24"/>
        </w:rPr>
      </w:pPr>
    </w:p>
    <w:p w:rsidR="00285C1F" w:rsidRDefault="00285C1F" w:rsidP="00285C1F">
      <w:pPr>
        <w:pStyle w:val="Sangradetextonormal"/>
        <w:spacing w:after="120"/>
        <w:ind w:left="0"/>
        <w:jc w:val="center"/>
        <w:rPr>
          <w:b/>
          <w:bCs/>
          <w:iCs/>
          <w:sz w:val="28"/>
          <w:szCs w:val="24"/>
        </w:rPr>
      </w:pPr>
      <w:r>
        <w:rPr>
          <w:b/>
          <w:bCs/>
          <w:iCs/>
          <w:sz w:val="28"/>
          <w:szCs w:val="24"/>
        </w:rPr>
        <w:t>Características Propias del Inglés</w:t>
      </w:r>
    </w:p>
    <w:p w:rsidR="00285C1F" w:rsidRDefault="00285C1F" w:rsidP="00285C1F">
      <w:pPr>
        <w:pStyle w:val="Sangradetextonormal"/>
        <w:spacing w:after="120"/>
        <w:ind w:left="0"/>
        <w:rPr>
          <w:b/>
          <w:bCs/>
          <w:iCs/>
          <w:szCs w:val="24"/>
        </w:rPr>
      </w:pPr>
    </w:p>
    <w:p w:rsidR="00285C1F" w:rsidRDefault="00285C1F" w:rsidP="00285C1F">
      <w:pPr>
        <w:pStyle w:val="Sangradetextonormal"/>
        <w:spacing w:after="120"/>
        <w:ind w:left="0"/>
        <w:rPr>
          <w:b/>
          <w:bCs/>
          <w:iCs/>
          <w:szCs w:val="24"/>
        </w:rPr>
      </w:pPr>
      <w:r>
        <w:rPr>
          <w:b/>
          <w:bCs/>
          <w:iCs/>
          <w:szCs w:val="24"/>
        </w:rPr>
        <w:t>Economicidad del Inglés</w:t>
      </w:r>
    </w:p>
    <w:p w:rsidR="00285C1F" w:rsidRDefault="00285C1F" w:rsidP="00285C1F">
      <w:pPr>
        <w:pStyle w:val="Sangradetextonormal"/>
        <w:spacing w:after="120"/>
        <w:ind w:left="0"/>
        <w:rPr>
          <w:iCs/>
          <w:szCs w:val="24"/>
        </w:rPr>
      </w:pPr>
      <w:r>
        <w:rPr>
          <w:iCs/>
          <w:szCs w:val="24"/>
        </w:rPr>
        <w:t>Salvo excepciones, en inglés puede expresarse mucho con pocas palabras. En otras palabras, el inglés es un idioma sintético, a diferencia del español que es analítico. Esto se aprecia en la estructura misma de las frases.</w:t>
      </w:r>
    </w:p>
    <w:p w:rsidR="00285C1F" w:rsidRPr="009003C2" w:rsidRDefault="00285C1F" w:rsidP="00285C1F">
      <w:pPr>
        <w:pStyle w:val="Sangradetextonormal"/>
        <w:spacing w:after="120"/>
        <w:ind w:left="0"/>
        <w:rPr>
          <w:b/>
          <w:lang w:val="en-US"/>
        </w:rPr>
      </w:pPr>
      <w:r>
        <w:rPr>
          <w:b/>
          <w:lang w:val="en-US"/>
        </w:rPr>
        <w:t>Sample</w:t>
      </w:r>
    </w:p>
    <w:p w:rsidR="00285C1F" w:rsidRPr="00871009" w:rsidRDefault="00285C1F" w:rsidP="00285C1F">
      <w:pPr>
        <w:pStyle w:val="Sangradetextonormal"/>
        <w:spacing w:after="120"/>
        <w:ind w:left="0"/>
        <w:rPr>
          <w:lang w:val="es-ES"/>
        </w:rPr>
      </w:pPr>
      <w:r w:rsidRPr="000623C2">
        <w:rPr>
          <w:lang w:val="en-US"/>
        </w:rPr>
        <w:t>Fossil fuels have supplied most of society’s energy demand since the Industrial Revolution. Yet with the mounting problems of climate change, pollution, security, and dwindling supplies, we now face the need for a near-total transformation of the world’s energy systems. We have provided a short critical overview of the challenges and trade-offs in—and potential solutions for—completely decarbonizing our energy supplies</w:t>
      </w:r>
      <w:r w:rsidRPr="000623C2">
        <w:rPr>
          <w:rFonts w:ascii="Garamond-Book" w:eastAsiaTheme="minorHAnsi" w:hAnsi="Garamond-Book" w:cs="Garamond-Book"/>
          <w:sz w:val="20"/>
          <w:lang w:val="en-US" w:eastAsia="en-US"/>
        </w:rPr>
        <w:t xml:space="preserve"> </w:t>
      </w:r>
      <w:r w:rsidRPr="000623C2">
        <w:rPr>
          <w:lang w:val="en-US"/>
        </w:rPr>
        <w:t xml:space="preserve">while meeting the growing need for increased prosperity in the developing world. Of the limited options available, next-generation nuclear power and related technologies, based on modular systems with full fuel recycling and inherent safety, hold substantial yet largely unrecognized prospects for being a principal cure for our fossil-fuel addiction, yet nuclear power still has an undeservedly poor reputation in the environmental community. Solving the energy problem has broader implications: it will not only help mitigate climate change, it will also avoid destructive use of natural and agricultural landscapes for biofuels and diffuse energy generation and thus allow societies to reduce their environmental footprint by sparing land and resources for biodiversity conservation. </w:t>
      </w:r>
      <w:r w:rsidRPr="000623C2">
        <w:rPr>
          <w:lang w:val="es-ES"/>
        </w:rPr>
        <w:t xml:space="preserve">(173 </w:t>
      </w:r>
      <w:proofErr w:type="spellStart"/>
      <w:r w:rsidRPr="000623C2">
        <w:rPr>
          <w:lang w:val="es-ES"/>
        </w:rPr>
        <w:t>words</w:t>
      </w:r>
      <w:proofErr w:type="spellEnd"/>
      <w:r w:rsidRPr="000623C2">
        <w:rPr>
          <w:lang w:val="es-ES"/>
        </w:rPr>
        <w:t>)</w:t>
      </w:r>
    </w:p>
    <w:p w:rsidR="00285C1F" w:rsidRPr="00871009" w:rsidRDefault="00285C1F" w:rsidP="00285C1F">
      <w:pPr>
        <w:pStyle w:val="Sangradetextonormal"/>
        <w:spacing w:after="120"/>
        <w:ind w:left="0"/>
        <w:rPr>
          <w:lang w:val="es-ES"/>
        </w:rPr>
      </w:pPr>
    </w:p>
    <w:p w:rsidR="00285C1F" w:rsidRPr="00296A35" w:rsidRDefault="00285C1F" w:rsidP="00285C1F">
      <w:pPr>
        <w:pStyle w:val="Sangradetextonormal"/>
        <w:spacing w:after="120"/>
        <w:ind w:left="0"/>
        <w:rPr>
          <w:iCs/>
          <w:szCs w:val="24"/>
          <w:lang w:val="es-AR"/>
        </w:rPr>
      </w:pPr>
      <w:proofErr w:type="spellStart"/>
      <w:r w:rsidRPr="00296A35">
        <w:rPr>
          <w:iCs/>
          <w:szCs w:val="24"/>
          <w:lang w:val="es-AR"/>
        </w:rPr>
        <w:t>Translation</w:t>
      </w:r>
      <w:proofErr w:type="spellEnd"/>
      <w:r w:rsidRPr="00296A35">
        <w:rPr>
          <w:iCs/>
          <w:szCs w:val="24"/>
          <w:lang w:val="es-AR"/>
        </w:rPr>
        <w:t>:</w:t>
      </w:r>
    </w:p>
    <w:p w:rsidR="00285C1F" w:rsidRDefault="00285C1F" w:rsidP="00285C1F">
      <w:pPr>
        <w:pStyle w:val="Sangradetextonormal"/>
        <w:spacing w:after="120"/>
        <w:ind w:left="0"/>
        <w:rPr>
          <w:iCs/>
          <w:szCs w:val="24"/>
          <w:lang w:val="es-AR"/>
        </w:rPr>
      </w:pPr>
      <w:r w:rsidRPr="00296A35">
        <w:rPr>
          <w:iCs/>
          <w:szCs w:val="24"/>
          <w:lang w:val="es-AR"/>
        </w:rPr>
        <w:t>……………………………………………………………………………………………………………………………………………………………………………………………………………………………………………………………………………………………………………………………………………………………………………………………………………………………………………………………………………………………………………………………………………………………………………………………………………………………………………………………………………………………………………………………………………………………………………………………………………………………………………………………………………………………………………………………………………………………………</w:t>
      </w:r>
    </w:p>
    <w:p w:rsidR="00285C1F" w:rsidRDefault="00285C1F" w:rsidP="00285C1F">
      <w:pPr>
        <w:pStyle w:val="Sangradetextonormal"/>
        <w:spacing w:after="120"/>
        <w:ind w:left="0"/>
        <w:rPr>
          <w:iCs/>
          <w:szCs w:val="24"/>
          <w:lang w:val="es-AR"/>
        </w:rPr>
      </w:pPr>
      <w:r w:rsidRPr="00296A35">
        <w:rPr>
          <w:iCs/>
          <w:szCs w:val="24"/>
          <w:lang w:val="es-AR"/>
        </w:rPr>
        <w:t>…………………………………………………………………………………………………………………………………………………………………………………………………………………………………………………………………………………………………………………………………………………………………………………………………………………………………………………………………………………………………………………………………………………………………………………………………………………………………………………………………………………………………………………………………………………………………………</w:t>
      </w:r>
    </w:p>
    <w:p w:rsidR="00285C1F" w:rsidRDefault="00285C1F" w:rsidP="00285C1F">
      <w:pPr>
        <w:pStyle w:val="Sangradetextonormal"/>
        <w:spacing w:after="120"/>
        <w:ind w:left="0"/>
        <w:rPr>
          <w:iCs/>
          <w:szCs w:val="24"/>
          <w:lang w:val="es-AR"/>
        </w:rPr>
      </w:pPr>
    </w:p>
    <w:p w:rsidR="00285C1F" w:rsidRDefault="00285C1F" w:rsidP="00285C1F">
      <w:pPr>
        <w:pStyle w:val="Sangradetextonormal"/>
        <w:spacing w:after="120"/>
        <w:ind w:left="0"/>
        <w:rPr>
          <w:iCs/>
          <w:szCs w:val="24"/>
          <w:lang w:val="es-AR"/>
        </w:rPr>
      </w:pPr>
    </w:p>
    <w:p w:rsidR="00285C1F" w:rsidRPr="00296A35" w:rsidRDefault="00285C1F" w:rsidP="00285C1F">
      <w:pPr>
        <w:pStyle w:val="Sangradetextonormal"/>
        <w:spacing w:after="120"/>
        <w:ind w:left="0"/>
        <w:rPr>
          <w:bCs/>
          <w:iCs/>
          <w:szCs w:val="24"/>
          <w:lang w:val="es-ES"/>
        </w:rPr>
      </w:pPr>
      <w:r>
        <w:rPr>
          <w:iCs/>
          <w:szCs w:val="24"/>
          <w:lang w:val="es-ES"/>
        </w:rPr>
        <w:t xml:space="preserve">Otro aspecto es el significado que una palabra tiene en diferentes situaciones; </w:t>
      </w:r>
      <w:proofErr w:type="spellStart"/>
      <w:r>
        <w:rPr>
          <w:iCs/>
          <w:szCs w:val="24"/>
          <w:lang w:val="es-ES"/>
        </w:rPr>
        <w:t>e.g</w:t>
      </w:r>
      <w:proofErr w:type="spellEnd"/>
      <w:r>
        <w:rPr>
          <w:iCs/>
          <w:szCs w:val="24"/>
          <w:lang w:val="es-ES"/>
        </w:rPr>
        <w:t xml:space="preserve">, </w:t>
      </w:r>
      <w:proofErr w:type="spellStart"/>
      <w:r>
        <w:rPr>
          <w:b/>
          <w:bCs/>
          <w:iCs/>
          <w:szCs w:val="24"/>
          <w:lang w:val="es-AR"/>
        </w:rPr>
        <w:t>underground</w:t>
      </w:r>
      <w:proofErr w:type="spellEnd"/>
      <w:r>
        <w:rPr>
          <w:b/>
          <w:bCs/>
          <w:iCs/>
          <w:szCs w:val="24"/>
          <w:lang w:val="es-AR"/>
        </w:rPr>
        <w:t xml:space="preserve">, </w:t>
      </w:r>
      <w:r w:rsidRPr="00296A35">
        <w:rPr>
          <w:bCs/>
          <w:iCs/>
          <w:szCs w:val="24"/>
          <w:lang w:val="es-AR"/>
        </w:rPr>
        <w:t>como sustantivo</w:t>
      </w:r>
      <w:r>
        <w:rPr>
          <w:bCs/>
          <w:iCs/>
          <w:szCs w:val="24"/>
          <w:lang w:val="es-AR"/>
        </w:rPr>
        <w:t xml:space="preserve"> significa </w:t>
      </w:r>
      <w:r w:rsidRPr="00296A35">
        <w:rPr>
          <w:b/>
          <w:bCs/>
          <w:i/>
          <w:iCs/>
          <w:szCs w:val="24"/>
          <w:lang w:val="es-AR"/>
        </w:rPr>
        <w:t>subte</w:t>
      </w:r>
      <w:r>
        <w:rPr>
          <w:bCs/>
          <w:iCs/>
          <w:szCs w:val="24"/>
          <w:lang w:val="es-AR"/>
        </w:rPr>
        <w:t xml:space="preserve"> (medio de transporte); como adjetivo significa </w:t>
      </w:r>
      <w:r w:rsidRPr="00296A35">
        <w:rPr>
          <w:b/>
          <w:bCs/>
          <w:i/>
          <w:iCs/>
          <w:szCs w:val="24"/>
          <w:lang w:val="es-AR"/>
        </w:rPr>
        <w:t>subterráneo</w:t>
      </w:r>
      <w:r>
        <w:rPr>
          <w:bCs/>
          <w:iCs/>
          <w:szCs w:val="24"/>
          <w:lang w:val="es-AR"/>
        </w:rPr>
        <w:t xml:space="preserve">, </w:t>
      </w:r>
      <w:r w:rsidRPr="00296A35">
        <w:rPr>
          <w:b/>
          <w:bCs/>
          <w:i/>
          <w:iCs/>
          <w:szCs w:val="24"/>
          <w:lang w:val="es-AR"/>
        </w:rPr>
        <w:t>clandestino</w:t>
      </w:r>
      <w:r>
        <w:rPr>
          <w:bCs/>
          <w:iCs/>
          <w:szCs w:val="24"/>
          <w:lang w:val="es-AR"/>
        </w:rPr>
        <w:t xml:space="preserve">; como adverbio significa </w:t>
      </w:r>
      <w:r w:rsidRPr="00296A35">
        <w:rPr>
          <w:b/>
          <w:bCs/>
          <w:i/>
          <w:iCs/>
          <w:szCs w:val="24"/>
          <w:lang w:val="es-AR"/>
        </w:rPr>
        <w:t>bajo tierra</w:t>
      </w:r>
      <w:r>
        <w:rPr>
          <w:bCs/>
          <w:iCs/>
          <w:szCs w:val="24"/>
          <w:lang w:val="es-AR"/>
        </w:rPr>
        <w:t>.</w:t>
      </w:r>
    </w:p>
    <w:p w:rsidR="00285C1F" w:rsidRPr="006275B1" w:rsidRDefault="00285C1F" w:rsidP="00285C1F">
      <w:pPr>
        <w:spacing w:after="120"/>
        <w:rPr>
          <w:b/>
          <w:lang w:val="es-ES"/>
        </w:rPr>
      </w:pPr>
      <w:r>
        <w:rPr>
          <w:iCs/>
          <w:lang w:val="es-ES"/>
        </w:rPr>
        <w:t xml:space="preserve">La palabra </w:t>
      </w:r>
      <w:proofErr w:type="spellStart"/>
      <w:r w:rsidRPr="007A6F9A">
        <w:rPr>
          <w:b/>
          <w:bCs/>
          <w:iCs/>
          <w:lang w:val="es-AR"/>
        </w:rPr>
        <w:t>way</w:t>
      </w:r>
      <w:proofErr w:type="spellEnd"/>
      <w:r>
        <w:rPr>
          <w:b/>
          <w:bCs/>
          <w:iCs/>
          <w:lang w:val="es-ES"/>
        </w:rPr>
        <w:t xml:space="preserve"> </w:t>
      </w:r>
      <w:r>
        <w:rPr>
          <w:iCs/>
          <w:lang w:val="es-ES"/>
        </w:rPr>
        <w:t xml:space="preserve">siempre trae inconvenientes a la hora de traducir: </w:t>
      </w:r>
      <w:r w:rsidRPr="00884E73">
        <w:rPr>
          <w:b/>
          <w:iCs/>
          <w:lang w:val="es-ES"/>
        </w:rPr>
        <w:t>camino</w:t>
      </w:r>
      <w:r w:rsidRPr="00884E73">
        <w:rPr>
          <w:iCs/>
          <w:lang w:val="es-ES"/>
        </w:rPr>
        <w:t>,</w:t>
      </w:r>
      <w:r w:rsidRPr="00884E73">
        <w:rPr>
          <w:b/>
          <w:iCs/>
          <w:lang w:val="es-ES"/>
        </w:rPr>
        <w:t xml:space="preserve"> forma</w:t>
      </w:r>
      <w:r>
        <w:rPr>
          <w:iCs/>
          <w:lang w:val="es-ES"/>
        </w:rPr>
        <w:t>,</w:t>
      </w:r>
      <w:r w:rsidRPr="00884E73">
        <w:rPr>
          <w:b/>
          <w:iCs/>
          <w:lang w:val="es-ES"/>
        </w:rPr>
        <w:t xml:space="preserve"> manera, modo</w:t>
      </w:r>
      <w:r>
        <w:rPr>
          <w:iCs/>
          <w:lang w:val="es-ES"/>
        </w:rPr>
        <w:t>. Los estudiantes tienden a traducir como “</w:t>
      </w:r>
      <w:r w:rsidRPr="00884E73">
        <w:rPr>
          <w:b/>
          <w:iCs/>
          <w:lang w:val="es-ES"/>
        </w:rPr>
        <w:t>camino</w:t>
      </w:r>
      <w:r>
        <w:rPr>
          <w:iCs/>
          <w:lang w:val="es-ES"/>
        </w:rPr>
        <w:t xml:space="preserve">” sin tener en cuenta el </w:t>
      </w:r>
      <w:proofErr w:type="spellStart"/>
      <w:r>
        <w:rPr>
          <w:iCs/>
          <w:lang w:val="es-ES"/>
        </w:rPr>
        <w:t>cotexto.</w:t>
      </w:r>
      <w:r w:rsidRPr="006275B1">
        <w:rPr>
          <w:b/>
          <w:lang w:val="es-ES"/>
        </w:rPr>
        <w:t>Facilidad</w:t>
      </w:r>
      <w:proofErr w:type="spellEnd"/>
      <w:r w:rsidRPr="006275B1">
        <w:rPr>
          <w:b/>
          <w:lang w:val="es-ES"/>
        </w:rPr>
        <w:t xml:space="preserve"> para crear palabras</w:t>
      </w:r>
    </w:p>
    <w:p w:rsidR="00285C1F" w:rsidRDefault="00285C1F" w:rsidP="00285C1F">
      <w:pPr>
        <w:pStyle w:val="Sangradetextonormal"/>
        <w:spacing w:after="120"/>
        <w:ind w:left="0"/>
        <w:rPr>
          <w:iCs/>
          <w:szCs w:val="24"/>
          <w:lang w:val="es-ES"/>
        </w:rPr>
      </w:pPr>
      <w:r>
        <w:rPr>
          <w:iCs/>
          <w:szCs w:val="24"/>
          <w:lang w:val="es-ES"/>
        </w:rPr>
        <w:t xml:space="preserve">El dinamismo del inglés para formar palabras es indiscutible. Constantemente se están creando vocablos mediante partículas al principio o al final de palabras. </w:t>
      </w:r>
    </w:p>
    <w:p w:rsidR="00285C1F" w:rsidRPr="004D11FB" w:rsidRDefault="00285C1F" w:rsidP="00285C1F">
      <w:pPr>
        <w:pStyle w:val="Sangradetextonormal"/>
        <w:spacing w:after="120"/>
        <w:ind w:left="0"/>
        <w:rPr>
          <w:b/>
          <w:bCs/>
          <w:iCs/>
          <w:szCs w:val="24"/>
          <w:lang w:val="es-ES"/>
        </w:rPr>
      </w:pPr>
    </w:p>
    <w:p w:rsidR="00285C1F" w:rsidRDefault="00285C1F" w:rsidP="00285C1F">
      <w:pPr>
        <w:pStyle w:val="Sangradetextonormal"/>
        <w:spacing w:after="120"/>
        <w:ind w:left="0"/>
        <w:rPr>
          <w:b/>
          <w:bCs/>
          <w:iCs/>
          <w:szCs w:val="24"/>
          <w:lang w:val="es-ES"/>
        </w:rPr>
      </w:pPr>
      <w:r>
        <w:rPr>
          <w:b/>
          <w:bCs/>
          <w:iCs/>
          <w:szCs w:val="24"/>
          <w:lang w:val="es-ES"/>
        </w:rPr>
        <w:t>Riqueza de sinónimos</w:t>
      </w:r>
    </w:p>
    <w:p w:rsidR="00285C1F" w:rsidRDefault="00285C1F" w:rsidP="00285C1F">
      <w:pPr>
        <w:pStyle w:val="Sangradetextonormal"/>
        <w:spacing w:after="120"/>
        <w:ind w:left="0"/>
        <w:rPr>
          <w:iCs/>
          <w:szCs w:val="24"/>
          <w:lang w:val="es-ES"/>
        </w:rPr>
      </w:pPr>
      <w:r>
        <w:rPr>
          <w:iCs/>
          <w:szCs w:val="24"/>
          <w:lang w:val="es-ES"/>
        </w:rPr>
        <w:t xml:space="preserve">Aunque siempre se oye decir que el español es rico en sinónimos, los mismos no son de uso frecuente. El inglés en cambio, es rico en sinónimos de uso corriente. Ejemplo: la palabra </w:t>
      </w:r>
      <w:proofErr w:type="spellStart"/>
      <w:r w:rsidRPr="004874D2">
        <w:rPr>
          <w:b/>
          <w:bCs/>
          <w:iCs/>
          <w:szCs w:val="24"/>
          <w:lang w:val="es-ES"/>
        </w:rPr>
        <w:t>energy</w:t>
      </w:r>
      <w:proofErr w:type="spellEnd"/>
      <w:r>
        <w:rPr>
          <w:iCs/>
          <w:szCs w:val="24"/>
          <w:lang w:val="es-ES"/>
        </w:rPr>
        <w:t xml:space="preserve"> tiene varios sinónimos: </w:t>
      </w:r>
      <w:proofErr w:type="spellStart"/>
      <w:r w:rsidRPr="004874D2">
        <w:rPr>
          <w:iCs/>
          <w:szCs w:val="24"/>
          <w:lang w:val="es-ES"/>
        </w:rPr>
        <w:t>force</w:t>
      </w:r>
      <w:proofErr w:type="spellEnd"/>
      <w:r w:rsidRPr="004874D2">
        <w:rPr>
          <w:iCs/>
          <w:szCs w:val="24"/>
          <w:lang w:val="es-ES"/>
        </w:rPr>
        <w:t xml:space="preserve">, </w:t>
      </w:r>
      <w:proofErr w:type="spellStart"/>
      <w:r w:rsidRPr="004874D2">
        <w:rPr>
          <w:iCs/>
          <w:szCs w:val="24"/>
          <w:lang w:val="es-ES"/>
        </w:rPr>
        <w:t>power</w:t>
      </w:r>
      <w:proofErr w:type="spellEnd"/>
      <w:r w:rsidRPr="004874D2">
        <w:rPr>
          <w:iCs/>
          <w:szCs w:val="24"/>
          <w:lang w:val="es-ES"/>
        </w:rPr>
        <w:t xml:space="preserve">, </w:t>
      </w:r>
      <w:proofErr w:type="spellStart"/>
      <w:r w:rsidRPr="004874D2">
        <w:rPr>
          <w:iCs/>
          <w:szCs w:val="24"/>
          <w:lang w:val="es-ES"/>
        </w:rPr>
        <w:t>strength</w:t>
      </w:r>
      <w:proofErr w:type="spellEnd"/>
      <w:r w:rsidRPr="004874D2">
        <w:rPr>
          <w:iCs/>
          <w:szCs w:val="24"/>
          <w:lang w:val="es-ES"/>
        </w:rPr>
        <w:t xml:space="preserve">, </w:t>
      </w:r>
      <w:proofErr w:type="spellStart"/>
      <w:r w:rsidRPr="004874D2">
        <w:rPr>
          <w:iCs/>
          <w:szCs w:val="24"/>
          <w:lang w:val="es-ES"/>
        </w:rPr>
        <w:t>might</w:t>
      </w:r>
      <w:proofErr w:type="spellEnd"/>
      <w:r>
        <w:rPr>
          <w:iCs/>
          <w:szCs w:val="24"/>
          <w:lang w:val="es-ES"/>
        </w:rPr>
        <w:t xml:space="preserve">. </w:t>
      </w:r>
      <w:r>
        <w:rPr>
          <w:iCs/>
          <w:szCs w:val="24"/>
          <w:lang w:val="en-GB"/>
        </w:rPr>
        <w:t xml:space="preserve">Se dice: hydroelectric energy, nuclear energy, steam power, wind power. </w:t>
      </w:r>
      <w:r>
        <w:rPr>
          <w:iCs/>
          <w:szCs w:val="24"/>
          <w:lang w:val="es-ES"/>
        </w:rPr>
        <w:t xml:space="preserve">Todas éstas son diferentes clases de energía. </w:t>
      </w:r>
    </w:p>
    <w:p w:rsidR="00285C1F" w:rsidRDefault="00285C1F" w:rsidP="00285C1F">
      <w:pPr>
        <w:pStyle w:val="Sangradetextonormal"/>
        <w:spacing w:after="120"/>
        <w:ind w:left="0"/>
        <w:rPr>
          <w:iCs/>
          <w:szCs w:val="24"/>
          <w:lang w:val="es-ES"/>
        </w:rPr>
      </w:pPr>
    </w:p>
    <w:p w:rsidR="00285C1F" w:rsidRDefault="00285C1F" w:rsidP="00285C1F">
      <w:pPr>
        <w:pStyle w:val="Sangradetextonormal"/>
        <w:spacing w:after="120"/>
        <w:ind w:left="0"/>
        <w:rPr>
          <w:b/>
          <w:bCs/>
          <w:iCs/>
          <w:szCs w:val="24"/>
          <w:lang w:val="es-ES"/>
        </w:rPr>
      </w:pPr>
      <w:r>
        <w:rPr>
          <w:b/>
          <w:bCs/>
          <w:iCs/>
          <w:szCs w:val="24"/>
          <w:lang w:val="es-ES"/>
        </w:rPr>
        <w:t>Predominio de la frase sujeto-predicado</w:t>
      </w:r>
    </w:p>
    <w:p w:rsidR="00285C1F" w:rsidRPr="00871009" w:rsidRDefault="00285C1F" w:rsidP="00285C1F">
      <w:pPr>
        <w:pStyle w:val="Sangradetextonormal"/>
        <w:spacing w:after="120"/>
        <w:ind w:left="0"/>
        <w:rPr>
          <w:iCs/>
          <w:szCs w:val="24"/>
          <w:lang w:val="en-US"/>
        </w:rPr>
      </w:pPr>
      <w:r>
        <w:rPr>
          <w:iCs/>
          <w:szCs w:val="24"/>
          <w:lang w:val="es-ES"/>
        </w:rPr>
        <w:t xml:space="preserve">La frase estándar en inglés es de </w:t>
      </w:r>
      <w:proofErr w:type="gramStart"/>
      <w:r>
        <w:rPr>
          <w:iCs/>
          <w:szCs w:val="24"/>
          <w:lang w:val="es-ES"/>
        </w:rPr>
        <w:t>tipo  sujeto</w:t>
      </w:r>
      <w:proofErr w:type="gramEnd"/>
      <w:r>
        <w:rPr>
          <w:iCs/>
          <w:szCs w:val="24"/>
          <w:lang w:val="es-ES"/>
        </w:rPr>
        <w:t xml:space="preserve">-predicado y todo puede expresarse con esta fórmula. Esto tiene su explicación: no hay manera de distinguir el sujeto del predicado salvo por su posición en relación con el verbo. </w:t>
      </w:r>
      <w:r w:rsidRPr="00871009">
        <w:rPr>
          <w:iCs/>
          <w:szCs w:val="24"/>
          <w:lang w:val="en-US"/>
        </w:rPr>
        <w:t xml:space="preserve">En </w:t>
      </w:r>
      <w:proofErr w:type="spellStart"/>
      <w:r w:rsidRPr="00871009">
        <w:rPr>
          <w:iCs/>
          <w:szCs w:val="24"/>
          <w:lang w:val="en-US"/>
        </w:rPr>
        <w:t>español</w:t>
      </w:r>
      <w:proofErr w:type="spellEnd"/>
      <w:r w:rsidRPr="00871009">
        <w:rPr>
          <w:iCs/>
          <w:szCs w:val="24"/>
          <w:lang w:val="en-US"/>
        </w:rPr>
        <w:t xml:space="preserve"> hay </w:t>
      </w:r>
      <w:proofErr w:type="spellStart"/>
      <w:r w:rsidRPr="00871009">
        <w:rPr>
          <w:iCs/>
          <w:szCs w:val="24"/>
          <w:lang w:val="en-US"/>
        </w:rPr>
        <w:t>más</w:t>
      </w:r>
      <w:proofErr w:type="spellEnd"/>
      <w:r w:rsidRPr="00871009">
        <w:rPr>
          <w:iCs/>
          <w:szCs w:val="24"/>
          <w:lang w:val="en-US"/>
        </w:rPr>
        <w:t xml:space="preserve"> </w:t>
      </w:r>
      <w:proofErr w:type="spellStart"/>
      <w:r w:rsidRPr="00871009">
        <w:rPr>
          <w:iCs/>
          <w:szCs w:val="24"/>
          <w:lang w:val="en-US"/>
        </w:rPr>
        <w:t>flexibilidad</w:t>
      </w:r>
      <w:proofErr w:type="spellEnd"/>
      <w:r w:rsidRPr="00871009">
        <w:rPr>
          <w:iCs/>
          <w:szCs w:val="24"/>
          <w:lang w:val="en-US"/>
        </w:rPr>
        <w:t xml:space="preserve"> para </w:t>
      </w:r>
      <w:proofErr w:type="spellStart"/>
      <w:r w:rsidRPr="00871009">
        <w:rPr>
          <w:iCs/>
          <w:szCs w:val="24"/>
          <w:lang w:val="en-US"/>
        </w:rPr>
        <w:t>estructurar</w:t>
      </w:r>
      <w:proofErr w:type="spellEnd"/>
      <w:r w:rsidRPr="00871009">
        <w:rPr>
          <w:iCs/>
          <w:szCs w:val="24"/>
          <w:lang w:val="en-US"/>
        </w:rPr>
        <w:t xml:space="preserve"> la </w:t>
      </w:r>
      <w:proofErr w:type="spellStart"/>
      <w:r w:rsidRPr="00871009">
        <w:rPr>
          <w:iCs/>
          <w:szCs w:val="24"/>
          <w:lang w:val="en-US"/>
        </w:rPr>
        <w:t>frase</w:t>
      </w:r>
      <w:proofErr w:type="spellEnd"/>
      <w:r w:rsidRPr="00871009">
        <w:rPr>
          <w:iCs/>
          <w:szCs w:val="24"/>
          <w:lang w:val="en-US"/>
        </w:rPr>
        <w:t>.</w:t>
      </w:r>
    </w:p>
    <w:p w:rsidR="00285C1F" w:rsidRPr="004C0743" w:rsidRDefault="00285C1F" w:rsidP="00285C1F">
      <w:pPr>
        <w:pStyle w:val="Sangradetextonormal"/>
        <w:spacing w:after="120"/>
        <w:ind w:left="0"/>
        <w:rPr>
          <w:iCs/>
          <w:szCs w:val="24"/>
          <w:lang w:val="en-US"/>
        </w:rPr>
      </w:pPr>
      <w:proofErr w:type="gramStart"/>
      <w:r w:rsidRPr="004C0743">
        <w:rPr>
          <w:iCs/>
          <w:szCs w:val="24"/>
          <w:lang w:val="en-US"/>
        </w:rPr>
        <w:t>e.g</w:t>
      </w:r>
      <w:proofErr w:type="gramEnd"/>
      <w:r w:rsidRPr="004C0743">
        <w:rPr>
          <w:iCs/>
          <w:szCs w:val="24"/>
          <w:lang w:val="en-US"/>
        </w:rPr>
        <w:t xml:space="preserve">. </w:t>
      </w:r>
      <w:r w:rsidRPr="000623C2">
        <w:rPr>
          <w:b/>
          <w:bCs/>
          <w:iCs/>
          <w:szCs w:val="24"/>
          <w:lang w:val="en-US"/>
        </w:rPr>
        <w:t>Nuclear-power advocates have fought an enduring battle to present this energy source as clean, safe, and sustainable</w:t>
      </w:r>
      <w:r w:rsidRPr="000623C2">
        <w:rPr>
          <w:iCs/>
          <w:szCs w:val="24"/>
          <w:lang w:val="en-US"/>
        </w:rPr>
        <w:t>.</w:t>
      </w:r>
      <w:r w:rsidRPr="004C0743">
        <w:rPr>
          <w:iCs/>
          <w:szCs w:val="24"/>
          <w:lang w:val="en-US"/>
        </w:rPr>
        <w:t xml:space="preserve"> </w:t>
      </w:r>
    </w:p>
    <w:p w:rsidR="00285C1F" w:rsidRPr="004C0743" w:rsidRDefault="00285C1F" w:rsidP="00285C1F">
      <w:pPr>
        <w:pStyle w:val="Sangradetextonormal"/>
        <w:spacing w:after="120"/>
        <w:ind w:left="0"/>
        <w:rPr>
          <w:iCs/>
          <w:szCs w:val="24"/>
          <w:lang w:val="en-US"/>
        </w:rPr>
      </w:pPr>
    </w:p>
    <w:p w:rsidR="00285C1F" w:rsidRDefault="00285C1F" w:rsidP="00285C1F">
      <w:pPr>
        <w:pStyle w:val="Sangradetextonormal"/>
        <w:spacing w:after="120"/>
        <w:ind w:left="0"/>
        <w:rPr>
          <w:b/>
          <w:bCs/>
          <w:iCs/>
          <w:szCs w:val="24"/>
          <w:lang w:val="es-ES"/>
        </w:rPr>
      </w:pPr>
      <w:r>
        <w:rPr>
          <w:b/>
          <w:bCs/>
          <w:iCs/>
          <w:szCs w:val="24"/>
          <w:lang w:val="es-ES"/>
        </w:rPr>
        <w:t>Diferente construcción de frases</w:t>
      </w:r>
    </w:p>
    <w:p w:rsidR="00285C1F" w:rsidRDefault="00285C1F" w:rsidP="00285C1F">
      <w:pPr>
        <w:pStyle w:val="Sangradetextonormal"/>
        <w:spacing w:after="120"/>
        <w:ind w:left="0"/>
        <w:rPr>
          <w:iCs/>
          <w:szCs w:val="24"/>
          <w:lang w:val="es-ES"/>
        </w:rPr>
      </w:pPr>
      <w:r>
        <w:rPr>
          <w:iCs/>
          <w:szCs w:val="24"/>
          <w:lang w:val="es-ES"/>
        </w:rPr>
        <w:t xml:space="preserve">Dos características diferentes entre ambos idiomas son: (1) la tendencia de colocar en inglés el verbo al final de la oración y (2) la posición del </w:t>
      </w:r>
      <w:r>
        <w:rPr>
          <w:b/>
          <w:bCs/>
          <w:iCs/>
          <w:color w:val="000080"/>
          <w:szCs w:val="24"/>
          <w:lang w:val="es-ES"/>
        </w:rPr>
        <w:t>objeto indirecto</w:t>
      </w:r>
      <w:r>
        <w:rPr>
          <w:iCs/>
          <w:szCs w:val="24"/>
          <w:lang w:val="es-ES"/>
        </w:rPr>
        <w:t xml:space="preserve"> antes del </w:t>
      </w:r>
      <w:r>
        <w:rPr>
          <w:b/>
          <w:bCs/>
          <w:iCs/>
          <w:color w:val="000080"/>
          <w:szCs w:val="24"/>
          <w:lang w:val="es-ES"/>
        </w:rPr>
        <w:t>objeto directo</w:t>
      </w:r>
      <w:r>
        <w:rPr>
          <w:iCs/>
          <w:szCs w:val="24"/>
          <w:lang w:val="es-ES"/>
        </w:rPr>
        <w:t xml:space="preserve">. </w:t>
      </w:r>
    </w:p>
    <w:p w:rsidR="00285C1F" w:rsidRPr="00F34BCE" w:rsidRDefault="00285C1F" w:rsidP="00285C1F">
      <w:pPr>
        <w:pStyle w:val="Sangradetextonormal"/>
        <w:spacing w:after="120"/>
        <w:ind w:left="0"/>
        <w:rPr>
          <w:iCs/>
          <w:szCs w:val="24"/>
          <w:lang w:val="en-US"/>
        </w:rPr>
      </w:pPr>
      <w:proofErr w:type="gramStart"/>
      <w:r>
        <w:rPr>
          <w:iCs/>
          <w:szCs w:val="24"/>
          <w:lang w:val="en-US"/>
        </w:rPr>
        <w:t>e.g</w:t>
      </w:r>
      <w:proofErr w:type="gramEnd"/>
      <w:r w:rsidRPr="007A6F9A">
        <w:rPr>
          <w:b/>
          <w:bCs/>
          <w:iCs/>
          <w:szCs w:val="24"/>
          <w:lang w:val="en-US"/>
        </w:rPr>
        <w:t xml:space="preserve">. </w:t>
      </w:r>
      <w:r w:rsidRPr="000623C2">
        <w:rPr>
          <w:b/>
          <w:bCs/>
          <w:iCs/>
          <w:szCs w:val="24"/>
          <w:lang w:val="en-US"/>
        </w:rPr>
        <w:t>These are the indicators we used.</w:t>
      </w:r>
    </w:p>
    <w:p w:rsidR="00285C1F" w:rsidRPr="00F34BCE" w:rsidRDefault="00285C1F" w:rsidP="00285C1F">
      <w:pPr>
        <w:pStyle w:val="Sangradetextonormal"/>
        <w:spacing w:after="120"/>
        <w:rPr>
          <w:iCs/>
          <w:szCs w:val="24"/>
          <w:lang w:val="en-US"/>
        </w:rPr>
      </w:pPr>
      <w:r w:rsidRPr="00F34BCE">
        <w:rPr>
          <w:b/>
          <w:bCs/>
          <w:iCs/>
          <w:szCs w:val="24"/>
          <w:lang w:val="en-US"/>
        </w:rPr>
        <w:t>Scientists gave people some relief.</w:t>
      </w:r>
      <w:r w:rsidRPr="00F34BCE">
        <w:rPr>
          <w:iCs/>
          <w:szCs w:val="24"/>
          <w:lang w:val="en-US"/>
        </w:rPr>
        <w:t xml:space="preserve"> </w:t>
      </w:r>
    </w:p>
    <w:p w:rsidR="00285C1F" w:rsidRPr="00F34BCE" w:rsidRDefault="00285C1F" w:rsidP="00285C1F">
      <w:pPr>
        <w:pStyle w:val="Sangradetextonormal"/>
        <w:spacing w:after="120"/>
        <w:ind w:left="0"/>
        <w:rPr>
          <w:b/>
          <w:bCs/>
          <w:iCs/>
          <w:szCs w:val="24"/>
          <w:lang w:val="en-US"/>
        </w:rPr>
      </w:pPr>
    </w:p>
    <w:p w:rsidR="00285C1F" w:rsidRDefault="00285C1F" w:rsidP="00285C1F">
      <w:pPr>
        <w:pStyle w:val="Sangradetextonormal"/>
        <w:spacing w:after="120"/>
        <w:ind w:left="0"/>
        <w:rPr>
          <w:b/>
          <w:bCs/>
          <w:iCs/>
          <w:szCs w:val="24"/>
          <w:lang w:val="es-ES"/>
        </w:rPr>
      </w:pPr>
      <w:r>
        <w:rPr>
          <w:b/>
          <w:bCs/>
          <w:iCs/>
          <w:szCs w:val="24"/>
          <w:lang w:val="es-ES"/>
        </w:rPr>
        <w:t>Fácil adaptación del vocabulario al progreso técnico</w:t>
      </w:r>
    </w:p>
    <w:p w:rsidR="00285C1F" w:rsidRDefault="00285C1F" w:rsidP="00285C1F">
      <w:pPr>
        <w:pStyle w:val="Sangradetextonormal"/>
        <w:spacing w:after="120"/>
        <w:ind w:left="0"/>
        <w:rPr>
          <w:iCs/>
          <w:szCs w:val="24"/>
          <w:lang w:val="es-ES"/>
        </w:rPr>
      </w:pPr>
      <w:r>
        <w:rPr>
          <w:iCs/>
          <w:szCs w:val="24"/>
          <w:lang w:val="es-ES"/>
        </w:rPr>
        <w:t xml:space="preserve">El elevado nivel técnico de los países de habla inglesa queda de manifiesto en los nuevos términos que se crean para expresarlos. Tomemos los vocablos en inglés con relación a la informática que se utilizan en español, o son adaptaciones de los mismos: </w:t>
      </w:r>
      <w:r w:rsidRPr="007A6F9A">
        <w:rPr>
          <w:b/>
          <w:bCs/>
          <w:iCs/>
          <w:szCs w:val="24"/>
          <w:lang w:val="es-AR"/>
        </w:rPr>
        <w:t>mouse</w:t>
      </w:r>
      <w:r>
        <w:rPr>
          <w:b/>
          <w:bCs/>
          <w:iCs/>
          <w:szCs w:val="24"/>
          <w:lang w:val="es-ES"/>
        </w:rPr>
        <w:t xml:space="preserve">, CPU, drive, escáner, software, hardware, monitor, </w:t>
      </w:r>
      <w:r w:rsidRPr="007A6F9A">
        <w:rPr>
          <w:b/>
          <w:bCs/>
          <w:iCs/>
          <w:szCs w:val="24"/>
          <w:lang w:val="es-AR"/>
        </w:rPr>
        <w:t>notebook</w:t>
      </w:r>
      <w:r>
        <w:rPr>
          <w:b/>
          <w:bCs/>
          <w:iCs/>
          <w:szCs w:val="24"/>
          <w:lang w:val="es-ES"/>
        </w:rPr>
        <w:t xml:space="preserve">, PC, Internet, </w:t>
      </w:r>
      <w:r w:rsidRPr="007A6F9A">
        <w:rPr>
          <w:b/>
          <w:bCs/>
          <w:iCs/>
          <w:szCs w:val="24"/>
          <w:lang w:val="es-AR"/>
        </w:rPr>
        <w:t>LAN</w:t>
      </w:r>
      <w:r>
        <w:rPr>
          <w:b/>
          <w:bCs/>
          <w:iCs/>
          <w:szCs w:val="24"/>
          <w:lang w:val="es-ES"/>
        </w:rPr>
        <w:t xml:space="preserve">, WAN, </w:t>
      </w:r>
      <w:proofErr w:type="spellStart"/>
      <w:r w:rsidRPr="00BE29E5">
        <w:rPr>
          <w:b/>
          <w:bCs/>
          <w:iCs/>
          <w:szCs w:val="24"/>
          <w:lang w:val="es-AR"/>
        </w:rPr>
        <w:t>upgrade</w:t>
      </w:r>
      <w:proofErr w:type="spellEnd"/>
      <w:r>
        <w:rPr>
          <w:b/>
          <w:bCs/>
          <w:iCs/>
          <w:szCs w:val="24"/>
          <w:lang w:val="es-ES"/>
        </w:rPr>
        <w:t>, etc</w:t>
      </w:r>
      <w:r>
        <w:rPr>
          <w:iCs/>
          <w:szCs w:val="24"/>
          <w:lang w:val="es-ES"/>
        </w:rPr>
        <w:t>.</w:t>
      </w:r>
    </w:p>
    <w:p w:rsidR="00285C1F" w:rsidRDefault="00285C1F" w:rsidP="00285C1F">
      <w:pPr>
        <w:pStyle w:val="Sangradetextonormal"/>
        <w:spacing w:after="120"/>
        <w:ind w:left="0"/>
        <w:rPr>
          <w:iCs/>
          <w:szCs w:val="24"/>
          <w:lang w:val="es-ES"/>
        </w:rPr>
      </w:pPr>
    </w:p>
    <w:p w:rsidR="00285C1F" w:rsidRDefault="00285C1F" w:rsidP="00285C1F">
      <w:pPr>
        <w:pStyle w:val="Sangradetextonormal"/>
        <w:spacing w:after="120"/>
        <w:ind w:left="0"/>
        <w:rPr>
          <w:b/>
          <w:bCs/>
          <w:iCs/>
          <w:szCs w:val="24"/>
          <w:lang w:val="es-AR"/>
        </w:rPr>
      </w:pPr>
    </w:p>
    <w:p w:rsidR="00285C1F" w:rsidRDefault="00285C1F" w:rsidP="00285C1F">
      <w:pPr>
        <w:pStyle w:val="Sangradetextonormal"/>
        <w:spacing w:after="120"/>
        <w:ind w:left="0"/>
        <w:rPr>
          <w:b/>
          <w:bCs/>
          <w:iCs/>
          <w:szCs w:val="24"/>
          <w:lang w:val="es-AR"/>
        </w:rPr>
      </w:pPr>
    </w:p>
    <w:p w:rsidR="00285C1F" w:rsidRDefault="00285C1F" w:rsidP="00285C1F">
      <w:pPr>
        <w:pStyle w:val="Sangradetextonormal"/>
        <w:spacing w:after="120"/>
        <w:ind w:left="0"/>
        <w:rPr>
          <w:b/>
          <w:bCs/>
          <w:iCs/>
          <w:szCs w:val="24"/>
          <w:lang w:val="es-AR"/>
        </w:rPr>
      </w:pPr>
      <w:r>
        <w:rPr>
          <w:b/>
          <w:bCs/>
          <w:iCs/>
          <w:szCs w:val="24"/>
          <w:lang w:val="es-AR"/>
        </w:rPr>
        <w:lastRenderedPageBreak/>
        <w:t>Uso de las mayúsculas</w:t>
      </w:r>
    </w:p>
    <w:p w:rsidR="00285C1F" w:rsidRDefault="00285C1F" w:rsidP="00285C1F">
      <w:pPr>
        <w:pStyle w:val="Sangradetextonormal"/>
        <w:spacing w:after="120"/>
        <w:ind w:left="0"/>
        <w:rPr>
          <w:iCs/>
          <w:szCs w:val="24"/>
          <w:lang w:val="es-AR"/>
        </w:rPr>
      </w:pPr>
      <w:r>
        <w:rPr>
          <w:iCs/>
          <w:szCs w:val="24"/>
          <w:lang w:val="es-AR"/>
        </w:rPr>
        <w:t xml:space="preserve">Los días de la semana, los meses del año, los </w:t>
      </w:r>
      <w:r>
        <w:rPr>
          <w:b/>
          <w:bCs/>
          <w:iCs/>
          <w:color w:val="000080"/>
          <w:szCs w:val="24"/>
          <w:lang w:val="es-AR"/>
        </w:rPr>
        <w:t>gentilicios</w:t>
      </w:r>
      <w:r>
        <w:rPr>
          <w:iCs/>
          <w:szCs w:val="24"/>
          <w:lang w:val="es-AR"/>
        </w:rPr>
        <w:t xml:space="preserve"> y los idiomas se escriben en inglés con mayúscula, a diferencia con el español que se escriben con minúscula.</w:t>
      </w:r>
    </w:p>
    <w:p w:rsidR="00285C1F" w:rsidRPr="000C629F" w:rsidRDefault="00285C1F" w:rsidP="00285C1F">
      <w:pPr>
        <w:pStyle w:val="Sangradetextonormal"/>
        <w:spacing w:after="120"/>
        <w:ind w:left="0"/>
        <w:rPr>
          <w:iCs/>
          <w:szCs w:val="24"/>
          <w:lang w:val="en-US"/>
        </w:rPr>
      </w:pPr>
      <w:proofErr w:type="gramStart"/>
      <w:r w:rsidRPr="000C629F">
        <w:rPr>
          <w:iCs/>
          <w:szCs w:val="24"/>
          <w:lang w:val="en-US"/>
        </w:rPr>
        <w:t>e.g</w:t>
      </w:r>
      <w:proofErr w:type="gramEnd"/>
      <w:r w:rsidRPr="000C629F">
        <w:rPr>
          <w:iCs/>
          <w:szCs w:val="24"/>
          <w:lang w:val="en-US"/>
        </w:rPr>
        <w:t xml:space="preserve">. </w:t>
      </w:r>
      <w:r w:rsidRPr="000C629F">
        <w:rPr>
          <w:b/>
          <w:bCs/>
          <w:iCs/>
          <w:szCs w:val="24"/>
          <w:lang w:val="en-US"/>
        </w:rPr>
        <w:t xml:space="preserve">May </w:t>
      </w:r>
      <w:r w:rsidRPr="00BE29E5">
        <w:rPr>
          <w:bCs/>
          <w:iCs/>
          <w:szCs w:val="24"/>
          <w:lang w:val="en-US"/>
        </w:rPr>
        <w:t>16</w:t>
      </w:r>
      <w:r w:rsidRPr="00BE29E5">
        <w:rPr>
          <w:bCs/>
          <w:iCs/>
          <w:szCs w:val="24"/>
          <w:vertAlign w:val="superscript"/>
          <w:lang w:val="en-US"/>
        </w:rPr>
        <w:t>th</w:t>
      </w:r>
      <w:r w:rsidRPr="00BE29E5">
        <w:rPr>
          <w:bCs/>
          <w:iCs/>
          <w:szCs w:val="24"/>
          <w:lang w:val="en-US"/>
        </w:rPr>
        <w:t>,  2011</w:t>
      </w:r>
    </w:p>
    <w:p w:rsidR="00285C1F" w:rsidRPr="004874D2" w:rsidRDefault="00285C1F" w:rsidP="00285C1F">
      <w:pPr>
        <w:pStyle w:val="Sangradetextonormal"/>
        <w:spacing w:after="120"/>
        <w:ind w:left="0"/>
        <w:rPr>
          <w:iCs/>
          <w:szCs w:val="24"/>
          <w:lang w:val="en-US"/>
        </w:rPr>
      </w:pPr>
      <w:r w:rsidRPr="000C629F">
        <w:rPr>
          <w:iCs/>
          <w:szCs w:val="24"/>
          <w:lang w:val="en-US"/>
        </w:rPr>
        <w:t xml:space="preserve">       </w:t>
      </w:r>
      <w:r w:rsidRPr="00BE29E5">
        <w:rPr>
          <w:bCs/>
          <w:iCs/>
          <w:szCs w:val="24"/>
          <w:lang w:val="en-US"/>
        </w:rPr>
        <w:t>She speaks</w:t>
      </w:r>
      <w:r w:rsidRPr="000C629F">
        <w:rPr>
          <w:b/>
          <w:bCs/>
          <w:iCs/>
          <w:szCs w:val="24"/>
          <w:lang w:val="en-US"/>
        </w:rPr>
        <w:t xml:space="preserve"> English </w:t>
      </w:r>
      <w:r w:rsidRPr="00BE29E5">
        <w:rPr>
          <w:bCs/>
          <w:iCs/>
          <w:szCs w:val="24"/>
          <w:lang w:val="en-US"/>
        </w:rPr>
        <w:t>fluently</w:t>
      </w:r>
    </w:p>
    <w:p w:rsidR="00285C1F" w:rsidRPr="004874D2" w:rsidRDefault="00285C1F" w:rsidP="00285C1F">
      <w:pPr>
        <w:pStyle w:val="Sangradetextonormal"/>
        <w:spacing w:after="120"/>
        <w:ind w:left="0"/>
        <w:rPr>
          <w:iCs/>
          <w:szCs w:val="24"/>
          <w:lang w:val="es-ES"/>
        </w:rPr>
      </w:pPr>
      <w:r w:rsidRPr="00BE29E5">
        <w:rPr>
          <w:iCs/>
          <w:szCs w:val="24"/>
          <w:lang w:val="en-US"/>
        </w:rPr>
        <w:t xml:space="preserve">       </w:t>
      </w:r>
      <w:proofErr w:type="spellStart"/>
      <w:r w:rsidRPr="004874D2">
        <w:rPr>
          <w:bCs/>
          <w:iCs/>
          <w:szCs w:val="24"/>
          <w:lang w:val="es-ES"/>
        </w:rPr>
        <w:t>See</w:t>
      </w:r>
      <w:proofErr w:type="spellEnd"/>
      <w:r w:rsidRPr="004874D2">
        <w:rPr>
          <w:bCs/>
          <w:iCs/>
          <w:szCs w:val="24"/>
          <w:lang w:val="es-ES"/>
        </w:rPr>
        <w:t xml:space="preserve"> </w:t>
      </w:r>
      <w:proofErr w:type="spellStart"/>
      <w:r w:rsidRPr="004874D2">
        <w:rPr>
          <w:bCs/>
          <w:iCs/>
          <w:szCs w:val="24"/>
          <w:lang w:val="es-ES"/>
        </w:rPr>
        <w:t>you</w:t>
      </w:r>
      <w:proofErr w:type="spellEnd"/>
      <w:r w:rsidRPr="004874D2">
        <w:rPr>
          <w:bCs/>
          <w:iCs/>
          <w:szCs w:val="24"/>
          <w:lang w:val="es-ES"/>
        </w:rPr>
        <w:t xml:space="preserve"> </w:t>
      </w:r>
      <w:proofErr w:type="spellStart"/>
      <w:r w:rsidRPr="004874D2">
        <w:rPr>
          <w:bCs/>
          <w:iCs/>
          <w:szCs w:val="24"/>
          <w:lang w:val="es-ES"/>
        </w:rPr>
        <w:t>on</w:t>
      </w:r>
      <w:proofErr w:type="spellEnd"/>
      <w:r w:rsidRPr="004874D2">
        <w:rPr>
          <w:b/>
          <w:bCs/>
          <w:iCs/>
          <w:szCs w:val="24"/>
          <w:lang w:val="es-ES"/>
        </w:rPr>
        <w:t xml:space="preserve"> Friday</w:t>
      </w:r>
    </w:p>
    <w:p w:rsidR="00285C1F" w:rsidRPr="000C629F" w:rsidRDefault="00285C1F" w:rsidP="00285C1F">
      <w:pPr>
        <w:pStyle w:val="Sangradetextonormal"/>
        <w:spacing w:after="120"/>
        <w:ind w:left="0"/>
        <w:rPr>
          <w:iCs/>
          <w:szCs w:val="24"/>
          <w:lang w:val="es-AR"/>
        </w:rPr>
      </w:pPr>
    </w:p>
    <w:p w:rsidR="00285C1F" w:rsidRDefault="00285C1F" w:rsidP="00285C1F">
      <w:pPr>
        <w:pStyle w:val="Sangradetextonormal"/>
        <w:spacing w:after="120"/>
        <w:ind w:left="0"/>
        <w:rPr>
          <w:iCs/>
          <w:szCs w:val="24"/>
          <w:lang w:val="es-AR"/>
        </w:rPr>
      </w:pPr>
      <w:r>
        <w:rPr>
          <w:iCs/>
          <w:szCs w:val="24"/>
          <w:lang w:val="es-AR"/>
        </w:rPr>
        <w:t>La primera letra de las palabras de los títulos de libros, artículos, ensayos, se escriben con mayúscula, con excepción de los artículos, conjunciones y preposiciones.</w:t>
      </w:r>
    </w:p>
    <w:p w:rsidR="00285C1F" w:rsidRPr="0059548C" w:rsidRDefault="00285C1F" w:rsidP="00285C1F">
      <w:pPr>
        <w:spacing w:after="120"/>
        <w:rPr>
          <w:sz w:val="20"/>
          <w:szCs w:val="20"/>
          <w:lang w:eastAsia="es-AR"/>
        </w:rPr>
      </w:pPr>
      <w:proofErr w:type="gramStart"/>
      <w:r w:rsidRPr="008A1430">
        <w:rPr>
          <w:iCs/>
        </w:rPr>
        <w:t>e.g</w:t>
      </w:r>
      <w:proofErr w:type="gramEnd"/>
      <w:r w:rsidRPr="008A1430">
        <w:rPr>
          <w:iCs/>
        </w:rPr>
        <w:t xml:space="preserve">. </w:t>
      </w:r>
      <w:r w:rsidRPr="000623C2">
        <w:rPr>
          <w:b/>
          <w:bCs/>
          <w:lang w:eastAsia="es-AR"/>
        </w:rPr>
        <w:t>Nuclear Energy in Focus</w:t>
      </w:r>
      <w:r w:rsidRPr="000623C2">
        <w:rPr>
          <w:b/>
          <w:bCs/>
          <w:sz w:val="28"/>
          <w:szCs w:val="28"/>
          <w:lang w:eastAsia="es-AR"/>
        </w:rPr>
        <w:t xml:space="preserve"> </w:t>
      </w:r>
      <w:r w:rsidRPr="000623C2">
        <w:rPr>
          <w:bCs/>
          <w:sz w:val="20"/>
          <w:szCs w:val="20"/>
          <w:lang w:eastAsia="es-AR"/>
        </w:rPr>
        <w:t>(The Environment Institute and School of Earth and Environmental Sciences)</w:t>
      </w:r>
    </w:p>
    <w:p w:rsidR="00285C1F" w:rsidRPr="008A1430" w:rsidRDefault="00285C1F" w:rsidP="00285C1F">
      <w:pPr>
        <w:spacing w:after="120"/>
        <w:jc w:val="both"/>
        <w:outlineLvl w:val="1"/>
        <w:rPr>
          <w:b/>
          <w:bCs/>
          <w:sz w:val="28"/>
          <w:szCs w:val="28"/>
          <w:lang w:eastAsia="es-AR"/>
        </w:rPr>
      </w:pPr>
    </w:p>
    <w:p w:rsidR="00285C1F" w:rsidRPr="008A1430" w:rsidRDefault="00285C1F" w:rsidP="00285C1F">
      <w:pPr>
        <w:pStyle w:val="Sangradetextonormal"/>
        <w:spacing w:after="120"/>
        <w:ind w:left="0"/>
        <w:rPr>
          <w:b/>
          <w:bCs/>
          <w:iCs/>
          <w:szCs w:val="24"/>
          <w:lang w:val="en-US"/>
        </w:rPr>
      </w:pPr>
    </w:p>
    <w:p w:rsidR="00285C1F" w:rsidRDefault="00285C1F" w:rsidP="00285C1F">
      <w:pPr>
        <w:pStyle w:val="Sangradetextonormal"/>
        <w:spacing w:after="120"/>
        <w:ind w:left="0"/>
        <w:rPr>
          <w:b/>
          <w:bCs/>
          <w:iCs/>
          <w:szCs w:val="24"/>
          <w:lang w:val="es-AR"/>
        </w:rPr>
      </w:pPr>
      <w:r>
        <w:rPr>
          <w:b/>
          <w:bCs/>
          <w:iCs/>
          <w:szCs w:val="24"/>
          <w:lang w:val="es-AR"/>
        </w:rPr>
        <w:t>La voz pasiva</w:t>
      </w:r>
    </w:p>
    <w:p w:rsidR="00285C1F" w:rsidRDefault="00285C1F" w:rsidP="00285C1F">
      <w:pPr>
        <w:pStyle w:val="Sangradetextonormal"/>
        <w:spacing w:after="120"/>
        <w:ind w:left="0"/>
        <w:rPr>
          <w:iCs/>
          <w:szCs w:val="24"/>
          <w:lang w:val="es-AR"/>
        </w:rPr>
      </w:pPr>
      <w:r>
        <w:rPr>
          <w:iCs/>
          <w:szCs w:val="24"/>
          <w:lang w:val="es-AR"/>
        </w:rPr>
        <w:t>En inglés la construcción pasiva es más frecuente que en español. Esto tiene su explicación. Por ser en inglés el orden de la frase sujeto-predicado, la voz pasiva se usa en este idioma cuando el interés del hablante o escritor reside en el predicado, es decir en la actividad del verbo más que en sujeto activo.</w:t>
      </w:r>
    </w:p>
    <w:p w:rsidR="00285C1F" w:rsidRPr="00010EE8" w:rsidRDefault="00285C1F" w:rsidP="00285C1F">
      <w:pPr>
        <w:spacing w:after="120"/>
        <w:jc w:val="both"/>
        <w:rPr>
          <w:b/>
          <w:i/>
          <w:lang w:eastAsia="es-AR"/>
        </w:rPr>
      </w:pPr>
      <w:proofErr w:type="gramStart"/>
      <w:r>
        <w:rPr>
          <w:iCs/>
        </w:rPr>
        <w:t>e.</w:t>
      </w:r>
      <w:r w:rsidRPr="00010EE8">
        <w:rPr>
          <w:iCs/>
        </w:rPr>
        <w:t>g</w:t>
      </w:r>
      <w:proofErr w:type="gramEnd"/>
      <w:r w:rsidRPr="00010EE8">
        <w:rPr>
          <w:iCs/>
        </w:rPr>
        <w:t>.</w:t>
      </w:r>
      <w:r w:rsidRPr="00010EE8">
        <w:rPr>
          <w:iCs/>
          <w:lang w:val="en-GB"/>
        </w:rPr>
        <w:t xml:space="preserve"> In 2010, nuclear energy </w:t>
      </w:r>
      <w:r w:rsidRPr="00010EE8">
        <w:rPr>
          <w:b/>
          <w:iCs/>
          <w:lang w:val="en-GB"/>
        </w:rPr>
        <w:t>was used</w:t>
      </w:r>
      <w:r w:rsidRPr="00010EE8">
        <w:rPr>
          <w:iCs/>
          <w:lang w:val="en-GB"/>
        </w:rPr>
        <w:t xml:space="preserve"> to generate commercial electricity in 31 countries [...]</w:t>
      </w:r>
    </w:p>
    <w:p w:rsidR="00285C1F" w:rsidRPr="00010EE8" w:rsidRDefault="00285C1F" w:rsidP="00285C1F">
      <w:pPr>
        <w:spacing w:after="120"/>
        <w:jc w:val="both"/>
        <w:rPr>
          <w:i/>
          <w:lang w:eastAsia="es-AR"/>
        </w:rPr>
      </w:pPr>
    </w:p>
    <w:p w:rsidR="00285C1F" w:rsidRPr="00010EE8" w:rsidRDefault="00285C1F" w:rsidP="00285C1F">
      <w:pPr>
        <w:pStyle w:val="Sangradetextonormal"/>
        <w:spacing w:after="120"/>
        <w:ind w:left="0"/>
        <w:rPr>
          <w:iCs/>
          <w:szCs w:val="24"/>
          <w:lang w:val="es-ES"/>
        </w:rPr>
      </w:pPr>
      <w:r>
        <w:rPr>
          <w:iCs/>
          <w:szCs w:val="24"/>
          <w:lang w:val="es-ES"/>
        </w:rPr>
        <w:t>Otro motivo para la preferencia es la falta en inglés del pronombre “se” impersonal que sí existe en español.</w:t>
      </w:r>
    </w:p>
    <w:p w:rsidR="00285C1F" w:rsidRPr="0046163E" w:rsidRDefault="00285C1F" w:rsidP="00285C1F">
      <w:pPr>
        <w:pStyle w:val="Sangradetextonormal"/>
        <w:spacing w:after="120" w:line="360" w:lineRule="auto"/>
        <w:ind w:left="0"/>
        <w:rPr>
          <w:iCs/>
          <w:szCs w:val="24"/>
          <w:lang w:val="en-US"/>
        </w:rPr>
      </w:pPr>
      <w:proofErr w:type="gramStart"/>
      <w:r>
        <w:rPr>
          <w:iCs/>
          <w:szCs w:val="24"/>
          <w:lang w:val="en-US"/>
        </w:rPr>
        <w:t>e.g</w:t>
      </w:r>
      <w:proofErr w:type="gramEnd"/>
      <w:r>
        <w:rPr>
          <w:iCs/>
          <w:szCs w:val="24"/>
          <w:lang w:val="en-US"/>
        </w:rPr>
        <w:t xml:space="preserve">. </w:t>
      </w:r>
      <w:r w:rsidRPr="00010EE8">
        <w:rPr>
          <w:i/>
          <w:szCs w:val="24"/>
          <w:lang w:val="en-US" w:eastAsia="es-AR"/>
        </w:rPr>
        <w:t xml:space="preserve">Nuclear power </w:t>
      </w:r>
      <w:r w:rsidRPr="00010EE8">
        <w:rPr>
          <w:b/>
          <w:i/>
          <w:szCs w:val="24"/>
          <w:lang w:val="en-US" w:eastAsia="es-AR"/>
        </w:rPr>
        <w:t>is deployed</w:t>
      </w:r>
      <w:r w:rsidRPr="00010EE8">
        <w:rPr>
          <w:i/>
          <w:szCs w:val="24"/>
          <w:lang w:val="en-US" w:eastAsia="es-AR"/>
        </w:rPr>
        <w:t xml:space="preserve"> commercially in countries whose joint energy intensity is such that they collectively constitute 80% of global greenhouse-gas emissions.</w:t>
      </w:r>
    </w:p>
    <w:p w:rsidR="00285C1F" w:rsidRPr="0059548C" w:rsidRDefault="00285C1F" w:rsidP="00285C1F">
      <w:pPr>
        <w:pStyle w:val="Sangradetextonormal"/>
        <w:spacing w:after="120"/>
        <w:ind w:left="0"/>
        <w:rPr>
          <w:iCs/>
          <w:szCs w:val="24"/>
          <w:lang w:val="en-US"/>
        </w:rPr>
      </w:pPr>
    </w:p>
    <w:p w:rsidR="00285C1F" w:rsidRDefault="00285C1F" w:rsidP="00285C1F">
      <w:pPr>
        <w:pStyle w:val="Sangradetextonormal"/>
        <w:spacing w:after="120"/>
        <w:ind w:left="0"/>
        <w:rPr>
          <w:b/>
          <w:bCs/>
          <w:iCs/>
          <w:szCs w:val="24"/>
          <w:lang w:val="es-ES"/>
        </w:rPr>
      </w:pPr>
      <w:r>
        <w:rPr>
          <w:b/>
          <w:bCs/>
          <w:iCs/>
          <w:szCs w:val="24"/>
          <w:lang w:val="es-ES"/>
        </w:rPr>
        <w:t>Reducción de proposiciones subordinadas adjetivas</w:t>
      </w:r>
    </w:p>
    <w:p w:rsidR="00285C1F" w:rsidRDefault="00285C1F" w:rsidP="00285C1F">
      <w:pPr>
        <w:pStyle w:val="Sangradetextonormal"/>
        <w:spacing w:after="120"/>
        <w:ind w:left="0"/>
        <w:rPr>
          <w:iCs/>
          <w:szCs w:val="24"/>
          <w:lang w:val="es-ES"/>
        </w:rPr>
      </w:pPr>
      <w:r>
        <w:rPr>
          <w:iCs/>
          <w:szCs w:val="24"/>
          <w:lang w:val="es-ES"/>
        </w:rPr>
        <w:t>Muy frecuentemente encontramos en un texto escrito en inglés este tipo de construcción gramatical que consiste en la omisión de algunos de los elementos de la proposición. Esta clase de proposición tiene en la oración la función de post modificador y se introduce por medio de un pronombre que hace referencia a un sustantivo mencionado anteriormente.</w:t>
      </w:r>
    </w:p>
    <w:p w:rsidR="00285C1F" w:rsidRPr="00010EE8" w:rsidRDefault="00285C1F" w:rsidP="00285C1F">
      <w:pPr>
        <w:pStyle w:val="Sangradetextonormal"/>
        <w:spacing w:after="120"/>
        <w:ind w:left="0"/>
        <w:rPr>
          <w:iCs/>
          <w:szCs w:val="24"/>
          <w:lang w:val="en-GB"/>
        </w:rPr>
      </w:pPr>
      <w:proofErr w:type="gramStart"/>
      <w:r>
        <w:rPr>
          <w:iCs/>
          <w:szCs w:val="24"/>
          <w:lang w:val="en-GB"/>
        </w:rPr>
        <w:t>e.g</w:t>
      </w:r>
      <w:proofErr w:type="gramEnd"/>
      <w:r>
        <w:rPr>
          <w:iCs/>
          <w:szCs w:val="24"/>
          <w:lang w:val="en-GB"/>
        </w:rPr>
        <w:t xml:space="preserve">. </w:t>
      </w:r>
      <w:r w:rsidRPr="00010EE8">
        <w:rPr>
          <w:i/>
          <w:iCs/>
          <w:szCs w:val="24"/>
          <w:lang w:val="en-GB"/>
        </w:rPr>
        <w:t xml:space="preserve">Hydroelectricity dams, </w:t>
      </w:r>
      <w:r w:rsidRPr="00010EE8">
        <w:rPr>
          <w:b/>
          <w:i/>
          <w:iCs/>
          <w:szCs w:val="24"/>
          <w:lang w:val="en-GB"/>
        </w:rPr>
        <w:t>which are largely emissions-free after construction</w:t>
      </w:r>
      <w:r w:rsidRPr="00010EE8">
        <w:rPr>
          <w:i/>
          <w:iCs/>
          <w:szCs w:val="24"/>
          <w:lang w:val="en-GB"/>
        </w:rPr>
        <w:t>, can also wreak havoc on local biodiversity through flooding and by obstructing migration.</w:t>
      </w:r>
    </w:p>
    <w:p w:rsidR="00285C1F" w:rsidRPr="00010EE8" w:rsidRDefault="00285C1F" w:rsidP="00285C1F">
      <w:pPr>
        <w:pStyle w:val="Sangradetextonormal"/>
        <w:spacing w:after="120"/>
        <w:ind w:left="0"/>
        <w:rPr>
          <w:iCs/>
          <w:szCs w:val="24"/>
          <w:lang w:val="en-GB"/>
        </w:rPr>
      </w:pPr>
      <w:r>
        <w:rPr>
          <w:iCs/>
          <w:szCs w:val="24"/>
          <w:lang w:val="en-US"/>
        </w:rPr>
        <w:t xml:space="preserve">       </w:t>
      </w:r>
      <w:r>
        <w:rPr>
          <w:iCs/>
          <w:szCs w:val="24"/>
          <w:lang w:val="es-ES"/>
        </w:rPr>
        <w:t>La proposición subrayada es la subordinada. La misma puede ser reducida omitiendo el pronombre “</w:t>
      </w:r>
      <w:proofErr w:type="spellStart"/>
      <w:r>
        <w:rPr>
          <w:iCs/>
          <w:szCs w:val="24"/>
          <w:lang w:val="es-AR"/>
        </w:rPr>
        <w:t>which</w:t>
      </w:r>
      <w:proofErr w:type="spellEnd"/>
      <w:r>
        <w:rPr>
          <w:iCs/>
          <w:szCs w:val="24"/>
          <w:lang w:val="es-ES"/>
        </w:rPr>
        <w:t xml:space="preserve">” y el verbo “be” (en presente). </w:t>
      </w:r>
      <w:proofErr w:type="spellStart"/>
      <w:r>
        <w:rPr>
          <w:iCs/>
          <w:szCs w:val="24"/>
          <w:lang w:val="en-US"/>
        </w:rPr>
        <w:t>Entonces</w:t>
      </w:r>
      <w:proofErr w:type="spellEnd"/>
      <w:r>
        <w:rPr>
          <w:iCs/>
          <w:szCs w:val="24"/>
          <w:lang w:val="en-GB"/>
        </w:rPr>
        <w:t xml:space="preserve">, </w:t>
      </w:r>
      <w:proofErr w:type="spellStart"/>
      <w:r>
        <w:rPr>
          <w:iCs/>
          <w:szCs w:val="24"/>
          <w:lang w:val="en-US"/>
        </w:rPr>
        <w:t>quedaría</w:t>
      </w:r>
      <w:proofErr w:type="spellEnd"/>
      <w:r>
        <w:rPr>
          <w:iCs/>
          <w:szCs w:val="24"/>
          <w:lang w:val="en-GB"/>
        </w:rPr>
        <w:t>:</w:t>
      </w:r>
    </w:p>
    <w:p w:rsidR="00285C1F" w:rsidRDefault="00285C1F" w:rsidP="00285C1F">
      <w:pPr>
        <w:pStyle w:val="Sangradetextonormal"/>
        <w:spacing w:after="120"/>
        <w:ind w:left="0"/>
        <w:rPr>
          <w:iCs/>
          <w:szCs w:val="24"/>
          <w:lang w:val="en-GB"/>
        </w:rPr>
      </w:pPr>
      <w:proofErr w:type="gramStart"/>
      <w:r>
        <w:rPr>
          <w:iCs/>
          <w:szCs w:val="24"/>
          <w:lang w:val="en-GB"/>
        </w:rPr>
        <w:t>e.g</w:t>
      </w:r>
      <w:proofErr w:type="gramEnd"/>
      <w:r>
        <w:rPr>
          <w:iCs/>
          <w:szCs w:val="24"/>
          <w:lang w:val="en-GB"/>
        </w:rPr>
        <w:t xml:space="preserve">. </w:t>
      </w:r>
      <w:r w:rsidRPr="00010EE8">
        <w:rPr>
          <w:i/>
          <w:iCs/>
          <w:szCs w:val="24"/>
          <w:lang w:val="en-GB"/>
        </w:rPr>
        <w:t xml:space="preserve">Hydroelectricity dams, </w:t>
      </w:r>
      <w:r w:rsidRPr="00010EE8">
        <w:rPr>
          <w:b/>
          <w:i/>
          <w:iCs/>
          <w:szCs w:val="24"/>
          <w:lang w:val="en-GB"/>
        </w:rPr>
        <w:t>largely emissions-free after construction</w:t>
      </w:r>
      <w:r w:rsidRPr="00010EE8">
        <w:rPr>
          <w:i/>
          <w:iCs/>
          <w:szCs w:val="24"/>
          <w:lang w:val="en-GB"/>
        </w:rPr>
        <w:t>, can also wreak havoc on local biodiversity through flooding and by obstructing migration.</w:t>
      </w:r>
    </w:p>
    <w:p w:rsidR="00285C1F" w:rsidRPr="00B23DF9" w:rsidRDefault="00285C1F" w:rsidP="00285C1F">
      <w:pPr>
        <w:pStyle w:val="Sangradetextonormal"/>
        <w:spacing w:after="120"/>
        <w:ind w:left="0"/>
        <w:rPr>
          <w:i/>
          <w:iCs/>
          <w:szCs w:val="24"/>
          <w:lang w:val="en-GB"/>
        </w:rPr>
      </w:pPr>
    </w:p>
    <w:p w:rsidR="00773273" w:rsidRPr="00587C17" w:rsidRDefault="00773273" w:rsidP="00285C1F">
      <w:pPr>
        <w:pStyle w:val="Sangradetextonormal"/>
        <w:spacing w:after="120"/>
        <w:ind w:left="0"/>
        <w:rPr>
          <w:b/>
          <w:bCs/>
          <w:iCs/>
          <w:szCs w:val="24"/>
          <w:lang w:val="en-US"/>
        </w:rPr>
      </w:pPr>
    </w:p>
    <w:p w:rsidR="00285C1F" w:rsidRDefault="00285C1F" w:rsidP="00285C1F">
      <w:pPr>
        <w:pStyle w:val="Sangradetextonormal"/>
        <w:spacing w:after="120"/>
        <w:ind w:left="0"/>
        <w:rPr>
          <w:b/>
          <w:bCs/>
          <w:iCs/>
          <w:szCs w:val="24"/>
          <w:lang w:val="es-ES"/>
        </w:rPr>
      </w:pPr>
      <w:r>
        <w:rPr>
          <w:b/>
          <w:bCs/>
          <w:iCs/>
          <w:szCs w:val="24"/>
          <w:lang w:val="es-ES"/>
        </w:rPr>
        <w:lastRenderedPageBreak/>
        <w:t>Pronombres Relativos</w:t>
      </w:r>
    </w:p>
    <w:p w:rsidR="00285C1F" w:rsidRDefault="00285C1F" w:rsidP="00285C1F">
      <w:pPr>
        <w:pStyle w:val="Sangradetextonormal"/>
        <w:spacing w:after="120"/>
        <w:ind w:left="0"/>
        <w:rPr>
          <w:iCs/>
          <w:szCs w:val="24"/>
          <w:lang w:val="es-ES"/>
        </w:rPr>
      </w:pPr>
      <w:r>
        <w:rPr>
          <w:iCs/>
          <w:szCs w:val="24"/>
          <w:lang w:val="es-ES"/>
        </w:rPr>
        <w:t>Existen varios pronombres para introducir proposiciones adjetivales:</w:t>
      </w:r>
    </w:p>
    <w:p w:rsidR="00285C1F" w:rsidRDefault="00285C1F" w:rsidP="00285C1F">
      <w:pPr>
        <w:pStyle w:val="Sangradetextonormal"/>
        <w:spacing w:after="120"/>
        <w:ind w:left="0"/>
        <w:rPr>
          <w:iCs/>
          <w:szCs w:val="24"/>
          <w:lang w:val="es-ES"/>
        </w:rPr>
      </w:pPr>
      <w:r>
        <w:rPr>
          <w:iCs/>
          <w:szCs w:val="24"/>
          <w:lang w:val="es-ES"/>
        </w:rPr>
        <w:t>Personas</w:t>
      </w:r>
      <w:proofErr w:type="gramStart"/>
      <w:r>
        <w:rPr>
          <w:iCs/>
          <w:szCs w:val="24"/>
          <w:lang w:val="es-ES"/>
        </w:rPr>
        <w:t xml:space="preserve">:  </w:t>
      </w:r>
      <w:proofErr w:type="spellStart"/>
      <w:r>
        <w:rPr>
          <w:iCs/>
          <w:szCs w:val="24"/>
          <w:lang w:val="es-ES"/>
        </w:rPr>
        <w:t>who</w:t>
      </w:r>
      <w:proofErr w:type="spellEnd"/>
      <w:proofErr w:type="gramEnd"/>
      <w:r>
        <w:rPr>
          <w:iCs/>
          <w:szCs w:val="24"/>
          <w:lang w:val="es-ES"/>
        </w:rPr>
        <w:t xml:space="preserve"> (quien(es), que), </w:t>
      </w:r>
      <w:proofErr w:type="spellStart"/>
      <w:r>
        <w:rPr>
          <w:iCs/>
          <w:szCs w:val="24"/>
          <w:lang w:val="es-ES"/>
        </w:rPr>
        <w:t>whom</w:t>
      </w:r>
      <w:proofErr w:type="spellEnd"/>
      <w:r>
        <w:rPr>
          <w:iCs/>
          <w:szCs w:val="24"/>
          <w:lang w:val="es-ES"/>
        </w:rPr>
        <w:t xml:space="preserve"> (a quien), </w:t>
      </w:r>
      <w:proofErr w:type="spellStart"/>
      <w:r>
        <w:rPr>
          <w:iCs/>
          <w:szCs w:val="24"/>
          <w:lang w:val="es-ES"/>
        </w:rPr>
        <w:t>whose</w:t>
      </w:r>
      <w:proofErr w:type="spellEnd"/>
      <w:r>
        <w:rPr>
          <w:iCs/>
          <w:szCs w:val="24"/>
          <w:lang w:val="es-ES"/>
        </w:rPr>
        <w:t xml:space="preserve"> (cuyo), </w:t>
      </w:r>
      <w:proofErr w:type="spellStart"/>
      <w:r>
        <w:rPr>
          <w:iCs/>
          <w:szCs w:val="24"/>
          <w:lang w:val="es-ES"/>
        </w:rPr>
        <w:t>that</w:t>
      </w:r>
      <w:proofErr w:type="spellEnd"/>
      <w:r>
        <w:rPr>
          <w:iCs/>
          <w:szCs w:val="24"/>
          <w:lang w:val="es-ES"/>
        </w:rPr>
        <w:t xml:space="preserve"> (que).</w:t>
      </w:r>
    </w:p>
    <w:p w:rsidR="00285C1F" w:rsidRDefault="00285C1F" w:rsidP="00285C1F">
      <w:pPr>
        <w:pStyle w:val="Sangradetextonormal"/>
        <w:spacing w:after="120"/>
        <w:ind w:left="0"/>
        <w:rPr>
          <w:iCs/>
          <w:szCs w:val="24"/>
          <w:lang w:val="es-ES"/>
        </w:rPr>
      </w:pPr>
      <w:r>
        <w:rPr>
          <w:iCs/>
          <w:szCs w:val="24"/>
          <w:lang w:val="es-ES"/>
        </w:rPr>
        <w:t xml:space="preserve">Cosas: </w:t>
      </w:r>
      <w:r>
        <w:rPr>
          <w:iCs/>
          <w:szCs w:val="24"/>
          <w:lang w:val="es-ES"/>
        </w:rPr>
        <w:tab/>
      </w:r>
      <w:proofErr w:type="spellStart"/>
      <w:r>
        <w:rPr>
          <w:iCs/>
          <w:szCs w:val="24"/>
          <w:lang w:val="es-ES"/>
        </w:rPr>
        <w:t>which</w:t>
      </w:r>
      <w:proofErr w:type="spellEnd"/>
      <w:r>
        <w:rPr>
          <w:iCs/>
          <w:szCs w:val="24"/>
          <w:lang w:val="es-ES"/>
        </w:rPr>
        <w:t xml:space="preserve"> (el cual, la cual, los cuales, las cuales, que), </w:t>
      </w:r>
      <w:proofErr w:type="spellStart"/>
      <w:r>
        <w:rPr>
          <w:iCs/>
          <w:szCs w:val="24"/>
          <w:lang w:val="es-ES"/>
        </w:rPr>
        <w:t>that</w:t>
      </w:r>
      <w:proofErr w:type="spellEnd"/>
      <w:r>
        <w:rPr>
          <w:iCs/>
          <w:szCs w:val="24"/>
          <w:lang w:val="es-ES"/>
        </w:rPr>
        <w:t xml:space="preserve"> (que)</w:t>
      </w:r>
    </w:p>
    <w:p w:rsidR="00285C1F" w:rsidRDefault="00285C1F" w:rsidP="00285C1F">
      <w:pPr>
        <w:pStyle w:val="Sangradetextonormal"/>
        <w:spacing w:after="120"/>
        <w:ind w:left="0"/>
        <w:rPr>
          <w:iCs/>
          <w:szCs w:val="24"/>
          <w:lang w:val="es-ES"/>
        </w:rPr>
      </w:pPr>
      <w:r>
        <w:rPr>
          <w:iCs/>
          <w:szCs w:val="24"/>
          <w:lang w:val="es-ES"/>
        </w:rPr>
        <w:t xml:space="preserve">Tiempo: </w:t>
      </w:r>
      <w:proofErr w:type="spellStart"/>
      <w:r>
        <w:rPr>
          <w:iCs/>
          <w:szCs w:val="24"/>
          <w:lang w:val="es-ES"/>
        </w:rPr>
        <w:t>when</w:t>
      </w:r>
      <w:proofErr w:type="spellEnd"/>
      <w:r>
        <w:rPr>
          <w:iCs/>
          <w:szCs w:val="24"/>
          <w:lang w:val="es-ES"/>
        </w:rPr>
        <w:t xml:space="preserve"> (cuando).</w:t>
      </w:r>
    </w:p>
    <w:p w:rsidR="00285C1F" w:rsidRDefault="00285C1F" w:rsidP="00285C1F">
      <w:pPr>
        <w:pStyle w:val="Sangradetextonormal"/>
        <w:spacing w:after="120"/>
        <w:ind w:left="0"/>
        <w:rPr>
          <w:iCs/>
          <w:szCs w:val="24"/>
          <w:lang w:val="es-ES"/>
        </w:rPr>
      </w:pPr>
      <w:r>
        <w:rPr>
          <w:iCs/>
          <w:szCs w:val="24"/>
          <w:lang w:val="es-ES"/>
        </w:rPr>
        <w:t xml:space="preserve">Lugar: </w:t>
      </w:r>
      <w:proofErr w:type="spellStart"/>
      <w:r>
        <w:rPr>
          <w:iCs/>
          <w:szCs w:val="24"/>
          <w:lang w:val="es-ES"/>
        </w:rPr>
        <w:t>where</w:t>
      </w:r>
      <w:proofErr w:type="spellEnd"/>
      <w:r>
        <w:rPr>
          <w:iCs/>
          <w:szCs w:val="24"/>
          <w:lang w:val="es-ES"/>
        </w:rPr>
        <w:t xml:space="preserve"> (donde).</w:t>
      </w:r>
    </w:p>
    <w:p w:rsidR="00285C1F" w:rsidRDefault="00285C1F" w:rsidP="00285C1F">
      <w:pPr>
        <w:pStyle w:val="Sangradetextonormal"/>
        <w:spacing w:after="120"/>
        <w:ind w:left="0"/>
        <w:rPr>
          <w:iCs/>
          <w:szCs w:val="24"/>
          <w:lang w:val="es-ES"/>
        </w:rPr>
      </w:pPr>
    </w:p>
    <w:p w:rsidR="00285C1F" w:rsidRDefault="00285C1F" w:rsidP="00285C1F">
      <w:pPr>
        <w:pStyle w:val="Sangradetextonormal"/>
        <w:spacing w:after="120"/>
        <w:ind w:left="0"/>
        <w:rPr>
          <w:iCs/>
          <w:szCs w:val="24"/>
          <w:lang w:val="en-GB"/>
        </w:rPr>
      </w:pPr>
      <w:proofErr w:type="spellStart"/>
      <w:r>
        <w:rPr>
          <w:iCs/>
          <w:szCs w:val="24"/>
          <w:lang w:val="en-GB"/>
        </w:rPr>
        <w:t>Ejemplos</w:t>
      </w:r>
      <w:proofErr w:type="spellEnd"/>
      <w:r>
        <w:rPr>
          <w:iCs/>
          <w:szCs w:val="24"/>
          <w:lang w:val="en-GB"/>
        </w:rPr>
        <w:t>:</w:t>
      </w:r>
    </w:p>
    <w:p w:rsidR="00285C1F" w:rsidRPr="00010EE8" w:rsidRDefault="00285C1F" w:rsidP="00285C1F">
      <w:pPr>
        <w:pStyle w:val="Sangradetextonormal"/>
        <w:spacing w:after="120"/>
        <w:ind w:left="0"/>
        <w:rPr>
          <w:i/>
          <w:iCs/>
          <w:szCs w:val="24"/>
          <w:lang w:val="en-GB"/>
        </w:rPr>
      </w:pPr>
      <w:r w:rsidRPr="00010EE8">
        <w:rPr>
          <w:i/>
          <w:iCs/>
          <w:szCs w:val="24"/>
          <w:lang w:val="en-GB"/>
        </w:rPr>
        <w:t xml:space="preserve">Nuclear power </w:t>
      </w:r>
      <w:proofErr w:type="gramStart"/>
      <w:r w:rsidRPr="00010EE8">
        <w:rPr>
          <w:i/>
          <w:iCs/>
          <w:szCs w:val="24"/>
          <w:lang w:val="en-GB"/>
        </w:rPr>
        <w:t>is deployed</w:t>
      </w:r>
      <w:proofErr w:type="gramEnd"/>
      <w:r w:rsidRPr="00010EE8">
        <w:rPr>
          <w:i/>
          <w:iCs/>
          <w:szCs w:val="24"/>
          <w:lang w:val="en-GB"/>
        </w:rPr>
        <w:t xml:space="preserve"> commercially in countries </w:t>
      </w:r>
      <w:r w:rsidRPr="00010EE8">
        <w:rPr>
          <w:b/>
          <w:i/>
          <w:iCs/>
          <w:szCs w:val="24"/>
          <w:lang w:val="en-GB"/>
        </w:rPr>
        <w:t>whose</w:t>
      </w:r>
      <w:r w:rsidRPr="00010EE8">
        <w:rPr>
          <w:i/>
          <w:iCs/>
          <w:szCs w:val="24"/>
          <w:lang w:val="en-GB"/>
        </w:rPr>
        <w:t xml:space="preserve"> joint energy intensity is such that [...]</w:t>
      </w:r>
    </w:p>
    <w:p w:rsidR="00285C1F" w:rsidRPr="004874D2" w:rsidRDefault="00285C1F" w:rsidP="00285C1F">
      <w:pPr>
        <w:pStyle w:val="Sangradetextonormal"/>
        <w:spacing w:after="120"/>
        <w:ind w:left="0"/>
        <w:rPr>
          <w:b/>
          <w:bCs/>
          <w:iCs/>
          <w:szCs w:val="24"/>
          <w:lang w:val="en-US"/>
        </w:rPr>
      </w:pPr>
      <w:r w:rsidRPr="00010EE8">
        <w:rPr>
          <w:i/>
          <w:iCs/>
          <w:szCs w:val="24"/>
          <w:lang w:val="en-GB"/>
        </w:rPr>
        <w:t>The sustainability indicators we used are only a subset of all possible factors (</w:t>
      </w:r>
      <w:r w:rsidRPr="00010EE8">
        <w:rPr>
          <w:b/>
          <w:i/>
          <w:iCs/>
          <w:szCs w:val="24"/>
          <w:lang w:val="en-GB"/>
        </w:rPr>
        <w:t xml:space="preserve">which </w:t>
      </w:r>
      <w:r w:rsidRPr="00010EE8">
        <w:rPr>
          <w:i/>
          <w:iCs/>
          <w:szCs w:val="24"/>
          <w:lang w:val="en-GB"/>
        </w:rPr>
        <w:t>might also include direct impacts on wildlife, [...])</w:t>
      </w:r>
    </w:p>
    <w:p w:rsidR="00587C17" w:rsidRPr="00587C17" w:rsidRDefault="00587C17" w:rsidP="00285C1F">
      <w:pPr>
        <w:pStyle w:val="Sangradetextonormal"/>
        <w:spacing w:after="120"/>
        <w:ind w:left="0"/>
        <w:rPr>
          <w:b/>
          <w:bCs/>
          <w:iCs/>
          <w:szCs w:val="24"/>
          <w:lang w:val="en-US"/>
        </w:rPr>
      </w:pPr>
    </w:p>
    <w:p w:rsidR="00285C1F" w:rsidRDefault="00285C1F" w:rsidP="00285C1F">
      <w:pPr>
        <w:pStyle w:val="Sangradetextonormal"/>
        <w:spacing w:after="120"/>
        <w:ind w:left="0"/>
        <w:rPr>
          <w:b/>
          <w:bCs/>
          <w:iCs/>
          <w:szCs w:val="24"/>
          <w:lang w:val="es-ES"/>
        </w:rPr>
      </w:pPr>
      <w:proofErr w:type="spellStart"/>
      <w:r>
        <w:rPr>
          <w:b/>
          <w:bCs/>
          <w:iCs/>
          <w:szCs w:val="24"/>
          <w:lang w:val="es-ES"/>
        </w:rPr>
        <w:t>That</w:t>
      </w:r>
      <w:proofErr w:type="spellEnd"/>
    </w:p>
    <w:p w:rsidR="00285C1F" w:rsidRPr="00D81E93" w:rsidRDefault="00285C1F" w:rsidP="00285C1F">
      <w:pPr>
        <w:pStyle w:val="Sangradetextonormal"/>
        <w:spacing w:after="120"/>
        <w:ind w:left="0"/>
        <w:rPr>
          <w:iCs/>
          <w:szCs w:val="24"/>
          <w:lang w:val="es-AR"/>
        </w:rPr>
      </w:pPr>
      <w:r>
        <w:rPr>
          <w:iCs/>
          <w:szCs w:val="24"/>
          <w:lang w:val="es-ES"/>
        </w:rPr>
        <w:t xml:space="preserve">La palabra </w:t>
      </w:r>
      <w:proofErr w:type="spellStart"/>
      <w:r>
        <w:rPr>
          <w:i/>
          <w:szCs w:val="24"/>
          <w:lang w:val="es-ES"/>
        </w:rPr>
        <w:t>that</w:t>
      </w:r>
      <w:proofErr w:type="spellEnd"/>
      <w:r>
        <w:rPr>
          <w:i/>
          <w:szCs w:val="24"/>
          <w:lang w:val="es-ES"/>
        </w:rPr>
        <w:t xml:space="preserve"> </w:t>
      </w:r>
      <w:r>
        <w:rPr>
          <w:iCs/>
          <w:szCs w:val="24"/>
          <w:lang w:val="es-ES"/>
        </w:rPr>
        <w:t xml:space="preserve">acarrea problemas a la hora de traducir. </w:t>
      </w:r>
      <w:proofErr w:type="spellStart"/>
      <w:r w:rsidRPr="00734550">
        <w:rPr>
          <w:b/>
          <w:i/>
          <w:szCs w:val="24"/>
          <w:lang w:val="es-ES"/>
        </w:rPr>
        <w:t>That</w:t>
      </w:r>
      <w:proofErr w:type="spellEnd"/>
      <w:r>
        <w:rPr>
          <w:iCs/>
          <w:szCs w:val="24"/>
          <w:lang w:val="es-ES"/>
        </w:rPr>
        <w:t xml:space="preserve"> puede ser adjetivo demostrativo. En ese caso es un </w:t>
      </w:r>
      <w:proofErr w:type="spellStart"/>
      <w:r>
        <w:rPr>
          <w:iCs/>
          <w:szCs w:val="24"/>
          <w:lang w:val="es-ES"/>
        </w:rPr>
        <w:t>premodificador</w:t>
      </w:r>
      <w:proofErr w:type="spellEnd"/>
      <w:r>
        <w:rPr>
          <w:iCs/>
          <w:szCs w:val="24"/>
          <w:lang w:val="es-ES"/>
        </w:rPr>
        <w:t xml:space="preserve"> de un sustantivo y forma con él una frase nominal. </w:t>
      </w:r>
      <w:proofErr w:type="spellStart"/>
      <w:r>
        <w:rPr>
          <w:iCs/>
          <w:szCs w:val="24"/>
          <w:lang w:val="es-ES"/>
        </w:rPr>
        <w:t>e.g</w:t>
      </w:r>
      <w:proofErr w:type="spellEnd"/>
      <w:r>
        <w:rPr>
          <w:iCs/>
          <w:szCs w:val="24"/>
          <w:lang w:val="es-ES"/>
        </w:rPr>
        <w:t xml:space="preserve">. </w:t>
      </w:r>
      <w:proofErr w:type="spellStart"/>
      <w:r w:rsidRPr="00734550">
        <w:rPr>
          <w:b/>
          <w:i/>
          <w:iCs/>
          <w:szCs w:val="24"/>
          <w:lang w:val="es-ES"/>
        </w:rPr>
        <w:t>That</w:t>
      </w:r>
      <w:proofErr w:type="spellEnd"/>
      <w:r w:rsidRPr="00734550">
        <w:rPr>
          <w:i/>
          <w:iCs/>
          <w:szCs w:val="24"/>
          <w:lang w:val="es-ES"/>
        </w:rPr>
        <w:t xml:space="preserve"> nuclear </w:t>
      </w:r>
      <w:proofErr w:type="spellStart"/>
      <w:r w:rsidRPr="00734550">
        <w:rPr>
          <w:i/>
          <w:iCs/>
          <w:szCs w:val="24"/>
          <w:lang w:val="es-ES"/>
        </w:rPr>
        <w:t>power</w:t>
      </w:r>
      <w:proofErr w:type="spellEnd"/>
      <w:r w:rsidRPr="00734550">
        <w:rPr>
          <w:i/>
          <w:iCs/>
          <w:szCs w:val="24"/>
          <w:lang w:val="es-ES"/>
        </w:rPr>
        <w:t xml:space="preserve"> </w:t>
      </w:r>
      <w:proofErr w:type="spellStart"/>
      <w:r w:rsidRPr="00734550">
        <w:rPr>
          <w:i/>
          <w:iCs/>
          <w:szCs w:val="24"/>
          <w:lang w:val="es-ES"/>
        </w:rPr>
        <w:t>plant</w:t>
      </w:r>
      <w:proofErr w:type="spellEnd"/>
      <w:r>
        <w:rPr>
          <w:iCs/>
          <w:szCs w:val="24"/>
          <w:lang w:val="es-ES"/>
        </w:rPr>
        <w:t xml:space="preserve">. </w:t>
      </w:r>
      <w:proofErr w:type="spellStart"/>
      <w:r w:rsidRPr="00734550">
        <w:rPr>
          <w:b/>
          <w:i/>
          <w:szCs w:val="24"/>
          <w:lang w:val="es-ES"/>
        </w:rPr>
        <w:t>That</w:t>
      </w:r>
      <w:proofErr w:type="spellEnd"/>
      <w:r>
        <w:rPr>
          <w:iCs/>
          <w:szCs w:val="24"/>
          <w:lang w:val="es-ES"/>
        </w:rPr>
        <w:t xml:space="preserve"> puede ser un pronombre demostrativo. En ese caso se encuentra solo y puede ser sujeto u objeto de la oración. </w:t>
      </w:r>
      <w:proofErr w:type="spellStart"/>
      <w:r>
        <w:rPr>
          <w:iCs/>
          <w:szCs w:val="24"/>
          <w:lang w:val="es-ES"/>
        </w:rPr>
        <w:t>e.g</w:t>
      </w:r>
      <w:proofErr w:type="spellEnd"/>
      <w:r>
        <w:rPr>
          <w:iCs/>
          <w:szCs w:val="24"/>
          <w:lang w:val="es-ES"/>
        </w:rPr>
        <w:t xml:space="preserve">. </w:t>
      </w:r>
      <w:proofErr w:type="spellStart"/>
      <w:r w:rsidRPr="00734550">
        <w:rPr>
          <w:b/>
          <w:i/>
          <w:iCs/>
          <w:szCs w:val="24"/>
          <w:lang w:val="es-ES"/>
        </w:rPr>
        <w:t>That</w:t>
      </w:r>
      <w:proofErr w:type="spellEnd"/>
      <w:r w:rsidRPr="00734550">
        <w:rPr>
          <w:i/>
          <w:iCs/>
          <w:szCs w:val="24"/>
          <w:lang w:val="es-ES"/>
        </w:rPr>
        <w:t xml:space="preserve"> </w:t>
      </w:r>
      <w:proofErr w:type="spellStart"/>
      <w:r w:rsidRPr="00734550">
        <w:rPr>
          <w:i/>
          <w:iCs/>
          <w:szCs w:val="24"/>
          <w:lang w:val="es-ES"/>
        </w:rPr>
        <w:t>was</w:t>
      </w:r>
      <w:proofErr w:type="spellEnd"/>
      <w:r w:rsidRPr="00734550">
        <w:rPr>
          <w:i/>
          <w:iCs/>
          <w:szCs w:val="24"/>
          <w:lang w:val="es-ES"/>
        </w:rPr>
        <w:t xml:space="preserve"> </w:t>
      </w:r>
      <w:proofErr w:type="spellStart"/>
      <w:r w:rsidRPr="00734550">
        <w:rPr>
          <w:i/>
          <w:iCs/>
          <w:szCs w:val="24"/>
          <w:lang w:val="es-ES"/>
        </w:rPr>
        <w:t>dangerous</w:t>
      </w:r>
      <w:proofErr w:type="spellEnd"/>
      <w:r>
        <w:rPr>
          <w:iCs/>
          <w:szCs w:val="24"/>
          <w:lang w:val="es-ES"/>
        </w:rPr>
        <w:t xml:space="preserve">. </w:t>
      </w:r>
      <w:proofErr w:type="spellStart"/>
      <w:r w:rsidRPr="00734550">
        <w:rPr>
          <w:b/>
          <w:i/>
          <w:iCs/>
          <w:szCs w:val="24"/>
          <w:lang w:val="es-ES"/>
        </w:rPr>
        <w:t>That</w:t>
      </w:r>
      <w:proofErr w:type="spellEnd"/>
      <w:r>
        <w:rPr>
          <w:iCs/>
          <w:szCs w:val="24"/>
          <w:lang w:val="es-ES"/>
        </w:rPr>
        <w:t xml:space="preserve"> puede ser pronombre relativo. En ese caso une dos proposiciones que forman una oración subordinada adjetiva. Este caso ya se explicó más arriba. </w:t>
      </w:r>
      <w:proofErr w:type="spellStart"/>
      <w:r w:rsidRPr="00734550">
        <w:rPr>
          <w:b/>
          <w:i/>
          <w:szCs w:val="24"/>
          <w:lang w:val="es-ES"/>
        </w:rPr>
        <w:t>That</w:t>
      </w:r>
      <w:proofErr w:type="spellEnd"/>
      <w:r>
        <w:rPr>
          <w:iCs/>
          <w:szCs w:val="24"/>
          <w:lang w:val="es-ES"/>
        </w:rPr>
        <w:t xml:space="preserve"> puede ser conjunción. </w:t>
      </w:r>
      <w:r w:rsidRPr="00D81E93">
        <w:rPr>
          <w:iCs/>
          <w:szCs w:val="24"/>
          <w:lang w:val="es-AR"/>
        </w:rPr>
        <w:t xml:space="preserve">En ese caso une dos proposiciones y significa </w:t>
      </w:r>
      <w:r w:rsidRPr="00D81E93">
        <w:rPr>
          <w:i/>
          <w:szCs w:val="24"/>
          <w:lang w:val="es-AR"/>
        </w:rPr>
        <w:t>que</w:t>
      </w:r>
      <w:r w:rsidRPr="00D81E93">
        <w:rPr>
          <w:iCs/>
          <w:szCs w:val="24"/>
          <w:lang w:val="es-AR"/>
        </w:rPr>
        <w:t xml:space="preserve">; </w:t>
      </w:r>
      <w:proofErr w:type="spellStart"/>
      <w:r w:rsidRPr="00D81E93">
        <w:rPr>
          <w:iCs/>
          <w:szCs w:val="24"/>
          <w:lang w:val="es-AR"/>
        </w:rPr>
        <w:t>for</w:t>
      </w:r>
      <w:proofErr w:type="spellEnd"/>
      <w:r w:rsidRPr="00D81E93">
        <w:rPr>
          <w:iCs/>
          <w:szCs w:val="24"/>
          <w:lang w:val="es-AR"/>
        </w:rPr>
        <w:t xml:space="preserve"> </w:t>
      </w:r>
      <w:proofErr w:type="spellStart"/>
      <w:r w:rsidRPr="00D81E93">
        <w:rPr>
          <w:iCs/>
          <w:szCs w:val="24"/>
          <w:lang w:val="es-AR"/>
        </w:rPr>
        <w:t>instance</w:t>
      </w:r>
      <w:proofErr w:type="spellEnd"/>
      <w:r w:rsidRPr="00D81E93">
        <w:rPr>
          <w:iCs/>
          <w:szCs w:val="24"/>
          <w:lang w:val="es-AR"/>
        </w:rPr>
        <w:t>:</w:t>
      </w:r>
    </w:p>
    <w:p w:rsidR="00285C1F" w:rsidRPr="00010EE8" w:rsidRDefault="00285C1F" w:rsidP="00285C1F">
      <w:pPr>
        <w:pStyle w:val="Sangradetextonormal"/>
        <w:spacing w:after="120"/>
        <w:ind w:left="0"/>
        <w:rPr>
          <w:iCs/>
          <w:szCs w:val="24"/>
          <w:lang w:val="en-GB"/>
        </w:rPr>
      </w:pPr>
      <w:r w:rsidRPr="00010EE8">
        <w:rPr>
          <w:iCs/>
          <w:szCs w:val="24"/>
          <w:lang w:val="en-GB"/>
        </w:rPr>
        <w:t xml:space="preserve">- </w:t>
      </w:r>
      <w:r w:rsidRPr="00010EE8">
        <w:rPr>
          <w:i/>
          <w:iCs/>
          <w:szCs w:val="24"/>
          <w:lang w:val="en-GB"/>
        </w:rPr>
        <w:t xml:space="preserve">An outcome </w:t>
      </w:r>
      <w:r w:rsidRPr="00010EE8">
        <w:rPr>
          <w:b/>
          <w:i/>
          <w:iCs/>
          <w:szCs w:val="24"/>
          <w:lang w:val="en-GB"/>
        </w:rPr>
        <w:t xml:space="preserve">that </w:t>
      </w:r>
      <w:r w:rsidRPr="00010EE8">
        <w:rPr>
          <w:i/>
          <w:iCs/>
          <w:szCs w:val="24"/>
          <w:lang w:val="en-GB"/>
        </w:rPr>
        <w:t>might surprise many is how well nuclear energy emerged</w:t>
      </w:r>
      <w:r w:rsidRPr="00010EE8">
        <w:rPr>
          <w:iCs/>
          <w:szCs w:val="24"/>
          <w:lang w:val="en-GB"/>
        </w:rPr>
        <w:t xml:space="preserve"> [...]</w:t>
      </w:r>
    </w:p>
    <w:p w:rsidR="00285C1F" w:rsidRPr="009E1294" w:rsidRDefault="00285C1F" w:rsidP="00285C1F">
      <w:pPr>
        <w:pStyle w:val="Sangradetextonormal"/>
        <w:spacing w:after="120"/>
        <w:ind w:left="0"/>
        <w:rPr>
          <w:iCs/>
          <w:szCs w:val="24"/>
          <w:lang w:val="en-US"/>
        </w:rPr>
      </w:pPr>
      <w:r w:rsidRPr="00010EE8">
        <w:rPr>
          <w:iCs/>
          <w:szCs w:val="24"/>
          <w:lang w:val="en-GB"/>
        </w:rPr>
        <w:t xml:space="preserve">- </w:t>
      </w:r>
      <w:r w:rsidRPr="00010EE8">
        <w:rPr>
          <w:i/>
          <w:iCs/>
          <w:szCs w:val="24"/>
          <w:lang w:val="en-GB"/>
        </w:rPr>
        <w:t xml:space="preserve">The fact is </w:t>
      </w:r>
      <w:proofErr w:type="gramStart"/>
      <w:r w:rsidRPr="00010EE8">
        <w:rPr>
          <w:b/>
          <w:i/>
          <w:iCs/>
          <w:szCs w:val="24"/>
          <w:lang w:val="en-GB"/>
        </w:rPr>
        <w:t xml:space="preserve">that </w:t>
      </w:r>
      <w:r w:rsidRPr="00010EE8">
        <w:rPr>
          <w:i/>
          <w:iCs/>
          <w:szCs w:val="24"/>
          <w:lang w:val="en-GB"/>
        </w:rPr>
        <w:t xml:space="preserve"> the</w:t>
      </w:r>
      <w:proofErr w:type="gramEnd"/>
      <w:r w:rsidRPr="00010EE8">
        <w:rPr>
          <w:i/>
          <w:iCs/>
          <w:szCs w:val="24"/>
          <w:lang w:val="en-GB"/>
        </w:rPr>
        <w:t xml:space="preserve"> demand for cropland production has been increasing [...]</w:t>
      </w:r>
    </w:p>
    <w:p w:rsidR="00285C1F" w:rsidRPr="00D81E93" w:rsidRDefault="00285C1F" w:rsidP="00285C1F">
      <w:pPr>
        <w:pStyle w:val="Sangradetextonormal"/>
        <w:spacing w:after="120"/>
        <w:ind w:left="0"/>
        <w:rPr>
          <w:b/>
          <w:bCs/>
          <w:iCs/>
          <w:szCs w:val="24"/>
          <w:lang w:val="en-US"/>
        </w:rPr>
      </w:pPr>
    </w:p>
    <w:p w:rsidR="00285C1F" w:rsidRPr="004874D2" w:rsidRDefault="00285C1F" w:rsidP="00285C1F">
      <w:pPr>
        <w:pStyle w:val="Sangradetextonormal"/>
        <w:spacing w:after="120"/>
        <w:ind w:left="0"/>
        <w:rPr>
          <w:b/>
          <w:bCs/>
          <w:iCs/>
          <w:szCs w:val="24"/>
          <w:lang w:val="es-ES"/>
        </w:rPr>
      </w:pPr>
      <w:proofErr w:type="spellStart"/>
      <w:r w:rsidRPr="004874D2">
        <w:rPr>
          <w:b/>
          <w:bCs/>
          <w:iCs/>
          <w:szCs w:val="24"/>
          <w:lang w:val="es-ES"/>
        </w:rPr>
        <w:t>It</w:t>
      </w:r>
      <w:proofErr w:type="spellEnd"/>
    </w:p>
    <w:p w:rsidR="00285C1F" w:rsidRDefault="00285C1F" w:rsidP="00285C1F">
      <w:pPr>
        <w:pStyle w:val="Sangradetextonormal"/>
        <w:spacing w:after="120"/>
        <w:ind w:left="0"/>
        <w:rPr>
          <w:iCs/>
          <w:szCs w:val="24"/>
          <w:lang w:val="es-ES"/>
        </w:rPr>
      </w:pPr>
      <w:proofErr w:type="spellStart"/>
      <w:r w:rsidRPr="004874D2">
        <w:rPr>
          <w:b/>
          <w:i/>
          <w:szCs w:val="24"/>
          <w:lang w:val="es-ES"/>
        </w:rPr>
        <w:t>It</w:t>
      </w:r>
      <w:proofErr w:type="spellEnd"/>
      <w:r w:rsidRPr="004874D2">
        <w:rPr>
          <w:b/>
          <w:i/>
          <w:szCs w:val="24"/>
          <w:lang w:val="es-ES"/>
        </w:rPr>
        <w:t xml:space="preserve"> </w:t>
      </w:r>
      <w:r>
        <w:rPr>
          <w:iCs/>
          <w:szCs w:val="24"/>
          <w:lang w:val="es-ES"/>
        </w:rPr>
        <w:t xml:space="preserve">es otra palabra conflictiva cuando hay que traducirla. </w:t>
      </w:r>
      <w:proofErr w:type="spellStart"/>
      <w:r w:rsidRPr="00D81E93">
        <w:rPr>
          <w:b/>
          <w:i/>
          <w:szCs w:val="24"/>
          <w:lang w:val="es-ES"/>
        </w:rPr>
        <w:t>It</w:t>
      </w:r>
      <w:proofErr w:type="spellEnd"/>
      <w:r w:rsidRPr="00D81E93">
        <w:rPr>
          <w:b/>
          <w:iCs/>
          <w:szCs w:val="24"/>
          <w:lang w:val="es-ES"/>
        </w:rPr>
        <w:t xml:space="preserve"> </w:t>
      </w:r>
      <w:r>
        <w:rPr>
          <w:iCs/>
          <w:szCs w:val="24"/>
          <w:lang w:val="es-ES"/>
        </w:rPr>
        <w:t>es un pronombre, sujeto u objeto. Se utiliza para designar una entidad neutra (singular). Generalmente no se traduce cuando es sujeto, pero sí cuando es objeto.</w:t>
      </w:r>
    </w:p>
    <w:p w:rsidR="00285C1F" w:rsidRDefault="00285C1F" w:rsidP="00285C1F">
      <w:pPr>
        <w:pStyle w:val="Sangradetextonormal"/>
        <w:spacing w:after="120"/>
        <w:ind w:left="0"/>
        <w:rPr>
          <w:iCs/>
          <w:szCs w:val="24"/>
          <w:lang w:val="en-GB"/>
        </w:rPr>
      </w:pPr>
      <w:r>
        <w:rPr>
          <w:iCs/>
          <w:szCs w:val="24"/>
          <w:lang w:val="en-GB"/>
        </w:rPr>
        <w:t xml:space="preserve">e.g. </w:t>
      </w:r>
    </w:p>
    <w:p w:rsidR="00285C1F" w:rsidRDefault="00285C1F" w:rsidP="00285C1F">
      <w:pPr>
        <w:pStyle w:val="Sangradetextonormal"/>
        <w:spacing w:after="120"/>
        <w:ind w:left="0"/>
        <w:rPr>
          <w:i/>
          <w:iCs/>
          <w:szCs w:val="24"/>
          <w:lang w:val="en-GB"/>
        </w:rPr>
      </w:pPr>
      <w:proofErr w:type="spellStart"/>
      <w:r w:rsidRPr="00010EE8">
        <w:rPr>
          <w:iCs/>
          <w:szCs w:val="24"/>
          <w:lang w:val="en-GB"/>
        </w:rPr>
        <w:t>Sujeto</w:t>
      </w:r>
      <w:proofErr w:type="spellEnd"/>
      <w:r w:rsidRPr="00010EE8">
        <w:rPr>
          <w:iCs/>
          <w:szCs w:val="24"/>
          <w:lang w:val="en-GB"/>
        </w:rPr>
        <w:t xml:space="preserve">: </w:t>
      </w:r>
      <w:r w:rsidRPr="00010EE8">
        <w:rPr>
          <w:i/>
          <w:iCs/>
          <w:szCs w:val="24"/>
          <w:lang w:val="en-GB"/>
        </w:rPr>
        <w:t xml:space="preserve"> [...] </w:t>
      </w:r>
      <w:r w:rsidRPr="00010EE8">
        <w:rPr>
          <w:b/>
          <w:i/>
          <w:iCs/>
          <w:szCs w:val="24"/>
          <w:lang w:val="en-GB"/>
        </w:rPr>
        <w:t>it</w:t>
      </w:r>
      <w:r w:rsidRPr="00010EE8">
        <w:rPr>
          <w:i/>
          <w:iCs/>
          <w:szCs w:val="24"/>
          <w:lang w:val="en-GB"/>
        </w:rPr>
        <w:t xml:space="preserve"> is imperative that we seek substitute forms of energy supply in coming decades.</w:t>
      </w:r>
    </w:p>
    <w:p w:rsidR="00285C1F" w:rsidRPr="004874D2" w:rsidRDefault="00285C1F" w:rsidP="00285C1F">
      <w:pPr>
        <w:pStyle w:val="Sangradetextonormal"/>
        <w:spacing w:after="120"/>
        <w:ind w:left="0"/>
        <w:rPr>
          <w:iCs/>
          <w:szCs w:val="24"/>
          <w:lang w:val="en-US"/>
        </w:rPr>
      </w:pPr>
    </w:p>
    <w:p w:rsidR="00285C1F" w:rsidRPr="004874D2" w:rsidRDefault="00285C1F" w:rsidP="00285C1F">
      <w:pPr>
        <w:pStyle w:val="Sangradetextonormal"/>
        <w:spacing w:after="120"/>
        <w:ind w:left="0"/>
        <w:rPr>
          <w:b/>
          <w:bCs/>
          <w:iCs/>
          <w:szCs w:val="24"/>
          <w:lang w:val="es-ES"/>
        </w:rPr>
      </w:pPr>
      <w:proofErr w:type="spellStart"/>
      <w:r w:rsidRPr="004874D2">
        <w:rPr>
          <w:b/>
          <w:bCs/>
          <w:iCs/>
          <w:szCs w:val="24"/>
          <w:lang w:val="es-ES"/>
        </w:rPr>
        <w:t>You</w:t>
      </w:r>
      <w:proofErr w:type="spellEnd"/>
    </w:p>
    <w:p w:rsidR="00285C1F" w:rsidRDefault="00285C1F" w:rsidP="00285C1F">
      <w:pPr>
        <w:pStyle w:val="Sangradetextonormal"/>
        <w:spacing w:after="120"/>
        <w:ind w:left="0"/>
        <w:rPr>
          <w:iCs/>
          <w:szCs w:val="24"/>
          <w:lang w:val="es-ES"/>
        </w:rPr>
      </w:pPr>
      <w:r>
        <w:rPr>
          <w:iCs/>
          <w:szCs w:val="24"/>
          <w:lang w:val="es-ES"/>
        </w:rPr>
        <w:t xml:space="preserve">Cuando en un texto aparece el pronombre </w:t>
      </w:r>
      <w:proofErr w:type="spellStart"/>
      <w:r>
        <w:rPr>
          <w:i/>
          <w:szCs w:val="24"/>
          <w:lang w:val="es-ES"/>
        </w:rPr>
        <w:t>you</w:t>
      </w:r>
      <w:proofErr w:type="spellEnd"/>
      <w:r>
        <w:rPr>
          <w:iCs/>
          <w:szCs w:val="24"/>
          <w:lang w:val="es-ES"/>
        </w:rPr>
        <w:t>, para hablar de forma general, es mejor traducirlo como “uno” en vez de “tú”. También puedo expresarlo con el pronombre impersonal “se”</w:t>
      </w:r>
    </w:p>
    <w:p w:rsidR="00285C1F" w:rsidRPr="004874D2" w:rsidRDefault="00285C1F" w:rsidP="00285C1F">
      <w:pPr>
        <w:pStyle w:val="Sangradetextonormal"/>
        <w:spacing w:after="120"/>
        <w:ind w:left="0"/>
        <w:rPr>
          <w:iCs/>
          <w:szCs w:val="24"/>
          <w:lang w:val="es-ES"/>
        </w:rPr>
      </w:pPr>
      <w:proofErr w:type="spellStart"/>
      <w:r w:rsidRPr="004874D2">
        <w:rPr>
          <w:iCs/>
          <w:szCs w:val="24"/>
          <w:lang w:val="es-ES"/>
        </w:rPr>
        <w:t>e.g</w:t>
      </w:r>
      <w:proofErr w:type="spellEnd"/>
      <w:r w:rsidRPr="004874D2">
        <w:rPr>
          <w:iCs/>
          <w:szCs w:val="24"/>
          <w:lang w:val="es-ES"/>
        </w:rPr>
        <w:t xml:space="preserve">. </w:t>
      </w:r>
    </w:p>
    <w:p w:rsidR="00285C1F" w:rsidRPr="001F4140" w:rsidRDefault="00285C1F" w:rsidP="00285C1F">
      <w:pPr>
        <w:pStyle w:val="Sangradetextonormal"/>
        <w:spacing w:after="120"/>
        <w:ind w:left="0"/>
        <w:rPr>
          <w:i/>
          <w:iCs/>
          <w:szCs w:val="24"/>
          <w:lang w:val="en-US"/>
        </w:rPr>
      </w:pPr>
      <w:r w:rsidRPr="001F4140">
        <w:rPr>
          <w:i/>
          <w:iCs/>
          <w:szCs w:val="24"/>
          <w:u w:val="single"/>
          <w:lang w:val="en-US"/>
        </w:rPr>
        <w:t>You</w:t>
      </w:r>
      <w:r w:rsidRPr="001F4140">
        <w:rPr>
          <w:i/>
          <w:iCs/>
          <w:szCs w:val="24"/>
          <w:lang w:val="en-US"/>
        </w:rPr>
        <w:t xml:space="preserve"> knew this was going to happen </w:t>
      </w:r>
      <w:proofErr w:type="gramStart"/>
      <w:r w:rsidRPr="001F4140">
        <w:rPr>
          <w:i/>
          <w:iCs/>
          <w:szCs w:val="24"/>
          <w:lang w:val="en-US"/>
        </w:rPr>
        <w:t>sooner or later</w:t>
      </w:r>
      <w:proofErr w:type="gramEnd"/>
      <w:r w:rsidRPr="001F4140">
        <w:rPr>
          <w:i/>
          <w:iCs/>
          <w:szCs w:val="24"/>
          <w:lang w:val="en-US"/>
        </w:rPr>
        <w:t>.</w:t>
      </w:r>
    </w:p>
    <w:p w:rsidR="00773273" w:rsidRPr="00587C17" w:rsidRDefault="00773273" w:rsidP="00285C1F">
      <w:pPr>
        <w:pStyle w:val="Sangradetextonormal"/>
        <w:spacing w:after="120"/>
        <w:ind w:left="0"/>
        <w:rPr>
          <w:b/>
          <w:bCs/>
          <w:iCs/>
          <w:szCs w:val="24"/>
          <w:lang w:val="en-US"/>
        </w:rPr>
      </w:pPr>
    </w:p>
    <w:p w:rsidR="00285C1F" w:rsidRDefault="00285C1F" w:rsidP="00285C1F">
      <w:pPr>
        <w:pStyle w:val="Sangradetextonormal"/>
        <w:spacing w:after="120"/>
        <w:ind w:left="0"/>
        <w:rPr>
          <w:b/>
          <w:bCs/>
          <w:iCs/>
          <w:szCs w:val="24"/>
          <w:lang w:val="es-ES"/>
        </w:rPr>
      </w:pPr>
      <w:r>
        <w:rPr>
          <w:b/>
          <w:bCs/>
          <w:iCs/>
          <w:szCs w:val="24"/>
          <w:lang w:val="es-ES"/>
        </w:rPr>
        <w:lastRenderedPageBreak/>
        <w:t>Omisión del artículo “</w:t>
      </w:r>
      <w:proofErr w:type="spellStart"/>
      <w:r>
        <w:rPr>
          <w:b/>
          <w:bCs/>
          <w:iCs/>
          <w:szCs w:val="24"/>
          <w:lang w:val="es-ES"/>
        </w:rPr>
        <w:t>The</w:t>
      </w:r>
      <w:proofErr w:type="spellEnd"/>
      <w:r>
        <w:rPr>
          <w:b/>
          <w:bCs/>
          <w:iCs/>
          <w:szCs w:val="24"/>
          <w:lang w:val="es-ES"/>
        </w:rPr>
        <w:t>”</w:t>
      </w:r>
    </w:p>
    <w:p w:rsidR="00285C1F" w:rsidRDefault="00285C1F" w:rsidP="00285C1F">
      <w:pPr>
        <w:pStyle w:val="Sangradetextonormal"/>
        <w:spacing w:after="120"/>
        <w:ind w:left="0"/>
        <w:rPr>
          <w:iCs/>
          <w:szCs w:val="24"/>
          <w:lang w:val="es-ES"/>
        </w:rPr>
      </w:pPr>
      <w:r>
        <w:rPr>
          <w:iCs/>
          <w:szCs w:val="24"/>
          <w:lang w:val="es-ES"/>
        </w:rPr>
        <w:t xml:space="preserve">En inglés, el artículo </w:t>
      </w:r>
      <w:proofErr w:type="spellStart"/>
      <w:r w:rsidRPr="001F4140">
        <w:rPr>
          <w:b/>
          <w:i/>
          <w:szCs w:val="24"/>
          <w:lang w:val="es-ES"/>
        </w:rPr>
        <w:t>the</w:t>
      </w:r>
      <w:proofErr w:type="spellEnd"/>
      <w:r>
        <w:rPr>
          <w:iCs/>
          <w:szCs w:val="24"/>
          <w:lang w:val="es-ES"/>
        </w:rPr>
        <w:t xml:space="preserve"> </w:t>
      </w:r>
      <w:proofErr w:type="gramStart"/>
      <w:r>
        <w:rPr>
          <w:iCs/>
          <w:szCs w:val="24"/>
          <w:lang w:val="es-ES"/>
        </w:rPr>
        <w:t>( el</w:t>
      </w:r>
      <w:proofErr w:type="gramEnd"/>
      <w:r>
        <w:rPr>
          <w:iCs/>
          <w:szCs w:val="24"/>
          <w:lang w:val="es-ES"/>
        </w:rPr>
        <w:t>, la, los, las) no aparece cuando nos referimos a algo genérico, pero debemos incluirlo cuando traducimos el texto al español.</w:t>
      </w:r>
    </w:p>
    <w:p w:rsidR="00285C1F" w:rsidRDefault="00285C1F" w:rsidP="00285C1F">
      <w:pPr>
        <w:pStyle w:val="Sangradetextonormal"/>
        <w:spacing w:after="120"/>
        <w:ind w:left="0"/>
        <w:rPr>
          <w:iCs/>
          <w:szCs w:val="24"/>
          <w:lang w:val="en-GB"/>
        </w:rPr>
      </w:pPr>
      <w:r>
        <w:rPr>
          <w:iCs/>
          <w:szCs w:val="24"/>
          <w:lang w:val="en-GB"/>
        </w:rPr>
        <w:t>e.g.</w:t>
      </w:r>
    </w:p>
    <w:p w:rsidR="00285C1F" w:rsidRPr="001F4140" w:rsidRDefault="00285C1F" w:rsidP="00285C1F">
      <w:pPr>
        <w:pStyle w:val="Sangradetextonormal"/>
        <w:spacing w:after="120"/>
        <w:ind w:left="0"/>
        <w:rPr>
          <w:iCs/>
          <w:szCs w:val="24"/>
          <w:lang w:val="en-US"/>
        </w:rPr>
      </w:pPr>
      <w:r w:rsidRPr="00010EE8">
        <w:rPr>
          <w:b/>
          <w:i/>
          <w:iCs/>
          <w:szCs w:val="24"/>
          <w:lang w:val="en-GB"/>
        </w:rPr>
        <w:t>(0) [...] nuclear power needs to be considered seriously, alongside (0) renewable sources of energy such as (0) wind and (0) solar power, in any robust sustainable energy mix for the future.</w:t>
      </w:r>
    </w:p>
    <w:p w:rsidR="00285C1F" w:rsidRDefault="00285C1F" w:rsidP="00285C1F">
      <w:pPr>
        <w:pStyle w:val="Sangradetextonormal"/>
        <w:spacing w:after="120"/>
        <w:ind w:left="0"/>
        <w:rPr>
          <w:b/>
          <w:bCs/>
          <w:iCs/>
          <w:szCs w:val="24"/>
          <w:lang w:val="es-ES"/>
        </w:rPr>
      </w:pPr>
      <w:r>
        <w:rPr>
          <w:b/>
          <w:bCs/>
          <w:iCs/>
          <w:szCs w:val="24"/>
          <w:lang w:val="es-ES"/>
        </w:rPr>
        <w:t>La Puntuación</w:t>
      </w:r>
    </w:p>
    <w:p w:rsidR="00285C1F" w:rsidRDefault="00285C1F" w:rsidP="00285C1F">
      <w:pPr>
        <w:pStyle w:val="Sangradetextonormal"/>
        <w:spacing w:after="120"/>
        <w:ind w:left="0"/>
        <w:rPr>
          <w:iCs/>
          <w:szCs w:val="24"/>
          <w:lang w:val="es-ES"/>
        </w:rPr>
      </w:pPr>
      <w:r>
        <w:rPr>
          <w:b/>
          <w:bCs/>
          <w:iCs/>
          <w:szCs w:val="24"/>
          <w:lang w:val="es-ES"/>
        </w:rPr>
        <w:t xml:space="preserve">Signos exclamativos e interrogativos. </w:t>
      </w:r>
      <w:r>
        <w:rPr>
          <w:iCs/>
          <w:szCs w:val="24"/>
          <w:lang w:val="es-ES"/>
        </w:rPr>
        <w:t>En inglés éstos se usan sólo al final de las oraciones, en español al principio y al final.</w:t>
      </w:r>
    </w:p>
    <w:p w:rsidR="00285C1F" w:rsidRPr="00010EE8" w:rsidRDefault="00285C1F" w:rsidP="00285C1F">
      <w:pPr>
        <w:pStyle w:val="Sangradetextonormal"/>
        <w:spacing w:after="120"/>
        <w:ind w:left="0"/>
        <w:rPr>
          <w:iCs/>
          <w:szCs w:val="24"/>
          <w:lang w:val="en-US"/>
        </w:rPr>
      </w:pPr>
      <w:proofErr w:type="gramStart"/>
      <w:r w:rsidRPr="00010EE8">
        <w:rPr>
          <w:iCs/>
          <w:szCs w:val="24"/>
          <w:lang w:val="en-US"/>
        </w:rPr>
        <w:t>e.g</w:t>
      </w:r>
      <w:proofErr w:type="gramEnd"/>
      <w:r w:rsidRPr="00010EE8">
        <w:rPr>
          <w:iCs/>
          <w:szCs w:val="24"/>
          <w:lang w:val="en-US"/>
        </w:rPr>
        <w:t>.</w:t>
      </w:r>
      <w:r w:rsidRPr="00010EE8">
        <w:rPr>
          <w:iCs/>
          <w:szCs w:val="24"/>
          <w:lang w:val="en-GB"/>
        </w:rPr>
        <w:t xml:space="preserve"> </w:t>
      </w:r>
      <w:r w:rsidRPr="00010EE8">
        <w:rPr>
          <w:b/>
          <w:bCs/>
          <w:iCs/>
          <w:szCs w:val="24"/>
          <w:lang w:val="en-GB"/>
        </w:rPr>
        <w:t xml:space="preserve">What might an alternative and more biodiversity-friendly future scenario look like? </w:t>
      </w:r>
    </w:p>
    <w:p w:rsidR="00285C1F" w:rsidRPr="004D11FB" w:rsidRDefault="00285C1F" w:rsidP="00285C1F">
      <w:pPr>
        <w:pStyle w:val="Sangradetextonormal"/>
        <w:spacing w:after="120"/>
        <w:ind w:left="0"/>
        <w:rPr>
          <w:iCs/>
          <w:szCs w:val="24"/>
          <w:lang w:val="es-ES"/>
        </w:rPr>
      </w:pPr>
      <w:proofErr w:type="spellStart"/>
      <w:r w:rsidRPr="00010EE8">
        <w:rPr>
          <w:b/>
          <w:bCs/>
          <w:iCs/>
          <w:szCs w:val="24"/>
          <w:lang w:val="es-ES"/>
        </w:rPr>
        <w:t>What</w:t>
      </w:r>
      <w:proofErr w:type="spellEnd"/>
      <w:r w:rsidRPr="00010EE8">
        <w:rPr>
          <w:b/>
          <w:bCs/>
          <w:iCs/>
          <w:szCs w:val="24"/>
          <w:lang w:val="es-ES"/>
        </w:rPr>
        <w:t xml:space="preserve"> a terrible </w:t>
      </w:r>
      <w:proofErr w:type="spellStart"/>
      <w:r w:rsidRPr="00010EE8">
        <w:rPr>
          <w:b/>
          <w:bCs/>
          <w:iCs/>
          <w:szCs w:val="24"/>
          <w:lang w:val="es-ES"/>
        </w:rPr>
        <w:t>accident</w:t>
      </w:r>
      <w:proofErr w:type="spellEnd"/>
      <w:r w:rsidRPr="00010EE8">
        <w:rPr>
          <w:b/>
          <w:bCs/>
          <w:iCs/>
          <w:szCs w:val="24"/>
          <w:lang w:val="es-ES"/>
        </w:rPr>
        <w:t>!</w:t>
      </w:r>
      <w:r w:rsidRPr="004D11FB">
        <w:rPr>
          <w:iCs/>
          <w:szCs w:val="24"/>
          <w:lang w:val="es-ES"/>
        </w:rPr>
        <w:t xml:space="preserve"> </w:t>
      </w:r>
    </w:p>
    <w:p w:rsidR="00285C1F" w:rsidRDefault="00285C1F" w:rsidP="00285C1F">
      <w:pPr>
        <w:spacing w:after="120"/>
        <w:jc w:val="both"/>
        <w:rPr>
          <w:b/>
          <w:lang w:val="es-ES"/>
        </w:rPr>
      </w:pPr>
    </w:p>
    <w:p w:rsidR="00587C17" w:rsidRPr="00587C17" w:rsidRDefault="00587C17" w:rsidP="00285C1F">
      <w:pPr>
        <w:spacing w:after="120"/>
        <w:jc w:val="both"/>
        <w:rPr>
          <w:b/>
          <w:lang w:val="es-ES"/>
        </w:rPr>
      </w:pPr>
      <w:bookmarkStart w:id="0" w:name="_GoBack"/>
      <w:bookmarkEnd w:id="0"/>
    </w:p>
    <w:p w:rsidR="00285C1F" w:rsidRDefault="00285C1F" w:rsidP="00285C1F">
      <w:pPr>
        <w:pStyle w:val="Sangradetextonormal"/>
        <w:pBdr>
          <w:top w:val="single" w:sz="4" w:space="1" w:color="auto"/>
          <w:left w:val="single" w:sz="4" w:space="4" w:color="auto"/>
          <w:bottom w:val="single" w:sz="4" w:space="1" w:color="auto"/>
          <w:right w:val="single" w:sz="4" w:space="4" w:color="auto"/>
        </w:pBdr>
        <w:spacing w:after="120"/>
        <w:ind w:left="0"/>
        <w:rPr>
          <w:b/>
          <w:bCs/>
          <w:iCs/>
          <w:szCs w:val="24"/>
          <w:lang w:val="es-ES"/>
        </w:rPr>
      </w:pPr>
      <w:r w:rsidRPr="0060104F">
        <w:rPr>
          <w:b/>
          <w:bCs/>
          <w:iCs/>
          <w:szCs w:val="24"/>
          <w:lang w:val="es-ES"/>
        </w:rPr>
        <w:t xml:space="preserve">Actividad </w:t>
      </w:r>
      <w:proofErr w:type="gramStart"/>
      <w:r w:rsidR="00587C17">
        <w:rPr>
          <w:b/>
          <w:bCs/>
          <w:iCs/>
          <w:szCs w:val="24"/>
          <w:lang w:val="es-ES"/>
        </w:rPr>
        <w:t>Practica</w:t>
      </w:r>
      <w:proofErr w:type="gramEnd"/>
    </w:p>
    <w:p w:rsidR="00285C1F" w:rsidRDefault="00285C1F" w:rsidP="00285C1F">
      <w:pPr>
        <w:pBdr>
          <w:top w:val="single" w:sz="4" w:space="1" w:color="auto"/>
          <w:left w:val="single" w:sz="4" w:space="4" w:color="auto"/>
          <w:bottom w:val="single" w:sz="4" w:space="1" w:color="auto"/>
          <w:right w:val="single" w:sz="4" w:space="4" w:color="auto"/>
        </w:pBdr>
        <w:autoSpaceDE w:val="0"/>
        <w:autoSpaceDN w:val="0"/>
        <w:adjustRightInd w:val="0"/>
        <w:rPr>
          <w:bCs/>
          <w:iCs/>
          <w:lang w:val="es-ES"/>
        </w:rPr>
      </w:pPr>
      <w:r w:rsidRPr="0060104F">
        <w:rPr>
          <w:bCs/>
          <w:iCs/>
          <w:lang w:val="es-ES"/>
        </w:rPr>
        <w:t xml:space="preserve">Traduzca este </w:t>
      </w:r>
      <w:r>
        <w:rPr>
          <w:bCs/>
          <w:iCs/>
          <w:lang w:val="es-ES"/>
        </w:rPr>
        <w:t xml:space="preserve">texto </w:t>
      </w:r>
      <w:r w:rsidRPr="0060104F">
        <w:rPr>
          <w:bCs/>
          <w:iCs/>
          <w:lang w:val="es-ES"/>
        </w:rPr>
        <w:t>al español</w:t>
      </w:r>
      <w:r w:rsidRPr="0073378C">
        <w:rPr>
          <w:bCs/>
          <w:iCs/>
          <w:lang w:val="es-ES"/>
        </w:rPr>
        <w:t xml:space="preserve"> </w:t>
      </w:r>
    </w:p>
    <w:p w:rsidR="00285C1F" w:rsidRDefault="00285C1F" w:rsidP="00285C1F">
      <w:pPr>
        <w:pBdr>
          <w:top w:val="single" w:sz="4" w:space="1" w:color="auto"/>
          <w:left w:val="single" w:sz="4" w:space="4" w:color="auto"/>
          <w:bottom w:val="single" w:sz="4" w:space="1" w:color="auto"/>
          <w:right w:val="single" w:sz="4" w:space="4" w:color="auto"/>
        </w:pBdr>
        <w:autoSpaceDE w:val="0"/>
        <w:autoSpaceDN w:val="0"/>
        <w:adjustRightInd w:val="0"/>
        <w:rPr>
          <w:bCs/>
          <w:iCs/>
          <w:lang w:val="es-ES"/>
        </w:rPr>
      </w:pPr>
    </w:p>
    <w:p w:rsidR="00285C1F" w:rsidRPr="00773273" w:rsidRDefault="00285C1F" w:rsidP="00285C1F">
      <w:pPr>
        <w:pBdr>
          <w:top w:val="single" w:sz="4" w:space="1" w:color="auto"/>
          <w:left w:val="single" w:sz="4" w:space="4" w:color="auto"/>
          <w:bottom w:val="single" w:sz="4" w:space="1" w:color="auto"/>
          <w:right w:val="single" w:sz="4" w:space="4" w:color="auto"/>
        </w:pBdr>
        <w:autoSpaceDE w:val="0"/>
        <w:autoSpaceDN w:val="0"/>
        <w:adjustRightInd w:val="0"/>
        <w:jc w:val="both"/>
        <w:rPr>
          <w:bCs/>
          <w:iCs/>
          <w:lang w:val="es-ES"/>
        </w:rPr>
      </w:pPr>
    </w:p>
    <w:p w:rsidR="00285C1F" w:rsidRPr="00F54AE2" w:rsidRDefault="00285C1F" w:rsidP="00285C1F">
      <w:pPr>
        <w:pBdr>
          <w:top w:val="single" w:sz="4" w:space="1" w:color="auto"/>
          <w:left w:val="single" w:sz="4" w:space="4" w:color="auto"/>
          <w:bottom w:val="single" w:sz="4" w:space="1" w:color="auto"/>
          <w:right w:val="single" w:sz="4" w:space="4" w:color="auto"/>
        </w:pBdr>
        <w:autoSpaceDE w:val="0"/>
        <w:autoSpaceDN w:val="0"/>
        <w:adjustRightInd w:val="0"/>
        <w:jc w:val="center"/>
        <w:rPr>
          <w:b/>
          <w:bCs/>
          <w:iCs/>
        </w:rPr>
      </w:pPr>
      <w:r w:rsidRPr="00F54AE2">
        <w:rPr>
          <w:b/>
          <w:bCs/>
          <w:iCs/>
        </w:rPr>
        <w:t>Energy Trade-Offs and the Big Conservation Picture</w:t>
      </w:r>
    </w:p>
    <w:p w:rsidR="00285C1F" w:rsidRDefault="00285C1F" w:rsidP="00285C1F">
      <w:pPr>
        <w:pBdr>
          <w:top w:val="single" w:sz="4" w:space="1" w:color="auto"/>
          <w:left w:val="single" w:sz="4" w:space="4" w:color="auto"/>
          <w:bottom w:val="single" w:sz="4" w:space="1" w:color="auto"/>
          <w:right w:val="single" w:sz="4" w:space="4" w:color="auto"/>
        </w:pBdr>
        <w:autoSpaceDE w:val="0"/>
        <w:autoSpaceDN w:val="0"/>
        <w:adjustRightInd w:val="0"/>
        <w:jc w:val="both"/>
        <w:rPr>
          <w:bCs/>
          <w:iCs/>
        </w:rPr>
      </w:pPr>
    </w:p>
    <w:p w:rsidR="00285C1F" w:rsidRPr="00F54AE2" w:rsidRDefault="00285C1F" w:rsidP="00285C1F">
      <w:pPr>
        <w:pBdr>
          <w:top w:val="single" w:sz="4" w:space="1" w:color="auto"/>
          <w:left w:val="single" w:sz="4" w:space="4" w:color="auto"/>
          <w:bottom w:val="single" w:sz="4" w:space="1" w:color="auto"/>
          <w:right w:val="single" w:sz="4" w:space="4" w:color="auto"/>
        </w:pBdr>
        <w:autoSpaceDE w:val="0"/>
        <w:autoSpaceDN w:val="0"/>
        <w:adjustRightInd w:val="0"/>
        <w:jc w:val="both"/>
        <w:rPr>
          <w:bCs/>
          <w:iCs/>
        </w:rPr>
      </w:pPr>
    </w:p>
    <w:p w:rsidR="00285C1F" w:rsidRDefault="00285C1F" w:rsidP="00285C1F">
      <w:pPr>
        <w:pBdr>
          <w:top w:val="single" w:sz="4" w:space="1" w:color="auto"/>
          <w:left w:val="single" w:sz="4" w:space="4" w:color="auto"/>
          <w:bottom w:val="single" w:sz="4" w:space="1" w:color="auto"/>
          <w:right w:val="single" w:sz="4" w:space="4" w:color="auto"/>
        </w:pBdr>
        <w:autoSpaceDE w:val="0"/>
        <w:autoSpaceDN w:val="0"/>
        <w:adjustRightInd w:val="0"/>
        <w:jc w:val="both"/>
        <w:rPr>
          <w:bCs/>
          <w:iCs/>
        </w:rPr>
      </w:pPr>
      <w:r w:rsidRPr="00F54AE2">
        <w:rPr>
          <w:bCs/>
          <w:iCs/>
        </w:rPr>
        <w:t xml:space="preserve">The alternative energy futures we contrasted—namely those rejecting or embracing nuclear power to replace the bulk of today’s reliance on fossil fuels—are only </w:t>
      </w:r>
      <w:proofErr w:type="gramStart"/>
      <w:r w:rsidRPr="00F54AE2">
        <w:rPr>
          <w:bCs/>
          <w:iCs/>
        </w:rPr>
        <w:t>2</w:t>
      </w:r>
      <w:proofErr w:type="gramEnd"/>
      <w:r w:rsidRPr="00F54AE2">
        <w:rPr>
          <w:bCs/>
          <w:iCs/>
        </w:rPr>
        <w:t xml:space="preserve"> possible pathways among many different plausible permutations. Our goal was not to promulgate any particular energy mix; rather, we used concrete examples to demonstrate that conservation biologists should apply</w:t>
      </w:r>
      <w:r>
        <w:rPr>
          <w:bCs/>
          <w:iCs/>
        </w:rPr>
        <w:t xml:space="preserve"> similar </w:t>
      </w:r>
      <w:r w:rsidRPr="00F54AE2">
        <w:rPr>
          <w:bCs/>
          <w:iCs/>
        </w:rPr>
        <w:t>objective approaches to rank all the relevant</w:t>
      </w:r>
      <w:r>
        <w:rPr>
          <w:bCs/>
          <w:iCs/>
        </w:rPr>
        <w:t xml:space="preserve"> </w:t>
      </w:r>
      <w:r w:rsidRPr="00F54AE2">
        <w:rPr>
          <w:bCs/>
          <w:iCs/>
        </w:rPr>
        <w:t>criteria before supporting or rejecting a particular technology.</w:t>
      </w:r>
      <w:r>
        <w:rPr>
          <w:bCs/>
          <w:iCs/>
        </w:rPr>
        <w:t xml:space="preserve"> </w:t>
      </w:r>
      <w:r w:rsidRPr="00F54AE2">
        <w:rPr>
          <w:bCs/>
          <w:iCs/>
        </w:rPr>
        <w:t>Lest faith triumph over evidence, rejecting any</w:t>
      </w:r>
      <w:r>
        <w:rPr>
          <w:bCs/>
          <w:iCs/>
        </w:rPr>
        <w:t xml:space="preserve"> </w:t>
      </w:r>
      <w:r w:rsidRPr="00F54AE2">
        <w:rPr>
          <w:bCs/>
          <w:iCs/>
        </w:rPr>
        <w:t>given energy source requires finding an alternative and</w:t>
      </w:r>
      <w:r>
        <w:rPr>
          <w:bCs/>
          <w:iCs/>
        </w:rPr>
        <w:t xml:space="preserve"> </w:t>
      </w:r>
      <w:r w:rsidRPr="00F54AE2">
        <w:rPr>
          <w:bCs/>
          <w:iCs/>
        </w:rPr>
        <w:t>considering the full spectrum of its environmental and</w:t>
      </w:r>
      <w:r>
        <w:rPr>
          <w:bCs/>
          <w:iCs/>
        </w:rPr>
        <w:t xml:space="preserve"> </w:t>
      </w:r>
      <w:r w:rsidRPr="00F54AE2">
        <w:rPr>
          <w:bCs/>
          <w:iCs/>
        </w:rPr>
        <w:t>societal implications.</w:t>
      </w:r>
    </w:p>
    <w:p w:rsidR="00285C1F" w:rsidRDefault="00285C1F" w:rsidP="00285C1F">
      <w:pPr>
        <w:pBdr>
          <w:top w:val="single" w:sz="4" w:space="1" w:color="auto"/>
          <w:left w:val="single" w:sz="4" w:space="4" w:color="auto"/>
          <w:bottom w:val="single" w:sz="4" w:space="1" w:color="auto"/>
          <w:right w:val="single" w:sz="4" w:space="4" w:color="auto"/>
        </w:pBdr>
        <w:autoSpaceDE w:val="0"/>
        <w:autoSpaceDN w:val="0"/>
        <w:adjustRightInd w:val="0"/>
        <w:jc w:val="both"/>
        <w:rPr>
          <w:bCs/>
          <w:iCs/>
        </w:rPr>
      </w:pPr>
    </w:p>
    <w:p w:rsidR="00285C1F" w:rsidRPr="00F54AE2" w:rsidRDefault="00285C1F" w:rsidP="00285C1F">
      <w:pPr>
        <w:pBdr>
          <w:top w:val="single" w:sz="4" w:space="1" w:color="auto"/>
          <w:left w:val="single" w:sz="4" w:space="4" w:color="auto"/>
          <w:bottom w:val="single" w:sz="4" w:space="1" w:color="auto"/>
          <w:right w:val="single" w:sz="4" w:space="4" w:color="auto"/>
        </w:pBdr>
        <w:autoSpaceDE w:val="0"/>
        <w:autoSpaceDN w:val="0"/>
        <w:adjustRightInd w:val="0"/>
        <w:jc w:val="both"/>
        <w:rPr>
          <w:bCs/>
          <w:iCs/>
        </w:rPr>
      </w:pPr>
      <w:r w:rsidRPr="00F54AE2">
        <w:rPr>
          <w:bCs/>
          <w:iCs/>
        </w:rPr>
        <w:t>From a biodiversity-centric standpoint, conservation</w:t>
      </w:r>
      <w:r>
        <w:rPr>
          <w:bCs/>
          <w:iCs/>
        </w:rPr>
        <w:t xml:space="preserve"> </w:t>
      </w:r>
      <w:r w:rsidRPr="00F54AE2">
        <w:rPr>
          <w:bCs/>
          <w:iCs/>
        </w:rPr>
        <w:t>professionals also need to consider carefully the energy</w:t>
      </w:r>
      <w:r>
        <w:rPr>
          <w:bCs/>
          <w:iCs/>
        </w:rPr>
        <w:t xml:space="preserve"> </w:t>
      </w:r>
      <w:r w:rsidRPr="00F54AE2">
        <w:rPr>
          <w:bCs/>
          <w:iCs/>
        </w:rPr>
        <w:t>sources they will support in terms of how many species</w:t>
      </w:r>
      <w:r>
        <w:rPr>
          <w:bCs/>
          <w:iCs/>
        </w:rPr>
        <w:t xml:space="preserve"> </w:t>
      </w:r>
      <w:r w:rsidRPr="00F54AE2">
        <w:rPr>
          <w:bCs/>
          <w:iCs/>
        </w:rPr>
        <w:t>they are willing to lose. In other words, conservation</w:t>
      </w:r>
      <w:r>
        <w:rPr>
          <w:bCs/>
          <w:iCs/>
        </w:rPr>
        <w:t xml:space="preserve"> </w:t>
      </w:r>
      <w:r w:rsidRPr="00F54AE2">
        <w:rPr>
          <w:bCs/>
          <w:iCs/>
        </w:rPr>
        <w:t>professionals should be asking themselves what minimum</w:t>
      </w:r>
      <w:r>
        <w:rPr>
          <w:bCs/>
          <w:iCs/>
        </w:rPr>
        <w:t xml:space="preserve"> </w:t>
      </w:r>
      <w:r w:rsidRPr="00F54AE2">
        <w:rPr>
          <w:bCs/>
          <w:iCs/>
        </w:rPr>
        <w:t>criteria should be met for the choice of global</w:t>
      </w:r>
      <w:r>
        <w:rPr>
          <w:bCs/>
          <w:iCs/>
        </w:rPr>
        <w:t xml:space="preserve"> </w:t>
      </w:r>
      <w:r w:rsidRPr="00F54AE2">
        <w:rPr>
          <w:bCs/>
          <w:iCs/>
        </w:rPr>
        <w:t>energy supply in terms of biodiversity persistence (e.g.,</w:t>
      </w:r>
      <w:r>
        <w:rPr>
          <w:bCs/>
          <w:iCs/>
        </w:rPr>
        <w:t xml:space="preserve"> </w:t>
      </w:r>
      <w:r w:rsidRPr="00F54AE2">
        <w:rPr>
          <w:bCs/>
          <w:iCs/>
        </w:rPr>
        <w:t>considering just how bad climate disruption will get and</w:t>
      </w:r>
      <w:r>
        <w:rPr>
          <w:bCs/>
          <w:iCs/>
        </w:rPr>
        <w:t xml:space="preserve"> </w:t>
      </w:r>
      <w:r w:rsidRPr="00F54AE2">
        <w:rPr>
          <w:bCs/>
          <w:iCs/>
        </w:rPr>
        <w:t>how much more land area will be cleared) and what</w:t>
      </w:r>
      <w:r>
        <w:rPr>
          <w:bCs/>
          <w:iCs/>
        </w:rPr>
        <w:t xml:space="preserve"> </w:t>
      </w:r>
      <w:r w:rsidRPr="00F54AE2">
        <w:rPr>
          <w:bCs/>
          <w:iCs/>
        </w:rPr>
        <w:t>is their maximum tolerance for failure to achieve those</w:t>
      </w:r>
      <w:r>
        <w:rPr>
          <w:bCs/>
          <w:iCs/>
        </w:rPr>
        <w:t xml:space="preserve"> </w:t>
      </w:r>
      <w:r w:rsidRPr="00F54AE2">
        <w:rPr>
          <w:bCs/>
          <w:iCs/>
        </w:rPr>
        <w:t>goals (Brook &amp; Bradshaw 2012). Can we afford to play</w:t>
      </w:r>
      <w:r>
        <w:rPr>
          <w:bCs/>
          <w:iCs/>
        </w:rPr>
        <w:t xml:space="preserve"> </w:t>
      </w:r>
      <w:r w:rsidRPr="00F54AE2">
        <w:rPr>
          <w:bCs/>
          <w:iCs/>
        </w:rPr>
        <w:t>Russian roulette with biodiversity because of preconceived</w:t>
      </w:r>
      <w:r>
        <w:rPr>
          <w:bCs/>
          <w:iCs/>
        </w:rPr>
        <w:t xml:space="preserve"> </w:t>
      </w:r>
      <w:r w:rsidRPr="00F54AE2">
        <w:rPr>
          <w:bCs/>
          <w:iCs/>
        </w:rPr>
        <w:t>notions and ideals?</w:t>
      </w:r>
    </w:p>
    <w:p w:rsidR="00285C1F" w:rsidRPr="0073378C" w:rsidRDefault="00285C1F" w:rsidP="00285C1F">
      <w:pPr>
        <w:pStyle w:val="Sangradetextonormal"/>
        <w:pBdr>
          <w:top w:val="single" w:sz="4" w:space="1" w:color="auto"/>
          <w:left w:val="single" w:sz="4" w:space="4" w:color="auto"/>
          <w:bottom w:val="single" w:sz="4" w:space="1" w:color="auto"/>
          <w:right w:val="single" w:sz="4" w:space="4" w:color="auto"/>
        </w:pBdr>
        <w:spacing w:after="120"/>
        <w:ind w:left="0"/>
        <w:rPr>
          <w:bCs/>
          <w:iCs/>
          <w:szCs w:val="24"/>
          <w:lang w:val="en-US"/>
        </w:rPr>
      </w:pPr>
    </w:p>
    <w:p w:rsidR="00285C1F" w:rsidRDefault="00285C1F" w:rsidP="00285C1F">
      <w:pPr>
        <w:pBdr>
          <w:top w:val="single" w:sz="4" w:space="1" w:color="auto"/>
          <w:left w:val="single" w:sz="4" w:space="4" w:color="auto"/>
          <w:bottom w:val="single" w:sz="4" w:space="1" w:color="auto"/>
          <w:right w:val="single" w:sz="4" w:space="4" w:color="auto"/>
        </w:pBdr>
        <w:spacing w:after="120"/>
        <w:jc w:val="both"/>
        <w:rPr>
          <w:iCs/>
          <w:lang w:eastAsia="es-AR"/>
        </w:rPr>
      </w:pPr>
      <w:r w:rsidRPr="00F54AE2">
        <w:rPr>
          <w:iCs/>
          <w:lang w:eastAsia="es-AR"/>
        </w:rPr>
        <w:t>Idealized notions of a preferred energy supply without</w:t>
      </w:r>
      <w:r>
        <w:rPr>
          <w:iCs/>
          <w:lang w:eastAsia="es-AR"/>
        </w:rPr>
        <w:t xml:space="preserve"> </w:t>
      </w:r>
      <w:r w:rsidRPr="00F54AE2">
        <w:rPr>
          <w:iCs/>
          <w:lang w:eastAsia="es-AR"/>
        </w:rPr>
        <w:t>a sound assessment of risk (i.e., a probabilistic analysis of</w:t>
      </w:r>
      <w:r>
        <w:rPr>
          <w:iCs/>
          <w:lang w:eastAsia="es-AR"/>
        </w:rPr>
        <w:t xml:space="preserve"> </w:t>
      </w:r>
      <w:r w:rsidRPr="00F54AE2">
        <w:rPr>
          <w:iCs/>
          <w:lang w:eastAsia="es-AR"/>
        </w:rPr>
        <w:t>how likely we are to avoid a BAU scenario and its ensuing</w:t>
      </w:r>
      <w:r>
        <w:rPr>
          <w:iCs/>
          <w:lang w:eastAsia="es-AR"/>
        </w:rPr>
        <w:t xml:space="preserve"> </w:t>
      </w:r>
      <w:r w:rsidRPr="00F54AE2">
        <w:rPr>
          <w:iCs/>
          <w:lang w:eastAsia="es-AR"/>
        </w:rPr>
        <w:t>problems) are exactly the sorts of obstacles we encounter</w:t>
      </w:r>
      <w:r>
        <w:rPr>
          <w:iCs/>
          <w:lang w:eastAsia="es-AR"/>
        </w:rPr>
        <w:t xml:space="preserve"> </w:t>
      </w:r>
      <w:r w:rsidRPr="00F54AE2">
        <w:rPr>
          <w:iCs/>
          <w:lang w:eastAsia="es-AR"/>
        </w:rPr>
        <w:t>daily when attempting to convince society why</w:t>
      </w:r>
      <w:r>
        <w:rPr>
          <w:iCs/>
          <w:lang w:eastAsia="es-AR"/>
        </w:rPr>
        <w:t xml:space="preserve"> </w:t>
      </w:r>
      <w:r w:rsidRPr="00F54AE2">
        <w:rPr>
          <w:iCs/>
          <w:lang w:eastAsia="es-AR"/>
        </w:rPr>
        <w:t>it should value and protect biodiversity. Just as our discipline</w:t>
      </w:r>
      <w:r>
        <w:rPr>
          <w:iCs/>
          <w:lang w:eastAsia="es-AR"/>
        </w:rPr>
        <w:t xml:space="preserve"> </w:t>
      </w:r>
      <w:r w:rsidRPr="00F54AE2">
        <w:rPr>
          <w:iCs/>
          <w:lang w:eastAsia="es-AR"/>
        </w:rPr>
        <w:t>has matured from measuring how human endeavor</w:t>
      </w:r>
      <w:r>
        <w:rPr>
          <w:iCs/>
          <w:lang w:eastAsia="es-AR"/>
        </w:rPr>
        <w:t xml:space="preserve"> </w:t>
      </w:r>
      <w:r w:rsidRPr="00F54AE2">
        <w:rPr>
          <w:iCs/>
          <w:lang w:eastAsia="es-AR"/>
        </w:rPr>
        <w:t xml:space="preserve">harms biodiversity to one attempting to </w:t>
      </w:r>
      <w:r w:rsidRPr="00F54AE2">
        <w:rPr>
          <w:iCs/>
          <w:lang w:eastAsia="es-AR"/>
        </w:rPr>
        <w:lastRenderedPageBreak/>
        <w:t>answer questions</w:t>
      </w:r>
      <w:r>
        <w:rPr>
          <w:iCs/>
          <w:lang w:eastAsia="es-AR"/>
        </w:rPr>
        <w:t xml:space="preserve"> </w:t>
      </w:r>
      <w:r w:rsidRPr="00F54AE2">
        <w:rPr>
          <w:iCs/>
          <w:lang w:eastAsia="es-AR"/>
        </w:rPr>
        <w:t>pertaining more to the implications of its loss and what</w:t>
      </w:r>
      <w:r>
        <w:rPr>
          <w:iCs/>
          <w:lang w:eastAsia="es-AR"/>
        </w:rPr>
        <w:t xml:space="preserve"> </w:t>
      </w:r>
      <w:r w:rsidRPr="00F54AE2">
        <w:rPr>
          <w:iCs/>
          <w:lang w:eastAsia="es-AR"/>
        </w:rPr>
        <w:t>we can do to restrict it, so too must we develop our</w:t>
      </w:r>
      <w:r>
        <w:rPr>
          <w:iCs/>
          <w:lang w:eastAsia="es-AR"/>
        </w:rPr>
        <w:t xml:space="preserve"> </w:t>
      </w:r>
      <w:r w:rsidRPr="00F54AE2">
        <w:rPr>
          <w:iCs/>
          <w:lang w:eastAsia="es-AR"/>
        </w:rPr>
        <w:t>scientific appraisal of world energy production.</w:t>
      </w:r>
    </w:p>
    <w:p w:rsidR="00285C1F" w:rsidRDefault="00285C1F" w:rsidP="00285C1F">
      <w:pPr>
        <w:pBdr>
          <w:top w:val="single" w:sz="4" w:space="1" w:color="auto"/>
          <w:left w:val="single" w:sz="4" w:space="4" w:color="auto"/>
          <w:bottom w:val="single" w:sz="4" w:space="1" w:color="auto"/>
          <w:right w:val="single" w:sz="4" w:space="4" w:color="auto"/>
        </w:pBdr>
        <w:spacing w:after="120"/>
        <w:jc w:val="both"/>
        <w:rPr>
          <w:iCs/>
          <w:lang w:eastAsia="es-AR"/>
        </w:rPr>
      </w:pPr>
    </w:p>
    <w:p w:rsidR="00285C1F" w:rsidRPr="00F54AE2" w:rsidRDefault="00285C1F" w:rsidP="00285C1F">
      <w:pPr>
        <w:pBdr>
          <w:top w:val="single" w:sz="4" w:space="1" w:color="auto"/>
          <w:left w:val="single" w:sz="4" w:space="4" w:color="auto"/>
          <w:bottom w:val="single" w:sz="4" w:space="1" w:color="auto"/>
          <w:right w:val="single" w:sz="4" w:space="4" w:color="auto"/>
        </w:pBdr>
        <w:spacing w:after="120"/>
        <w:jc w:val="both"/>
        <w:rPr>
          <w:iCs/>
          <w:lang w:eastAsia="es-AR"/>
        </w:rPr>
      </w:pPr>
    </w:p>
    <w:p w:rsidR="00285C1F" w:rsidRPr="002D4367" w:rsidRDefault="00285C1F" w:rsidP="00285C1F">
      <w:pPr>
        <w:pBdr>
          <w:top w:val="single" w:sz="4" w:space="1" w:color="auto"/>
          <w:left w:val="single" w:sz="4" w:space="4" w:color="auto"/>
          <w:bottom w:val="single" w:sz="4" w:space="1" w:color="auto"/>
          <w:right w:val="single" w:sz="4" w:space="4" w:color="auto"/>
        </w:pBdr>
        <w:spacing w:after="120"/>
        <w:jc w:val="both"/>
        <w:rPr>
          <w:iCs/>
          <w:sz w:val="18"/>
          <w:szCs w:val="18"/>
          <w:lang w:eastAsia="es-AR"/>
        </w:rPr>
      </w:pPr>
      <w:r w:rsidRPr="002D4367">
        <w:rPr>
          <w:i/>
          <w:iCs/>
          <w:sz w:val="18"/>
          <w:szCs w:val="18"/>
          <w:lang w:eastAsia="es-AR"/>
        </w:rPr>
        <w:t xml:space="preserve">(Adapted from: Conservation Biology, </w:t>
      </w:r>
      <w:r w:rsidRPr="002D4367">
        <w:rPr>
          <w:iCs/>
          <w:sz w:val="18"/>
          <w:szCs w:val="18"/>
          <w:lang w:eastAsia="es-AR"/>
        </w:rPr>
        <w:t xml:space="preserve">Volume 00, No. 0, 1–11, </w:t>
      </w:r>
      <w:proofErr w:type="gramStart"/>
      <w:r w:rsidRPr="002D4367">
        <w:rPr>
          <w:iCs/>
          <w:sz w:val="18"/>
          <w:szCs w:val="18"/>
          <w:lang w:eastAsia="es-AR"/>
        </w:rPr>
        <w:t>2014</w:t>
      </w:r>
      <w:proofErr w:type="gramEnd"/>
      <w:r w:rsidRPr="002D4367">
        <w:rPr>
          <w:iCs/>
          <w:sz w:val="18"/>
          <w:szCs w:val="18"/>
          <w:lang w:eastAsia="es-AR"/>
        </w:rPr>
        <w:t xml:space="preserve"> The Authors Conservation Biology published by Wiley Periodicals, Inc. on behalf of Society for Conservation Biology.</w:t>
      </w:r>
    </w:p>
    <w:p w:rsidR="00285C1F" w:rsidRPr="004D11FB" w:rsidRDefault="00285C1F" w:rsidP="00285C1F">
      <w:pPr>
        <w:pBdr>
          <w:top w:val="single" w:sz="4" w:space="1" w:color="auto"/>
          <w:left w:val="single" w:sz="4" w:space="4" w:color="auto"/>
          <w:bottom w:val="single" w:sz="4" w:space="1" w:color="auto"/>
          <w:right w:val="single" w:sz="4" w:space="4" w:color="auto"/>
        </w:pBdr>
        <w:spacing w:after="120"/>
        <w:jc w:val="both"/>
        <w:rPr>
          <w:iCs/>
          <w:sz w:val="18"/>
          <w:szCs w:val="18"/>
          <w:lang w:val="es-ES" w:eastAsia="es-AR"/>
        </w:rPr>
      </w:pPr>
      <w:r w:rsidRPr="002D4367">
        <w:rPr>
          <w:iCs/>
          <w:sz w:val="18"/>
          <w:szCs w:val="18"/>
          <w:lang w:eastAsia="es-AR"/>
        </w:rPr>
        <w:t xml:space="preserve"> </w:t>
      </w:r>
      <w:r w:rsidRPr="004D11FB">
        <w:rPr>
          <w:iCs/>
          <w:sz w:val="18"/>
          <w:szCs w:val="18"/>
          <w:lang w:val="es-ES" w:eastAsia="es-AR"/>
        </w:rPr>
        <w:t>DOI: 10.1111/cobi.12433)</w:t>
      </w:r>
    </w:p>
    <w:p w:rsidR="00285C1F" w:rsidRPr="004D11FB" w:rsidRDefault="00285C1F" w:rsidP="00285C1F">
      <w:pPr>
        <w:pBdr>
          <w:top w:val="single" w:sz="4" w:space="1" w:color="auto"/>
          <w:left w:val="single" w:sz="4" w:space="4" w:color="auto"/>
          <w:bottom w:val="single" w:sz="4" w:space="1" w:color="auto"/>
          <w:right w:val="single" w:sz="4" w:space="4" w:color="auto"/>
        </w:pBdr>
        <w:spacing w:after="120"/>
        <w:jc w:val="right"/>
        <w:rPr>
          <w:iCs/>
          <w:lang w:val="es-ES" w:eastAsia="es-AR"/>
        </w:rPr>
      </w:pPr>
    </w:p>
    <w:p w:rsidR="00285C1F" w:rsidRPr="004D11FB" w:rsidRDefault="00285C1F" w:rsidP="00285C1F">
      <w:pPr>
        <w:spacing w:after="120"/>
        <w:rPr>
          <w:sz w:val="18"/>
          <w:szCs w:val="18"/>
          <w:lang w:val="es-ES"/>
        </w:rPr>
      </w:pPr>
    </w:p>
    <w:p w:rsidR="00285C1F" w:rsidRPr="00285C1F" w:rsidRDefault="00285C1F" w:rsidP="00285C1F">
      <w:pPr>
        <w:rPr>
          <w:b/>
          <w:bCs/>
          <w:iCs/>
          <w:sz w:val="28"/>
          <w:lang w:val="es-ES"/>
        </w:rPr>
      </w:pPr>
      <w:r w:rsidRPr="0060104F">
        <w:rPr>
          <w:b/>
          <w:bCs/>
          <w:iCs/>
          <w:lang w:val="es-ES"/>
        </w:rPr>
        <w:t>Bibliografía</w:t>
      </w:r>
    </w:p>
    <w:p w:rsidR="00285C1F" w:rsidRPr="0060104F" w:rsidRDefault="00285C1F" w:rsidP="00285C1F">
      <w:pPr>
        <w:pStyle w:val="Sangradetextonormal"/>
        <w:ind w:left="0"/>
        <w:rPr>
          <w:b/>
          <w:bCs/>
          <w:sz w:val="22"/>
          <w:szCs w:val="22"/>
          <w:lang w:val="es-ES"/>
        </w:rPr>
      </w:pPr>
      <w:r w:rsidRPr="0060104F">
        <w:rPr>
          <w:b/>
          <w:bCs/>
          <w:sz w:val="22"/>
          <w:szCs w:val="22"/>
          <w:lang w:val="es-ES"/>
        </w:rPr>
        <w:t>Sitios Relacionados de Internet</w:t>
      </w:r>
    </w:p>
    <w:p w:rsidR="00285C1F" w:rsidRDefault="00285C1F" w:rsidP="00285C1F">
      <w:pPr>
        <w:pStyle w:val="Textonotapie"/>
        <w:rPr>
          <w:sz w:val="24"/>
          <w:highlight w:val="yellow"/>
          <w:lang w:val="es-ES"/>
        </w:rPr>
      </w:pPr>
      <w:r w:rsidRPr="004D11FB">
        <w:rPr>
          <w:sz w:val="24"/>
          <w:highlight w:val="yellow"/>
          <w:lang w:val="es-ES"/>
        </w:rPr>
        <w:t xml:space="preserve"> </w:t>
      </w:r>
    </w:p>
    <w:p w:rsidR="00285C1F" w:rsidRDefault="00285C1F" w:rsidP="00285C1F">
      <w:pPr>
        <w:pStyle w:val="Textonotapie"/>
        <w:rPr>
          <w:sz w:val="24"/>
          <w:highlight w:val="yellow"/>
          <w:lang w:val="es-ES"/>
        </w:rPr>
      </w:pPr>
      <w:r w:rsidRPr="00437B3E">
        <w:rPr>
          <w:sz w:val="24"/>
          <w:lang w:val="es-ES"/>
        </w:rPr>
        <w:t>http://mimosa.pntic.mec.es/~ajuan3/enlengua/en_alum.htm</w:t>
      </w:r>
    </w:p>
    <w:p w:rsidR="00285C1F" w:rsidRDefault="00AB1F30" w:rsidP="00285C1F">
      <w:pPr>
        <w:pStyle w:val="Textonotapie"/>
        <w:rPr>
          <w:sz w:val="24"/>
          <w:lang w:val="es-ES"/>
        </w:rPr>
      </w:pPr>
      <w:hyperlink r:id="rId6" w:history="1">
        <w:r w:rsidR="00285C1F" w:rsidRPr="00D62DFC">
          <w:rPr>
            <w:rStyle w:val="Hipervnculo"/>
            <w:sz w:val="24"/>
            <w:lang w:val="es-ES"/>
          </w:rPr>
          <w:t>http://a4esl.org/</w:t>
        </w:r>
      </w:hyperlink>
    </w:p>
    <w:p w:rsidR="00285C1F" w:rsidRDefault="00AB1F30" w:rsidP="00285C1F">
      <w:pPr>
        <w:pStyle w:val="Textonotapie"/>
        <w:rPr>
          <w:sz w:val="24"/>
          <w:lang w:val="es-ES"/>
        </w:rPr>
      </w:pPr>
      <w:hyperlink r:id="rId7" w:history="1">
        <w:r w:rsidR="00285C1F" w:rsidRPr="00D62DFC">
          <w:rPr>
            <w:rStyle w:val="Hipervnculo"/>
            <w:sz w:val="24"/>
            <w:lang w:val="es-ES"/>
          </w:rPr>
          <w:t>https://owl.english.purdue.edu/</w:t>
        </w:r>
      </w:hyperlink>
    </w:p>
    <w:p w:rsidR="00285C1F" w:rsidRDefault="00285C1F" w:rsidP="00285C1F">
      <w:pPr>
        <w:pStyle w:val="Textonotapie"/>
        <w:rPr>
          <w:sz w:val="24"/>
          <w:highlight w:val="yellow"/>
          <w:lang w:val="es-ES"/>
        </w:rPr>
      </w:pPr>
      <w:r w:rsidRPr="00437B3E">
        <w:rPr>
          <w:sz w:val="24"/>
          <w:lang w:val="es-ES"/>
        </w:rPr>
        <w:t>http://www.mansioningles.com/</w:t>
      </w:r>
    </w:p>
    <w:p w:rsidR="00285C1F" w:rsidRPr="004D11FB" w:rsidRDefault="00285C1F" w:rsidP="00285C1F">
      <w:pPr>
        <w:pStyle w:val="Textonotapie"/>
        <w:rPr>
          <w:sz w:val="24"/>
          <w:highlight w:val="green"/>
          <w:lang w:val="es-ES"/>
        </w:rPr>
      </w:pPr>
    </w:p>
    <w:p w:rsidR="00285C1F" w:rsidRPr="00437B3E" w:rsidRDefault="00285C1F" w:rsidP="00285C1F">
      <w:pPr>
        <w:pStyle w:val="Textonotapie"/>
        <w:rPr>
          <w:color w:val="FF0000"/>
          <w:sz w:val="24"/>
          <w:highlight w:val="yellow"/>
          <w:lang w:val="es-AR"/>
        </w:rPr>
      </w:pPr>
    </w:p>
    <w:p w:rsidR="00285C1F" w:rsidRPr="00437B3E" w:rsidRDefault="00285C1F" w:rsidP="00285C1F">
      <w:pPr>
        <w:pStyle w:val="Sangradetextonormal"/>
        <w:spacing w:after="120"/>
        <w:ind w:left="0"/>
        <w:rPr>
          <w:b/>
          <w:bCs/>
          <w:sz w:val="22"/>
          <w:szCs w:val="22"/>
          <w:lang w:val="es-AR"/>
        </w:rPr>
      </w:pPr>
      <w:r w:rsidRPr="00437B3E">
        <w:rPr>
          <w:b/>
          <w:bCs/>
          <w:sz w:val="22"/>
          <w:szCs w:val="22"/>
          <w:lang w:val="es-AR"/>
        </w:rPr>
        <w:t>Otra Bibliografía Relacionada</w:t>
      </w:r>
    </w:p>
    <w:p w:rsidR="00285C1F" w:rsidRPr="00285C1F" w:rsidRDefault="00285C1F" w:rsidP="00285C1F">
      <w:pPr>
        <w:pStyle w:val="Sangradetextonormal"/>
        <w:ind w:left="0"/>
        <w:rPr>
          <w:lang w:val="en-US"/>
        </w:rPr>
      </w:pPr>
      <w:r w:rsidRPr="00285C1F">
        <w:rPr>
          <w:lang w:val="en-US"/>
        </w:rPr>
        <w:t xml:space="preserve">-  Cristal, D., 1997 – </w:t>
      </w:r>
      <w:r w:rsidRPr="00285C1F">
        <w:rPr>
          <w:i/>
          <w:iCs/>
          <w:lang w:val="en-US"/>
        </w:rPr>
        <w:t>The Cambridge Encyclopedia of Language</w:t>
      </w:r>
      <w:r w:rsidRPr="00285C1F">
        <w:rPr>
          <w:lang w:val="en-US"/>
        </w:rPr>
        <w:t xml:space="preserve"> – Second Edition, </w:t>
      </w:r>
    </w:p>
    <w:p w:rsidR="00285C1F" w:rsidRPr="00437B3E" w:rsidRDefault="00285C1F" w:rsidP="00285C1F">
      <w:pPr>
        <w:pStyle w:val="Sangradetextonormal"/>
        <w:ind w:left="0"/>
        <w:rPr>
          <w:lang w:val="es-AR"/>
        </w:rPr>
      </w:pPr>
      <w:r w:rsidRPr="00285C1F">
        <w:rPr>
          <w:lang w:val="en-US"/>
        </w:rPr>
        <w:t xml:space="preserve">    </w:t>
      </w:r>
      <w:r w:rsidRPr="00285C1F">
        <w:rPr>
          <w:lang w:val="en-US"/>
        </w:rPr>
        <w:tab/>
      </w:r>
      <w:r w:rsidRPr="00437B3E">
        <w:rPr>
          <w:lang w:val="es-AR"/>
        </w:rPr>
        <w:t>Melbourne.</w:t>
      </w:r>
    </w:p>
    <w:p w:rsidR="00285C1F" w:rsidRPr="00437B3E" w:rsidRDefault="00285C1F" w:rsidP="00285C1F">
      <w:pPr>
        <w:pStyle w:val="Sangradetextonormal"/>
        <w:ind w:left="0"/>
        <w:rPr>
          <w:lang w:val="es-AR"/>
        </w:rPr>
      </w:pPr>
      <w:r w:rsidRPr="00437B3E">
        <w:rPr>
          <w:lang w:val="es-AR"/>
        </w:rPr>
        <w:t>-  Menéndez, S., 1993 – Gramática Textual – Editorial Plus Ultra, Buenos Aires.</w:t>
      </w:r>
    </w:p>
    <w:p w:rsidR="00285C1F" w:rsidRDefault="00285C1F" w:rsidP="00285C1F">
      <w:pPr>
        <w:pStyle w:val="Sangradetextonormal"/>
        <w:ind w:left="0"/>
        <w:rPr>
          <w:lang w:val="es-ES"/>
        </w:rPr>
      </w:pPr>
      <w:r>
        <w:rPr>
          <w:lang w:val="es-ES"/>
        </w:rPr>
        <w:t xml:space="preserve">-  Orellana, M., 1994 – </w:t>
      </w:r>
      <w:smartTag w:uri="urn:schemas-microsoft-com:office:smarttags" w:element="PersonName">
        <w:smartTagPr>
          <w:attr w:name="ProductID" w:val="La Traducci￳n"/>
        </w:smartTagPr>
        <w:r>
          <w:rPr>
            <w:i/>
            <w:iCs/>
            <w:lang w:val="es-ES"/>
          </w:rPr>
          <w:t>La Traducción</w:t>
        </w:r>
      </w:smartTag>
      <w:r>
        <w:rPr>
          <w:i/>
          <w:iCs/>
          <w:lang w:val="es-ES"/>
        </w:rPr>
        <w:t xml:space="preserve"> del Inglés al Castellano, Guía para el traductor</w:t>
      </w:r>
      <w:r>
        <w:rPr>
          <w:lang w:val="es-ES"/>
        </w:rPr>
        <w:t xml:space="preserve"> -</w:t>
      </w:r>
    </w:p>
    <w:p w:rsidR="00285C1F" w:rsidRDefault="00285C1F" w:rsidP="00285C1F">
      <w:pPr>
        <w:pStyle w:val="Sangradetextonormal"/>
        <w:ind w:left="0"/>
        <w:rPr>
          <w:lang w:val="es-ES"/>
        </w:rPr>
      </w:pPr>
      <w:r>
        <w:rPr>
          <w:lang w:val="es-ES"/>
        </w:rPr>
        <w:t xml:space="preserve">   </w:t>
      </w:r>
      <w:r>
        <w:rPr>
          <w:lang w:val="es-ES"/>
        </w:rPr>
        <w:tab/>
        <w:t>Editorial Universitaria S.A., Santiago de Chile.</w:t>
      </w:r>
    </w:p>
    <w:p w:rsidR="00285C1F" w:rsidRPr="004874D2" w:rsidRDefault="00285C1F" w:rsidP="00285C1F">
      <w:pPr>
        <w:rPr>
          <w:lang w:val="es-ES"/>
        </w:rPr>
      </w:pPr>
    </w:p>
    <w:p w:rsidR="00285C1F" w:rsidRPr="00871009" w:rsidRDefault="00285C1F" w:rsidP="00285C1F">
      <w:pPr>
        <w:rPr>
          <w:lang w:val="es-ES"/>
        </w:rPr>
      </w:pPr>
    </w:p>
    <w:p w:rsidR="00BB326B" w:rsidRPr="00285C1F" w:rsidRDefault="00BB326B">
      <w:pPr>
        <w:rPr>
          <w:lang w:val="es-AR"/>
        </w:rPr>
      </w:pPr>
    </w:p>
    <w:sectPr w:rsidR="00BB326B" w:rsidRPr="00285C1F" w:rsidSect="00E908E9">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30" w:rsidRDefault="00AB1F30">
      <w:r>
        <w:separator/>
      </w:r>
    </w:p>
  </w:endnote>
  <w:endnote w:type="continuationSeparator" w:id="0">
    <w:p w:rsidR="00AB1F30" w:rsidRDefault="00AB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E9" w:rsidRDefault="00AB1F30">
    <w:pPr>
      <w:pStyle w:val="Piedepgina"/>
      <w:jc w:val="center"/>
      <w:rPr>
        <w:sz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30" w:rsidRDefault="00AB1F30">
      <w:r>
        <w:separator/>
      </w:r>
    </w:p>
  </w:footnote>
  <w:footnote w:type="continuationSeparator" w:id="0">
    <w:p w:rsidR="00AB1F30" w:rsidRDefault="00AB1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E9" w:rsidRDefault="00285C1F">
    <w:pPr>
      <w:pStyle w:val="Encabezado"/>
      <w:jc w:val="center"/>
      <w:rPr>
        <w:sz w:val="20"/>
        <w:lang w:val="es-ES"/>
      </w:rPr>
    </w:pPr>
    <w:r>
      <w:rPr>
        <w:sz w:val="20"/>
        <w:lang w:val="es-ES"/>
      </w:rPr>
      <w:t>La traducción del inglés al español</w:t>
    </w:r>
  </w:p>
  <w:p w:rsidR="00E908E9" w:rsidRDefault="00285C1F">
    <w:pPr>
      <w:pStyle w:val="Encabezado"/>
      <w:jc w:val="right"/>
      <w:rPr>
        <w:sz w:val="20"/>
        <w:lang w:val="es-ES"/>
      </w:rPr>
    </w:pPr>
    <w:r>
      <w:rPr>
        <w:sz w:val="20"/>
        <w:lang w:val="es-ES"/>
      </w:rPr>
      <w:t xml:space="preserve">Página </w:t>
    </w:r>
    <w:r>
      <w:rPr>
        <w:sz w:val="20"/>
        <w:lang w:val="es-ES"/>
      </w:rPr>
      <w:fldChar w:fldCharType="begin"/>
    </w:r>
    <w:r>
      <w:rPr>
        <w:sz w:val="20"/>
        <w:lang w:val="es-ES"/>
      </w:rPr>
      <w:instrText xml:space="preserve"> PAGE </w:instrText>
    </w:r>
    <w:r>
      <w:rPr>
        <w:sz w:val="20"/>
        <w:lang w:val="es-ES"/>
      </w:rPr>
      <w:fldChar w:fldCharType="separate"/>
    </w:r>
    <w:r w:rsidR="00587C17">
      <w:rPr>
        <w:noProof/>
        <w:sz w:val="20"/>
        <w:lang w:val="es-ES"/>
      </w:rPr>
      <w:t>6</w:t>
    </w:r>
    <w:r>
      <w:rPr>
        <w:sz w:val="20"/>
        <w:lang w:val="es-ES"/>
      </w:rPr>
      <w:fldChar w:fldCharType="end"/>
    </w:r>
    <w:r>
      <w:rPr>
        <w:sz w:val="20"/>
        <w:lang w:val="es-ES"/>
      </w:rPr>
      <w:t xml:space="preserve"> de </w:t>
    </w:r>
    <w:r>
      <w:rPr>
        <w:sz w:val="20"/>
        <w:lang w:val="es-ES"/>
      </w:rPr>
      <w:fldChar w:fldCharType="begin"/>
    </w:r>
    <w:r>
      <w:rPr>
        <w:sz w:val="20"/>
        <w:lang w:val="es-ES"/>
      </w:rPr>
      <w:instrText xml:space="preserve"> NUMPAGES </w:instrText>
    </w:r>
    <w:r>
      <w:rPr>
        <w:sz w:val="20"/>
        <w:lang w:val="es-ES"/>
      </w:rPr>
      <w:fldChar w:fldCharType="separate"/>
    </w:r>
    <w:r w:rsidR="00587C17">
      <w:rPr>
        <w:noProof/>
        <w:sz w:val="20"/>
        <w:lang w:val="es-ES"/>
      </w:rPr>
      <w:t>6</w:t>
    </w:r>
    <w:r>
      <w:rPr>
        <w:sz w:val="20"/>
        <w:lang w:val="es-E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1F"/>
    <w:rsid w:val="00001D5E"/>
    <w:rsid w:val="00004EF8"/>
    <w:rsid w:val="00007D01"/>
    <w:rsid w:val="00016651"/>
    <w:rsid w:val="000204CB"/>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55FB"/>
    <w:rsid w:val="00090286"/>
    <w:rsid w:val="00094EA6"/>
    <w:rsid w:val="000A2277"/>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5153"/>
    <w:rsid w:val="001A6F52"/>
    <w:rsid w:val="001B4CF4"/>
    <w:rsid w:val="001B4F0F"/>
    <w:rsid w:val="001B7221"/>
    <w:rsid w:val="001B7E26"/>
    <w:rsid w:val="001C3BEA"/>
    <w:rsid w:val="001C7B75"/>
    <w:rsid w:val="001E1436"/>
    <w:rsid w:val="001E1E7E"/>
    <w:rsid w:val="001E2128"/>
    <w:rsid w:val="001E7947"/>
    <w:rsid w:val="001F19AD"/>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85C1F"/>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71"/>
    <w:rsid w:val="00301F08"/>
    <w:rsid w:val="00302A63"/>
    <w:rsid w:val="0030479D"/>
    <w:rsid w:val="003078C9"/>
    <w:rsid w:val="00307FAF"/>
    <w:rsid w:val="00314061"/>
    <w:rsid w:val="0032583E"/>
    <w:rsid w:val="00336057"/>
    <w:rsid w:val="003406A1"/>
    <w:rsid w:val="00340C9B"/>
    <w:rsid w:val="00346FFA"/>
    <w:rsid w:val="0035020B"/>
    <w:rsid w:val="00351DF9"/>
    <w:rsid w:val="003634AB"/>
    <w:rsid w:val="00365743"/>
    <w:rsid w:val="00373F53"/>
    <w:rsid w:val="00380D0B"/>
    <w:rsid w:val="003A122B"/>
    <w:rsid w:val="003B7D69"/>
    <w:rsid w:val="003C49DC"/>
    <w:rsid w:val="003D0819"/>
    <w:rsid w:val="003D3AB9"/>
    <w:rsid w:val="003D4DAA"/>
    <w:rsid w:val="003D5730"/>
    <w:rsid w:val="003E0A0A"/>
    <w:rsid w:val="003E290D"/>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47C2"/>
    <w:rsid w:val="004B60CA"/>
    <w:rsid w:val="004B6199"/>
    <w:rsid w:val="004C0ED7"/>
    <w:rsid w:val="004C259E"/>
    <w:rsid w:val="004D1633"/>
    <w:rsid w:val="004E43BE"/>
    <w:rsid w:val="004E4C18"/>
    <w:rsid w:val="004E6D92"/>
    <w:rsid w:val="004F258D"/>
    <w:rsid w:val="00504CE4"/>
    <w:rsid w:val="00512544"/>
    <w:rsid w:val="00513622"/>
    <w:rsid w:val="0051416F"/>
    <w:rsid w:val="00515834"/>
    <w:rsid w:val="0052241B"/>
    <w:rsid w:val="0052433C"/>
    <w:rsid w:val="00525E8C"/>
    <w:rsid w:val="00530164"/>
    <w:rsid w:val="005308CB"/>
    <w:rsid w:val="005309F0"/>
    <w:rsid w:val="00535DC2"/>
    <w:rsid w:val="005516A3"/>
    <w:rsid w:val="0055248D"/>
    <w:rsid w:val="005655DC"/>
    <w:rsid w:val="00570A02"/>
    <w:rsid w:val="00576258"/>
    <w:rsid w:val="00577F7E"/>
    <w:rsid w:val="005806F6"/>
    <w:rsid w:val="005845AE"/>
    <w:rsid w:val="00586B19"/>
    <w:rsid w:val="00587C17"/>
    <w:rsid w:val="005963E2"/>
    <w:rsid w:val="00597576"/>
    <w:rsid w:val="005A24ED"/>
    <w:rsid w:val="005A5F31"/>
    <w:rsid w:val="005A7A41"/>
    <w:rsid w:val="005B0AFD"/>
    <w:rsid w:val="005B235F"/>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5293C"/>
    <w:rsid w:val="007560F4"/>
    <w:rsid w:val="0076329D"/>
    <w:rsid w:val="007644AF"/>
    <w:rsid w:val="00765F36"/>
    <w:rsid w:val="007668C0"/>
    <w:rsid w:val="0076717B"/>
    <w:rsid w:val="00771FE3"/>
    <w:rsid w:val="00773273"/>
    <w:rsid w:val="00773A9C"/>
    <w:rsid w:val="00776F20"/>
    <w:rsid w:val="00781989"/>
    <w:rsid w:val="007845D3"/>
    <w:rsid w:val="00784908"/>
    <w:rsid w:val="007937E5"/>
    <w:rsid w:val="00796866"/>
    <w:rsid w:val="007A0753"/>
    <w:rsid w:val="007A66BF"/>
    <w:rsid w:val="007C1C69"/>
    <w:rsid w:val="007C439A"/>
    <w:rsid w:val="007D4194"/>
    <w:rsid w:val="007D4FC4"/>
    <w:rsid w:val="007D64B3"/>
    <w:rsid w:val="007D755B"/>
    <w:rsid w:val="007D78A5"/>
    <w:rsid w:val="007D78E7"/>
    <w:rsid w:val="007E4FCA"/>
    <w:rsid w:val="007E74D9"/>
    <w:rsid w:val="007F0260"/>
    <w:rsid w:val="007F3F4C"/>
    <w:rsid w:val="007F4DDD"/>
    <w:rsid w:val="008004D5"/>
    <w:rsid w:val="00805873"/>
    <w:rsid w:val="00810436"/>
    <w:rsid w:val="00811225"/>
    <w:rsid w:val="0081435D"/>
    <w:rsid w:val="00814481"/>
    <w:rsid w:val="008247BA"/>
    <w:rsid w:val="00826363"/>
    <w:rsid w:val="00830A03"/>
    <w:rsid w:val="00835CD0"/>
    <w:rsid w:val="00842153"/>
    <w:rsid w:val="008461BC"/>
    <w:rsid w:val="00856292"/>
    <w:rsid w:val="008602F5"/>
    <w:rsid w:val="008653CC"/>
    <w:rsid w:val="00870EC3"/>
    <w:rsid w:val="00875E23"/>
    <w:rsid w:val="00876C9D"/>
    <w:rsid w:val="008805A8"/>
    <w:rsid w:val="00882E19"/>
    <w:rsid w:val="0088759A"/>
    <w:rsid w:val="00890180"/>
    <w:rsid w:val="00893549"/>
    <w:rsid w:val="008A1B52"/>
    <w:rsid w:val="008A3122"/>
    <w:rsid w:val="008B03E8"/>
    <w:rsid w:val="008B3B32"/>
    <w:rsid w:val="008B3D7B"/>
    <w:rsid w:val="008B68B2"/>
    <w:rsid w:val="008B6DFC"/>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71AA"/>
    <w:rsid w:val="00920BEB"/>
    <w:rsid w:val="00921A39"/>
    <w:rsid w:val="00922934"/>
    <w:rsid w:val="0092430A"/>
    <w:rsid w:val="00931BBA"/>
    <w:rsid w:val="00937554"/>
    <w:rsid w:val="009426F9"/>
    <w:rsid w:val="0094536C"/>
    <w:rsid w:val="00946645"/>
    <w:rsid w:val="0095279F"/>
    <w:rsid w:val="009563FA"/>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2241"/>
    <w:rsid w:val="00AB1F30"/>
    <w:rsid w:val="00AB4DB6"/>
    <w:rsid w:val="00AB6097"/>
    <w:rsid w:val="00AC28C1"/>
    <w:rsid w:val="00AC4397"/>
    <w:rsid w:val="00AD2221"/>
    <w:rsid w:val="00AF433F"/>
    <w:rsid w:val="00AF631B"/>
    <w:rsid w:val="00AF73EE"/>
    <w:rsid w:val="00B21CC2"/>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1DD0"/>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6FD6"/>
    <w:rsid w:val="00C90352"/>
    <w:rsid w:val="00C9489E"/>
    <w:rsid w:val="00C95D0E"/>
    <w:rsid w:val="00CA23A8"/>
    <w:rsid w:val="00CA2B2F"/>
    <w:rsid w:val="00CA3973"/>
    <w:rsid w:val="00CD24AF"/>
    <w:rsid w:val="00CD7315"/>
    <w:rsid w:val="00CD7D47"/>
    <w:rsid w:val="00CE7C40"/>
    <w:rsid w:val="00CF5A0A"/>
    <w:rsid w:val="00CF6094"/>
    <w:rsid w:val="00D22961"/>
    <w:rsid w:val="00D25E5F"/>
    <w:rsid w:val="00D2634B"/>
    <w:rsid w:val="00D4288D"/>
    <w:rsid w:val="00D43992"/>
    <w:rsid w:val="00D43CA5"/>
    <w:rsid w:val="00D444EF"/>
    <w:rsid w:val="00D44705"/>
    <w:rsid w:val="00D531B1"/>
    <w:rsid w:val="00D537A7"/>
    <w:rsid w:val="00D557BF"/>
    <w:rsid w:val="00D5679F"/>
    <w:rsid w:val="00D628BB"/>
    <w:rsid w:val="00D63F61"/>
    <w:rsid w:val="00D8099A"/>
    <w:rsid w:val="00D8367A"/>
    <w:rsid w:val="00D84513"/>
    <w:rsid w:val="00D84892"/>
    <w:rsid w:val="00D9029D"/>
    <w:rsid w:val="00D91040"/>
    <w:rsid w:val="00D92109"/>
    <w:rsid w:val="00D975A3"/>
    <w:rsid w:val="00DA2273"/>
    <w:rsid w:val="00DA7F8F"/>
    <w:rsid w:val="00DB3B0D"/>
    <w:rsid w:val="00DB3E6A"/>
    <w:rsid w:val="00DB4193"/>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72A8"/>
    <w:rsid w:val="00E20C47"/>
    <w:rsid w:val="00E2159E"/>
    <w:rsid w:val="00E2344F"/>
    <w:rsid w:val="00E23981"/>
    <w:rsid w:val="00E23F52"/>
    <w:rsid w:val="00E26F45"/>
    <w:rsid w:val="00E32813"/>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67964"/>
    <w:rsid w:val="00F74000"/>
    <w:rsid w:val="00F75C77"/>
    <w:rsid w:val="00F807E0"/>
    <w:rsid w:val="00F87416"/>
    <w:rsid w:val="00F9101B"/>
    <w:rsid w:val="00F931EC"/>
    <w:rsid w:val="00F9537F"/>
    <w:rsid w:val="00F95E26"/>
    <w:rsid w:val="00F976B6"/>
    <w:rsid w:val="00FA0AFE"/>
    <w:rsid w:val="00FA1F0D"/>
    <w:rsid w:val="00FA2FA3"/>
    <w:rsid w:val="00FA70AF"/>
    <w:rsid w:val="00FC1A34"/>
    <w:rsid w:val="00FC4B13"/>
    <w:rsid w:val="00FD3516"/>
    <w:rsid w:val="00FE0201"/>
    <w:rsid w:val="00FE3D7A"/>
    <w:rsid w:val="00FE616C"/>
    <w:rsid w:val="00FF5F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1128FE5-5DA3-47DA-BF48-FAB024F6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C1F"/>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285C1F"/>
    <w:pPr>
      <w:keepNext/>
      <w:jc w:val="both"/>
      <w:outlineLvl w:val="0"/>
    </w:pPr>
    <w:rPr>
      <w:b/>
      <w:bCs/>
      <w:lang w:val="es-ES"/>
    </w:rPr>
  </w:style>
  <w:style w:type="paragraph" w:styleId="Ttulo5">
    <w:name w:val="heading 5"/>
    <w:basedOn w:val="Normal"/>
    <w:next w:val="Normal"/>
    <w:link w:val="Ttulo5Car"/>
    <w:qFormat/>
    <w:rsid w:val="00285C1F"/>
    <w:pPr>
      <w:keepNext/>
      <w:jc w:val="both"/>
      <w:outlineLvl w:val="4"/>
    </w:pPr>
    <w:rPr>
      <w:b/>
      <w:sz w:val="20"/>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5C1F"/>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285C1F"/>
    <w:rPr>
      <w:rFonts w:ascii="Times New Roman" w:eastAsia="Times New Roman" w:hAnsi="Times New Roman" w:cs="Times New Roman"/>
      <w:b/>
      <w:sz w:val="20"/>
      <w:szCs w:val="28"/>
      <w:lang w:eastAsia="es-ES"/>
    </w:rPr>
  </w:style>
  <w:style w:type="paragraph" w:styleId="Encabezado">
    <w:name w:val="header"/>
    <w:basedOn w:val="Normal"/>
    <w:link w:val="EncabezadoCar"/>
    <w:rsid w:val="00285C1F"/>
    <w:pPr>
      <w:tabs>
        <w:tab w:val="center" w:pos="4252"/>
        <w:tab w:val="right" w:pos="8504"/>
      </w:tabs>
    </w:pPr>
  </w:style>
  <w:style w:type="character" w:customStyle="1" w:styleId="EncabezadoCar">
    <w:name w:val="Encabezado Car"/>
    <w:basedOn w:val="Fuentedeprrafopredeter"/>
    <w:link w:val="Encabezado"/>
    <w:rsid w:val="00285C1F"/>
    <w:rPr>
      <w:rFonts w:ascii="Times New Roman" w:eastAsia="Times New Roman" w:hAnsi="Times New Roman" w:cs="Times New Roman"/>
      <w:sz w:val="24"/>
      <w:szCs w:val="24"/>
      <w:lang w:val="en-US" w:eastAsia="es-ES"/>
    </w:rPr>
  </w:style>
  <w:style w:type="paragraph" w:styleId="Piedepgina">
    <w:name w:val="footer"/>
    <w:basedOn w:val="Normal"/>
    <w:link w:val="PiedepginaCar"/>
    <w:rsid w:val="00285C1F"/>
    <w:pPr>
      <w:tabs>
        <w:tab w:val="center" w:pos="4252"/>
        <w:tab w:val="right" w:pos="8504"/>
      </w:tabs>
    </w:pPr>
  </w:style>
  <w:style w:type="character" w:customStyle="1" w:styleId="PiedepginaCar">
    <w:name w:val="Pie de página Car"/>
    <w:basedOn w:val="Fuentedeprrafopredeter"/>
    <w:link w:val="Piedepgina"/>
    <w:rsid w:val="00285C1F"/>
    <w:rPr>
      <w:rFonts w:ascii="Times New Roman" w:eastAsia="Times New Roman" w:hAnsi="Times New Roman" w:cs="Times New Roman"/>
      <w:sz w:val="24"/>
      <w:szCs w:val="24"/>
      <w:lang w:val="en-US" w:eastAsia="es-ES"/>
    </w:rPr>
  </w:style>
  <w:style w:type="paragraph" w:styleId="Textonotapie">
    <w:name w:val="footnote text"/>
    <w:basedOn w:val="Normal"/>
    <w:link w:val="TextonotapieCar"/>
    <w:semiHidden/>
    <w:rsid w:val="00285C1F"/>
    <w:rPr>
      <w:sz w:val="20"/>
      <w:szCs w:val="20"/>
    </w:rPr>
  </w:style>
  <w:style w:type="character" w:customStyle="1" w:styleId="TextonotapieCar">
    <w:name w:val="Texto nota pie Car"/>
    <w:basedOn w:val="Fuentedeprrafopredeter"/>
    <w:link w:val="Textonotapie"/>
    <w:semiHidden/>
    <w:rsid w:val="00285C1F"/>
    <w:rPr>
      <w:rFonts w:ascii="Times New Roman" w:eastAsia="Times New Roman" w:hAnsi="Times New Roman" w:cs="Times New Roman"/>
      <w:sz w:val="20"/>
      <w:szCs w:val="20"/>
      <w:lang w:val="en-US" w:eastAsia="es-ES"/>
    </w:rPr>
  </w:style>
  <w:style w:type="character" w:styleId="Hipervnculo">
    <w:name w:val="Hyperlink"/>
    <w:basedOn w:val="Fuentedeprrafopredeter"/>
    <w:rsid w:val="00285C1F"/>
    <w:rPr>
      <w:color w:val="0000FF"/>
      <w:u w:val="single"/>
    </w:rPr>
  </w:style>
  <w:style w:type="paragraph" w:styleId="Sangradetextonormal">
    <w:name w:val="Body Text Indent"/>
    <w:basedOn w:val="Normal"/>
    <w:link w:val="SangradetextonormalCar"/>
    <w:rsid w:val="00285C1F"/>
    <w:pPr>
      <w:ind w:left="480"/>
      <w:jc w:val="both"/>
    </w:pPr>
    <w:rPr>
      <w:szCs w:val="20"/>
      <w:lang w:val="es-MX"/>
    </w:rPr>
  </w:style>
  <w:style w:type="character" w:customStyle="1" w:styleId="SangradetextonormalCar">
    <w:name w:val="Sangría de texto normal Car"/>
    <w:basedOn w:val="Fuentedeprrafopredeter"/>
    <w:link w:val="Sangradetextonormal"/>
    <w:rsid w:val="00285C1F"/>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wl.english.purdu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4es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1827</Words>
  <Characters>10051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4</cp:revision>
  <dcterms:created xsi:type="dcterms:W3CDTF">2019-03-07T14:03:00Z</dcterms:created>
  <dcterms:modified xsi:type="dcterms:W3CDTF">2019-03-07T14:18:00Z</dcterms:modified>
</cp:coreProperties>
</file>