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E6F03" w14:textId="77777777" w:rsidR="00793046" w:rsidRPr="00116C63" w:rsidRDefault="00793046">
      <w:pPr>
        <w:rPr>
          <w:rFonts w:ascii="Times New Roman" w:hAnsi="Times New Roman" w:cs="Times New Roman"/>
          <w:sz w:val="24"/>
          <w:szCs w:val="24"/>
          <w:lang w:val="en-US"/>
        </w:rPr>
      </w:pPr>
    </w:p>
    <w:tbl>
      <w:tblPr>
        <w:tblStyle w:val="Tablaconcuadrcula"/>
        <w:tblpPr w:leftFromText="141" w:rightFromText="141" w:vertAnchor="text" w:horzAnchor="margin" w:tblpY="-5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4205CD" w:rsidRPr="00116C63" w14:paraId="581BEF20" w14:textId="77777777" w:rsidTr="00793046">
        <w:tc>
          <w:tcPr>
            <w:tcW w:w="5665" w:type="dxa"/>
          </w:tcPr>
          <w:p w14:paraId="6FAEA196" w14:textId="77777777" w:rsidR="00793046" w:rsidRPr="00116C63" w:rsidRDefault="00793046" w:rsidP="004205CD">
            <w:pPr>
              <w:jc w:val="center"/>
              <w:rPr>
                <w:rFonts w:ascii="Times New Roman" w:hAnsi="Times New Roman" w:cs="Times New Roman"/>
                <w:b/>
                <w:bCs/>
                <w:sz w:val="24"/>
                <w:szCs w:val="24"/>
                <w:lang w:val="en-US"/>
              </w:rPr>
            </w:pPr>
          </w:p>
          <w:p w14:paraId="774B65C7" w14:textId="77777777" w:rsidR="00793046" w:rsidRPr="00116C63" w:rsidRDefault="00793046" w:rsidP="004205CD">
            <w:pPr>
              <w:jc w:val="center"/>
              <w:rPr>
                <w:rFonts w:ascii="Times New Roman" w:hAnsi="Times New Roman" w:cs="Times New Roman"/>
                <w:b/>
                <w:bCs/>
                <w:sz w:val="24"/>
                <w:szCs w:val="24"/>
                <w:lang w:val="en-US"/>
              </w:rPr>
            </w:pPr>
          </w:p>
          <w:p w14:paraId="56CF4325" w14:textId="7460E428" w:rsidR="004205CD" w:rsidRPr="00116C63" w:rsidRDefault="004205CD" w:rsidP="004205CD">
            <w:pPr>
              <w:jc w:val="center"/>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t xml:space="preserve">Paragraph writing: </w:t>
            </w:r>
            <w:r w:rsidR="00AC0050" w:rsidRPr="00116C63">
              <w:rPr>
                <w:rFonts w:ascii="Times New Roman" w:hAnsi="Times New Roman" w:cs="Times New Roman"/>
                <w:b/>
                <w:bCs/>
                <w:sz w:val="24"/>
                <w:szCs w:val="24"/>
                <w:lang w:val="en-US"/>
              </w:rPr>
              <w:t>Compare-Contrast</w:t>
            </w:r>
          </w:p>
        </w:tc>
        <w:tc>
          <w:tcPr>
            <w:tcW w:w="2829" w:type="dxa"/>
          </w:tcPr>
          <w:p w14:paraId="684FCA97" w14:textId="34E8818E" w:rsidR="004205CD" w:rsidRPr="00116C63" w:rsidRDefault="00194D87" w:rsidP="004205CD">
            <w:pPr>
              <w:jc w:val="center"/>
              <w:rPr>
                <w:rFonts w:ascii="Times New Roman" w:hAnsi="Times New Roman" w:cs="Times New Roman"/>
                <w:b/>
                <w:bCs/>
                <w:sz w:val="24"/>
                <w:szCs w:val="24"/>
                <w:lang w:val="en-US"/>
              </w:rPr>
            </w:pPr>
            <w:r w:rsidRPr="00116C63">
              <w:rPr>
                <w:rFonts w:ascii="Times New Roman" w:hAnsi="Times New Roman" w:cs="Times New Roman"/>
                <w:b/>
                <w:bCs/>
                <w:noProof/>
                <w:sz w:val="24"/>
                <w:szCs w:val="24"/>
                <w:lang w:val="en-US"/>
              </w:rPr>
              <w:drawing>
                <wp:inline distT="0" distB="0" distL="0" distR="0" wp14:anchorId="790EB920" wp14:editId="2C50DE98">
                  <wp:extent cx="1369695" cy="969879"/>
                  <wp:effectExtent l="0" t="0" r="1905"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6824" cy="974927"/>
                          </a:xfrm>
                          <a:prstGeom prst="rect">
                            <a:avLst/>
                          </a:prstGeom>
                          <a:noFill/>
                        </pic:spPr>
                      </pic:pic>
                    </a:graphicData>
                  </a:graphic>
                </wp:inline>
              </w:drawing>
            </w:r>
          </w:p>
        </w:tc>
      </w:tr>
    </w:tbl>
    <w:p w14:paraId="7A977263" w14:textId="720143CF" w:rsidR="00F1512E" w:rsidRPr="00116C63" w:rsidRDefault="00F1512E" w:rsidP="00F1512E">
      <w:pPr>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t xml:space="preserve">What is a </w:t>
      </w:r>
      <w:r w:rsidR="00194D87" w:rsidRPr="00116C63">
        <w:rPr>
          <w:rFonts w:ascii="Times New Roman" w:hAnsi="Times New Roman" w:cs="Times New Roman"/>
          <w:b/>
          <w:bCs/>
          <w:sz w:val="24"/>
          <w:szCs w:val="24"/>
          <w:lang w:val="en-US"/>
        </w:rPr>
        <w:t xml:space="preserve">compare-contrast </w:t>
      </w:r>
      <w:r w:rsidRPr="00116C63">
        <w:rPr>
          <w:rFonts w:ascii="Times New Roman" w:hAnsi="Times New Roman" w:cs="Times New Roman"/>
          <w:b/>
          <w:bCs/>
          <w:sz w:val="24"/>
          <w:szCs w:val="24"/>
          <w:lang w:val="en-US"/>
        </w:rPr>
        <w:t>paragraph?</w:t>
      </w:r>
    </w:p>
    <w:p w14:paraId="1C38A708" w14:textId="21E218A1" w:rsidR="00194D87" w:rsidRPr="00116C63" w:rsidRDefault="00194D87" w:rsidP="00115925">
      <w:pPr>
        <w:jc w:val="both"/>
        <w:rPr>
          <w:rFonts w:ascii="Times New Roman" w:hAnsi="Times New Roman" w:cs="Times New Roman"/>
          <w:sz w:val="24"/>
          <w:szCs w:val="24"/>
          <w:lang w:val="en-US"/>
        </w:rPr>
      </w:pPr>
      <w:r w:rsidRPr="00116C63">
        <w:rPr>
          <w:rFonts w:ascii="Times New Roman" w:hAnsi="Times New Roman" w:cs="Times New Roman"/>
          <w:sz w:val="24"/>
          <w:szCs w:val="24"/>
          <w:lang w:val="en-US"/>
        </w:rPr>
        <w:t>A comparison paragraph involves comparing (identifying similarities) and/or contrasting (identifying differences).</w:t>
      </w:r>
      <w:r w:rsidR="00115925" w:rsidRPr="00116C63">
        <w:rPr>
          <w:rFonts w:ascii="Times New Roman" w:hAnsi="Times New Roman" w:cs="Times New Roman"/>
          <w:sz w:val="24"/>
          <w:szCs w:val="24"/>
          <w:lang w:val="en-US"/>
        </w:rPr>
        <w:t xml:space="preserve"> In other words, comparing</w:t>
      </w:r>
      <w:r w:rsidRPr="00116C63">
        <w:rPr>
          <w:rFonts w:ascii="Times New Roman" w:hAnsi="Times New Roman" w:cs="Times New Roman"/>
          <w:sz w:val="24"/>
          <w:szCs w:val="24"/>
          <w:lang w:val="en-US"/>
        </w:rPr>
        <w:t xml:space="preserve"> focuses on similarities</w:t>
      </w:r>
      <w:r w:rsidR="00115925" w:rsidRPr="00116C63">
        <w:rPr>
          <w:rFonts w:ascii="Times New Roman" w:hAnsi="Times New Roman" w:cs="Times New Roman"/>
          <w:sz w:val="24"/>
          <w:szCs w:val="24"/>
          <w:lang w:val="en-US"/>
        </w:rPr>
        <w:t xml:space="preserve"> and c</w:t>
      </w:r>
      <w:r w:rsidRPr="00116C63">
        <w:rPr>
          <w:rFonts w:ascii="Times New Roman" w:hAnsi="Times New Roman" w:cs="Times New Roman"/>
          <w:sz w:val="24"/>
          <w:szCs w:val="24"/>
          <w:lang w:val="en-US"/>
        </w:rPr>
        <w:t>ontrast</w:t>
      </w:r>
      <w:r w:rsidR="00115925" w:rsidRPr="00116C63">
        <w:rPr>
          <w:rFonts w:ascii="Times New Roman" w:hAnsi="Times New Roman" w:cs="Times New Roman"/>
          <w:sz w:val="24"/>
          <w:szCs w:val="24"/>
          <w:lang w:val="en-US"/>
        </w:rPr>
        <w:t>ing</w:t>
      </w:r>
      <w:r w:rsidRPr="00116C63">
        <w:rPr>
          <w:rFonts w:ascii="Times New Roman" w:hAnsi="Times New Roman" w:cs="Times New Roman"/>
          <w:sz w:val="24"/>
          <w:szCs w:val="24"/>
          <w:lang w:val="en-US"/>
        </w:rPr>
        <w:t xml:space="preserve"> focuses on differences.</w:t>
      </w:r>
    </w:p>
    <w:p w14:paraId="79D78F2F" w14:textId="05A054F2" w:rsidR="00665BD7" w:rsidRPr="00116C63" w:rsidRDefault="00665BD7" w:rsidP="00665BD7">
      <w:pPr>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t>Compare-Contrast Paragraphs</w:t>
      </w:r>
    </w:p>
    <w:p w14:paraId="289FA6F6" w14:textId="10D7AF95" w:rsidR="00B475F1" w:rsidRPr="00116C63" w:rsidRDefault="00115925" w:rsidP="00672CD9">
      <w:pPr>
        <w:jc w:val="both"/>
        <w:rPr>
          <w:rFonts w:ascii="Times New Roman" w:hAnsi="Times New Roman" w:cs="Times New Roman"/>
          <w:color w:val="000000"/>
          <w:sz w:val="24"/>
          <w:szCs w:val="24"/>
          <w:shd w:val="clear" w:color="auto" w:fill="FFFFFF"/>
          <w:lang w:val="en-US"/>
        </w:rPr>
      </w:pPr>
      <w:r w:rsidRPr="00116C63">
        <w:rPr>
          <w:rFonts w:ascii="Times New Roman" w:hAnsi="Times New Roman" w:cs="Times New Roman"/>
          <w:color w:val="000000"/>
          <w:sz w:val="24"/>
          <w:szCs w:val="24"/>
          <w:shd w:val="clear" w:color="auto" w:fill="FFFFFF"/>
          <w:lang w:val="en-US"/>
        </w:rPr>
        <w:t xml:space="preserve">This paragraph answers the questions: </w:t>
      </w:r>
      <w:r w:rsidR="00194D87" w:rsidRPr="00116C63">
        <w:rPr>
          <w:rFonts w:ascii="Times New Roman" w:hAnsi="Times New Roman" w:cs="Times New Roman"/>
          <w:color w:val="000000"/>
          <w:sz w:val="24"/>
          <w:szCs w:val="24"/>
          <w:shd w:val="clear" w:color="auto" w:fill="FFFFFF"/>
          <w:lang w:val="en-US"/>
        </w:rPr>
        <w:t xml:space="preserve">“What do they have in common?” </w:t>
      </w:r>
      <w:r w:rsidRPr="00116C63">
        <w:rPr>
          <w:rFonts w:ascii="Times New Roman" w:hAnsi="Times New Roman" w:cs="Times New Roman"/>
          <w:color w:val="000000"/>
          <w:sz w:val="24"/>
          <w:szCs w:val="24"/>
          <w:shd w:val="clear" w:color="auto" w:fill="FFFFFF"/>
          <w:lang w:val="en-US"/>
        </w:rPr>
        <w:t>and</w:t>
      </w:r>
      <w:r w:rsidR="00194D87" w:rsidRPr="00116C63">
        <w:rPr>
          <w:rFonts w:ascii="Times New Roman" w:hAnsi="Times New Roman" w:cs="Times New Roman"/>
          <w:color w:val="000000"/>
          <w:sz w:val="24"/>
          <w:szCs w:val="24"/>
          <w:shd w:val="clear" w:color="auto" w:fill="FFFFFF"/>
          <w:lang w:val="en-US"/>
        </w:rPr>
        <w:t xml:space="preserve"> “How do they differ?” </w:t>
      </w:r>
    </w:p>
    <w:p w14:paraId="45E16299" w14:textId="39219C78" w:rsidR="00B475F1" w:rsidRPr="00116C63" w:rsidRDefault="00B475F1" w:rsidP="00B475F1">
      <w:pPr>
        <w:pStyle w:val="Sinespaciado"/>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t xml:space="preserve">Structure of a </w:t>
      </w:r>
      <w:r w:rsidR="00672CD9" w:rsidRPr="00116C63">
        <w:rPr>
          <w:rFonts w:ascii="Times New Roman" w:hAnsi="Times New Roman" w:cs="Times New Roman"/>
          <w:b/>
          <w:bCs/>
          <w:sz w:val="24"/>
          <w:szCs w:val="24"/>
          <w:lang w:val="en-US"/>
        </w:rPr>
        <w:t>compare-contrast</w:t>
      </w:r>
      <w:r w:rsidRPr="00116C63">
        <w:rPr>
          <w:rFonts w:ascii="Times New Roman" w:hAnsi="Times New Roman" w:cs="Times New Roman"/>
          <w:b/>
          <w:bCs/>
          <w:sz w:val="24"/>
          <w:szCs w:val="24"/>
          <w:lang w:val="en-US"/>
        </w:rPr>
        <w:t xml:space="preserve"> paragraph: </w:t>
      </w:r>
    </w:p>
    <w:p w14:paraId="0D0333F5" w14:textId="77777777" w:rsidR="0060151C" w:rsidRPr="00116C63" w:rsidRDefault="0060151C" w:rsidP="00B475F1">
      <w:pPr>
        <w:pStyle w:val="Sinespaciado"/>
        <w:rPr>
          <w:rFonts w:ascii="Times New Roman" w:hAnsi="Times New Roman" w:cs="Times New Roman"/>
          <w:b/>
          <w:bCs/>
          <w:sz w:val="24"/>
          <w:szCs w:val="24"/>
          <w:lang w:val="en-US"/>
        </w:rPr>
      </w:pPr>
    </w:p>
    <w:p w14:paraId="34BDF65F" w14:textId="4FEAEDBB" w:rsidR="00B475F1" w:rsidRPr="00116C63" w:rsidRDefault="00672CD9" w:rsidP="00B475F1">
      <w:pPr>
        <w:pStyle w:val="Sinespaciado"/>
        <w:rPr>
          <w:rFonts w:ascii="Times New Roman" w:hAnsi="Times New Roman" w:cs="Times New Roman"/>
          <w:color w:val="222222"/>
          <w:sz w:val="24"/>
          <w:szCs w:val="24"/>
          <w:shd w:val="clear" w:color="auto" w:fill="FFFFFF"/>
          <w:lang w:val="en-US"/>
        </w:rPr>
      </w:pPr>
      <w:r w:rsidRPr="00116C63">
        <w:rPr>
          <w:rFonts w:ascii="Times New Roman" w:hAnsi="Times New Roman" w:cs="Times New Roman"/>
          <w:color w:val="222222"/>
          <w:sz w:val="24"/>
          <w:szCs w:val="24"/>
          <w:shd w:val="clear" w:color="auto" w:fill="FFFFFF"/>
          <w:lang w:val="en-US"/>
        </w:rPr>
        <w:t>The compare-and-contrast essay starts with a thesis that clearly states the two subjects that are to be compared, contrasted, or both and the reason for doing so. The thesis could lean more toward comparing, contrasting, or both.</w:t>
      </w:r>
    </w:p>
    <w:p w14:paraId="02AF0ECE" w14:textId="3D77AA31" w:rsidR="00672CD9" w:rsidRPr="00116C63" w:rsidRDefault="00672CD9" w:rsidP="00B475F1">
      <w:pPr>
        <w:pStyle w:val="Sinespaciado"/>
        <w:rPr>
          <w:rFonts w:ascii="Times New Roman" w:hAnsi="Times New Roman" w:cs="Times New Roman"/>
          <w:sz w:val="24"/>
          <w:szCs w:val="24"/>
          <w:lang w:val="en-US"/>
        </w:rPr>
      </w:pPr>
    </w:p>
    <w:p w14:paraId="32C8FA16" w14:textId="3A70EF64" w:rsidR="00672CD9" w:rsidRPr="00116C63" w:rsidRDefault="00672CD9" w:rsidP="00672CD9">
      <w:pPr>
        <w:pStyle w:val="Sinespaciado"/>
        <w:jc w:val="center"/>
        <w:rPr>
          <w:rFonts w:ascii="Times New Roman" w:hAnsi="Times New Roman" w:cs="Times New Roman"/>
          <w:sz w:val="24"/>
          <w:szCs w:val="24"/>
          <w:lang w:val="en-US"/>
        </w:rPr>
      </w:pPr>
      <w:r w:rsidRPr="00116C63">
        <w:rPr>
          <w:rFonts w:ascii="Times New Roman" w:hAnsi="Times New Roman" w:cs="Times New Roman"/>
          <w:noProof/>
          <w:sz w:val="24"/>
          <w:szCs w:val="24"/>
          <w:lang w:val="en-US"/>
        </w:rPr>
        <w:drawing>
          <wp:inline distT="0" distB="0" distL="0" distR="0" wp14:anchorId="4D2961AE" wp14:editId="5FF38F93">
            <wp:extent cx="3429000" cy="2517169"/>
            <wp:effectExtent l="0" t="0" r="0" b="0"/>
            <wp:docPr id="6" name="Imagen 6" descr="Venn Diagram Compare and Contrast Worksheet (Includes Fillable PDF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nn Diagram Compare and Contrast Worksheet (Includes Fillable PDF Version)"/>
                    <pic:cNvPicPr>
                      <a:picLocks noChangeAspect="1" noChangeArrowheads="1"/>
                    </pic:cNvPicPr>
                  </pic:nvPicPr>
                  <pic:blipFill rotWithShape="1">
                    <a:blip r:embed="rId6">
                      <a:extLst>
                        <a:ext uri="{28A0092B-C50C-407E-A947-70E740481C1C}">
                          <a14:useLocalDpi xmlns:a14="http://schemas.microsoft.com/office/drawing/2010/main" val="0"/>
                        </a:ext>
                      </a:extLst>
                    </a:blip>
                    <a:srcRect l="3527" t="8225" r="2282" b="2208"/>
                    <a:stretch/>
                  </pic:blipFill>
                  <pic:spPr bwMode="auto">
                    <a:xfrm>
                      <a:off x="0" y="0"/>
                      <a:ext cx="3435840" cy="2522190"/>
                    </a:xfrm>
                    <a:prstGeom prst="rect">
                      <a:avLst/>
                    </a:prstGeom>
                    <a:noFill/>
                    <a:ln>
                      <a:noFill/>
                    </a:ln>
                    <a:extLst>
                      <a:ext uri="{53640926-AAD7-44D8-BBD7-CCE9431645EC}">
                        <a14:shadowObscured xmlns:a14="http://schemas.microsoft.com/office/drawing/2010/main"/>
                      </a:ext>
                    </a:extLst>
                  </pic:spPr>
                </pic:pic>
              </a:graphicData>
            </a:graphic>
          </wp:inline>
        </w:drawing>
      </w:r>
    </w:p>
    <w:p w14:paraId="5C8EB33C" w14:textId="2FEF5F7F" w:rsidR="00142B01" w:rsidRPr="00116C63" w:rsidRDefault="00F1512E" w:rsidP="00F1512E">
      <w:pPr>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t xml:space="preserve">Transitions for </w:t>
      </w:r>
      <w:r w:rsidR="00665BD7" w:rsidRPr="00116C63">
        <w:rPr>
          <w:rFonts w:ascii="Times New Roman" w:hAnsi="Times New Roman" w:cs="Times New Roman"/>
          <w:b/>
          <w:bCs/>
          <w:sz w:val="24"/>
          <w:szCs w:val="24"/>
          <w:lang w:val="en-US"/>
        </w:rPr>
        <w:t xml:space="preserve">Compare-Contrast </w:t>
      </w:r>
      <w:r w:rsidRPr="00116C63">
        <w:rPr>
          <w:rFonts w:ascii="Times New Roman" w:hAnsi="Times New Roman" w:cs="Times New Roman"/>
          <w:b/>
          <w:bCs/>
          <w:sz w:val="24"/>
          <w:szCs w:val="24"/>
          <w:lang w:val="en-US"/>
        </w:rPr>
        <w:t>Writin</w:t>
      </w:r>
      <w:r w:rsidR="00665BD7" w:rsidRPr="00116C63">
        <w:rPr>
          <w:rFonts w:ascii="Times New Roman" w:hAnsi="Times New Roman" w:cs="Times New Roman"/>
          <w:b/>
          <w:bCs/>
          <w:sz w:val="24"/>
          <w:szCs w:val="24"/>
          <w:lang w:val="en-US"/>
        </w:rPr>
        <w:t>g</w:t>
      </w:r>
    </w:p>
    <w:tbl>
      <w:tblPr>
        <w:tblStyle w:val="Tablaconcuadrcula"/>
        <w:tblW w:w="0" w:type="auto"/>
        <w:tblLook w:val="04A0" w:firstRow="1" w:lastRow="0" w:firstColumn="1" w:lastColumn="0" w:noHBand="0" w:noVBand="1"/>
      </w:tblPr>
      <w:tblGrid>
        <w:gridCol w:w="4247"/>
        <w:gridCol w:w="4247"/>
      </w:tblGrid>
      <w:tr w:rsidR="00665BD7" w:rsidRPr="00116C63" w14:paraId="5C00FD14" w14:textId="77777777" w:rsidTr="00665BD7">
        <w:tc>
          <w:tcPr>
            <w:tcW w:w="4247" w:type="dxa"/>
          </w:tcPr>
          <w:p w14:paraId="55948896" w14:textId="77777777" w:rsidR="00665BD7" w:rsidRPr="00116C63" w:rsidRDefault="00665BD7" w:rsidP="00F1512E">
            <w:pPr>
              <w:rPr>
                <w:rFonts w:ascii="Times New Roman" w:hAnsi="Times New Roman" w:cs="Times New Roman"/>
                <w:sz w:val="24"/>
                <w:szCs w:val="24"/>
                <w:lang w:val="en-US"/>
              </w:rPr>
            </w:pPr>
            <w:r w:rsidRPr="00116C63">
              <w:rPr>
                <w:rFonts w:ascii="Times New Roman" w:hAnsi="Times New Roman" w:cs="Times New Roman"/>
                <w:sz w:val="24"/>
                <w:szCs w:val="24"/>
                <w:lang w:val="en-US"/>
              </w:rPr>
              <w:t xml:space="preserve">COMPARE / SHOW SIMILARITY </w:t>
            </w:r>
          </w:p>
          <w:p w14:paraId="40CE27FC" w14:textId="77777777" w:rsidR="00665BD7" w:rsidRPr="00116C63" w:rsidRDefault="00665BD7" w:rsidP="00F1512E">
            <w:pPr>
              <w:rPr>
                <w:rFonts w:ascii="Times New Roman" w:hAnsi="Times New Roman" w:cs="Times New Roman"/>
                <w:sz w:val="24"/>
                <w:szCs w:val="24"/>
                <w:lang w:val="en-US"/>
              </w:rPr>
            </w:pPr>
            <w:r w:rsidRPr="00116C63">
              <w:rPr>
                <w:rFonts w:ascii="Times New Roman" w:hAnsi="Times New Roman" w:cs="Times New Roman"/>
                <w:sz w:val="24"/>
                <w:szCs w:val="24"/>
                <w:lang w:val="en-US"/>
              </w:rPr>
              <w:t xml:space="preserve">Both … and … </w:t>
            </w:r>
          </w:p>
          <w:p w14:paraId="0D7BB96B" w14:textId="77777777" w:rsidR="00665BD7" w:rsidRPr="00116C63" w:rsidRDefault="00665BD7" w:rsidP="00F1512E">
            <w:pPr>
              <w:rPr>
                <w:rFonts w:ascii="Times New Roman" w:hAnsi="Times New Roman" w:cs="Times New Roman"/>
                <w:sz w:val="24"/>
                <w:szCs w:val="24"/>
                <w:lang w:val="en-US"/>
              </w:rPr>
            </w:pPr>
            <w:r w:rsidRPr="00116C63">
              <w:rPr>
                <w:rFonts w:ascii="Times New Roman" w:hAnsi="Times New Roman" w:cs="Times New Roman"/>
                <w:sz w:val="24"/>
                <w:szCs w:val="24"/>
                <w:lang w:val="en-US"/>
              </w:rPr>
              <w:t xml:space="preserve">Similarly, … </w:t>
            </w:r>
          </w:p>
          <w:p w14:paraId="0570EE25" w14:textId="5B8B63AD" w:rsidR="00665BD7" w:rsidRPr="00116C63" w:rsidRDefault="00665BD7" w:rsidP="00F1512E">
            <w:pPr>
              <w:rPr>
                <w:rFonts w:ascii="Times New Roman" w:hAnsi="Times New Roman" w:cs="Times New Roman"/>
                <w:sz w:val="24"/>
                <w:szCs w:val="24"/>
                <w:lang w:val="en-US"/>
              </w:rPr>
            </w:pPr>
            <w:r w:rsidRPr="00116C63">
              <w:rPr>
                <w:rFonts w:ascii="Times New Roman" w:hAnsi="Times New Roman" w:cs="Times New Roman"/>
                <w:sz w:val="24"/>
                <w:szCs w:val="24"/>
                <w:lang w:val="en-US"/>
              </w:rPr>
              <w:t>Likewise, …</w:t>
            </w:r>
          </w:p>
        </w:tc>
        <w:tc>
          <w:tcPr>
            <w:tcW w:w="4247" w:type="dxa"/>
          </w:tcPr>
          <w:p w14:paraId="6BC2C277" w14:textId="77777777" w:rsidR="00665BD7" w:rsidRPr="00116C63" w:rsidRDefault="00665BD7" w:rsidP="00665BD7">
            <w:pPr>
              <w:rPr>
                <w:rFonts w:ascii="Times New Roman" w:hAnsi="Times New Roman" w:cs="Times New Roman"/>
                <w:sz w:val="24"/>
                <w:szCs w:val="24"/>
                <w:lang w:val="en-US"/>
              </w:rPr>
            </w:pPr>
            <w:r w:rsidRPr="00116C63">
              <w:rPr>
                <w:rFonts w:ascii="Times New Roman" w:hAnsi="Times New Roman" w:cs="Times New Roman"/>
                <w:sz w:val="24"/>
                <w:szCs w:val="24"/>
                <w:lang w:val="en-US"/>
              </w:rPr>
              <w:t>CONTRAST / SHOW DIFFERENCE</w:t>
            </w:r>
          </w:p>
          <w:p w14:paraId="0BEDBCED" w14:textId="77777777" w:rsidR="00665BD7" w:rsidRPr="00116C63" w:rsidRDefault="00665BD7" w:rsidP="00665BD7">
            <w:pPr>
              <w:rPr>
                <w:rFonts w:ascii="Times New Roman" w:hAnsi="Times New Roman" w:cs="Times New Roman"/>
                <w:sz w:val="24"/>
                <w:szCs w:val="24"/>
                <w:lang w:val="en-US"/>
              </w:rPr>
            </w:pPr>
            <w:r w:rsidRPr="00116C63">
              <w:rPr>
                <w:rFonts w:ascii="Times New Roman" w:hAnsi="Times New Roman" w:cs="Times New Roman"/>
                <w:sz w:val="24"/>
                <w:szCs w:val="24"/>
                <w:lang w:val="en-US"/>
              </w:rPr>
              <w:t>However, …</w:t>
            </w:r>
          </w:p>
          <w:p w14:paraId="5C1005AF" w14:textId="77777777" w:rsidR="00665BD7" w:rsidRPr="00116C63" w:rsidRDefault="00665BD7" w:rsidP="00665BD7">
            <w:pPr>
              <w:rPr>
                <w:rFonts w:ascii="Times New Roman" w:hAnsi="Times New Roman" w:cs="Times New Roman"/>
                <w:sz w:val="24"/>
                <w:szCs w:val="24"/>
                <w:lang w:val="en-US"/>
              </w:rPr>
            </w:pPr>
            <w:r w:rsidRPr="00116C63">
              <w:rPr>
                <w:rFonts w:ascii="Times New Roman" w:hAnsi="Times New Roman" w:cs="Times New Roman"/>
                <w:sz w:val="24"/>
                <w:szCs w:val="24"/>
                <w:lang w:val="en-US"/>
              </w:rPr>
              <w:t xml:space="preserve">While </w:t>
            </w:r>
            <w:proofErr w:type="gramStart"/>
            <w:r w:rsidRPr="00116C63">
              <w:rPr>
                <w:rFonts w:ascii="Times New Roman" w:hAnsi="Times New Roman" w:cs="Times New Roman"/>
                <w:sz w:val="24"/>
                <w:szCs w:val="24"/>
                <w:lang w:val="en-US"/>
              </w:rPr>
              <w:t>…,…</w:t>
            </w:r>
            <w:proofErr w:type="gramEnd"/>
          </w:p>
          <w:p w14:paraId="0BE09F1F" w14:textId="77777777" w:rsidR="00665BD7" w:rsidRPr="00116C63" w:rsidRDefault="00665BD7" w:rsidP="00665BD7">
            <w:pPr>
              <w:rPr>
                <w:rFonts w:ascii="Times New Roman" w:hAnsi="Times New Roman" w:cs="Times New Roman"/>
                <w:sz w:val="24"/>
                <w:szCs w:val="24"/>
                <w:lang w:val="en-US"/>
              </w:rPr>
            </w:pPr>
            <w:r w:rsidRPr="00116C63">
              <w:rPr>
                <w:rFonts w:ascii="Times New Roman" w:hAnsi="Times New Roman" w:cs="Times New Roman"/>
                <w:sz w:val="24"/>
                <w:szCs w:val="24"/>
                <w:lang w:val="en-US"/>
              </w:rPr>
              <w:t xml:space="preserve">Whereas …, … </w:t>
            </w:r>
          </w:p>
          <w:p w14:paraId="0E69EBAF" w14:textId="2094E9F8" w:rsidR="00665BD7" w:rsidRPr="00116C63" w:rsidRDefault="00665BD7" w:rsidP="00665BD7">
            <w:pPr>
              <w:rPr>
                <w:rFonts w:ascii="Times New Roman" w:hAnsi="Times New Roman" w:cs="Times New Roman"/>
                <w:sz w:val="24"/>
                <w:szCs w:val="24"/>
                <w:lang w:val="en-US"/>
              </w:rPr>
            </w:pPr>
            <w:r w:rsidRPr="00116C63">
              <w:rPr>
                <w:rFonts w:ascii="Times New Roman" w:hAnsi="Times New Roman" w:cs="Times New Roman"/>
                <w:sz w:val="24"/>
                <w:szCs w:val="24"/>
                <w:lang w:val="en-US"/>
              </w:rPr>
              <w:t>In contrast, …</w:t>
            </w:r>
          </w:p>
          <w:p w14:paraId="734D9F80" w14:textId="1083636E" w:rsidR="00665BD7" w:rsidRPr="00116C63" w:rsidRDefault="00665BD7" w:rsidP="00665BD7">
            <w:pPr>
              <w:rPr>
                <w:rFonts w:ascii="Times New Roman" w:hAnsi="Times New Roman" w:cs="Times New Roman"/>
                <w:sz w:val="24"/>
                <w:szCs w:val="24"/>
                <w:lang w:val="en-US"/>
              </w:rPr>
            </w:pPr>
            <w:r w:rsidRPr="00116C63">
              <w:rPr>
                <w:rFonts w:ascii="Times New Roman" w:hAnsi="Times New Roman" w:cs="Times New Roman"/>
                <w:sz w:val="24"/>
                <w:szCs w:val="24"/>
                <w:lang w:val="en-US"/>
              </w:rPr>
              <w:t>Unlike …</w:t>
            </w:r>
          </w:p>
          <w:p w14:paraId="586CABA0" w14:textId="6DB7042E" w:rsidR="00665BD7" w:rsidRPr="00116C63" w:rsidRDefault="00665BD7" w:rsidP="00F1512E">
            <w:pPr>
              <w:rPr>
                <w:rFonts w:ascii="Times New Roman" w:hAnsi="Times New Roman" w:cs="Times New Roman"/>
                <w:sz w:val="24"/>
                <w:szCs w:val="24"/>
                <w:lang w:val="en-US"/>
              </w:rPr>
            </w:pPr>
          </w:p>
        </w:tc>
      </w:tr>
    </w:tbl>
    <w:p w14:paraId="3032E436" w14:textId="7768E6C4" w:rsidR="00142B01" w:rsidRPr="00116C63" w:rsidRDefault="00142B01" w:rsidP="00665BD7">
      <w:pPr>
        <w:rPr>
          <w:rFonts w:ascii="Times New Roman" w:hAnsi="Times New Roman" w:cs="Times New Roman"/>
          <w:sz w:val="24"/>
          <w:szCs w:val="24"/>
          <w:lang w:val="en-US"/>
        </w:rPr>
      </w:pPr>
      <w:r w:rsidRPr="00116C63">
        <w:rPr>
          <w:rFonts w:ascii="Times New Roman" w:hAnsi="Times New Roman" w:cs="Times New Roman"/>
          <w:sz w:val="24"/>
          <w:szCs w:val="24"/>
          <w:lang w:val="en-US"/>
        </w:rPr>
        <w:br w:type="page"/>
      </w:r>
    </w:p>
    <w:p w14:paraId="743D3F1B" w14:textId="5E28F6E8" w:rsidR="0060151C" w:rsidRPr="00116C63" w:rsidRDefault="006D1E05" w:rsidP="00AE70BE">
      <w:pPr>
        <w:pStyle w:val="Sinespaciado"/>
        <w:jc w:val="center"/>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lastRenderedPageBreak/>
        <w:t>Class Activity</w:t>
      </w:r>
    </w:p>
    <w:p w14:paraId="1390FBBB" w14:textId="43CEB6EB" w:rsidR="007A558E" w:rsidRPr="00116C63" w:rsidRDefault="007A558E" w:rsidP="00AE70BE">
      <w:pPr>
        <w:pStyle w:val="Sinespaciado"/>
        <w:jc w:val="center"/>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t xml:space="preserve">Wind and </w:t>
      </w:r>
      <w:r w:rsidR="00AE70BE" w:rsidRPr="00116C63">
        <w:rPr>
          <w:rFonts w:ascii="Times New Roman" w:hAnsi="Times New Roman" w:cs="Times New Roman"/>
          <w:b/>
          <w:bCs/>
          <w:sz w:val="24"/>
          <w:szCs w:val="24"/>
          <w:lang w:val="en-US"/>
        </w:rPr>
        <w:t>S</w:t>
      </w:r>
      <w:r w:rsidRPr="00116C63">
        <w:rPr>
          <w:rFonts w:ascii="Times New Roman" w:hAnsi="Times New Roman" w:cs="Times New Roman"/>
          <w:b/>
          <w:bCs/>
          <w:sz w:val="24"/>
          <w:szCs w:val="24"/>
          <w:lang w:val="en-US"/>
        </w:rPr>
        <w:t xml:space="preserve">olar </w:t>
      </w:r>
      <w:r w:rsidR="00AE70BE" w:rsidRPr="00116C63">
        <w:rPr>
          <w:rFonts w:ascii="Times New Roman" w:hAnsi="Times New Roman" w:cs="Times New Roman"/>
          <w:b/>
          <w:bCs/>
          <w:sz w:val="24"/>
          <w:szCs w:val="24"/>
          <w:lang w:val="en-US"/>
        </w:rPr>
        <w:t>E</w:t>
      </w:r>
      <w:r w:rsidRPr="00116C63">
        <w:rPr>
          <w:rFonts w:ascii="Times New Roman" w:hAnsi="Times New Roman" w:cs="Times New Roman"/>
          <w:b/>
          <w:bCs/>
          <w:sz w:val="24"/>
          <w:szCs w:val="24"/>
          <w:lang w:val="en-US"/>
        </w:rPr>
        <w:t>nergy</w:t>
      </w:r>
    </w:p>
    <w:p w14:paraId="135780E7" w14:textId="1EF8E0E8" w:rsidR="007A558E" w:rsidRPr="00116C63" w:rsidRDefault="007A558E" w:rsidP="00B475F1">
      <w:pPr>
        <w:pStyle w:val="Sinespaciado"/>
        <w:rPr>
          <w:rFonts w:ascii="Times New Roman" w:hAnsi="Times New Roman" w:cs="Times New Roman"/>
          <w:sz w:val="24"/>
          <w:szCs w:val="24"/>
          <w:lang w:val="en-US"/>
        </w:rPr>
      </w:pPr>
    </w:p>
    <w:p w14:paraId="7894F5CE" w14:textId="37363619" w:rsidR="007A558E" w:rsidRPr="00116C63" w:rsidRDefault="00AE70BE" w:rsidP="007A558E">
      <w:pPr>
        <w:pStyle w:val="Sinespaciado"/>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t>Get started: Think like an engineer</w:t>
      </w:r>
    </w:p>
    <w:p w14:paraId="05A6E596" w14:textId="77777777"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1. What do solar panels and wind turbines have in common?</w:t>
      </w:r>
    </w:p>
    <w:p w14:paraId="6EC267CF" w14:textId="77777777"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2. How are they different?</w:t>
      </w:r>
    </w:p>
    <w:p w14:paraId="4CD8E698" w14:textId="540B04B1"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3. What factors should an engineer compare before choosing a system?</w:t>
      </w:r>
    </w:p>
    <w:p w14:paraId="45BFCE5F" w14:textId="6A5CE4B5" w:rsidR="007A558E" w:rsidRPr="00116C63" w:rsidRDefault="007A558E" w:rsidP="007A558E">
      <w:pPr>
        <w:pStyle w:val="Sinespaciado"/>
        <w:rPr>
          <w:rFonts w:ascii="Times New Roman" w:hAnsi="Times New Roman" w:cs="Times New Roman"/>
          <w:sz w:val="24"/>
          <w:szCs w:val="24"/>
          <w:lang w:val="en-US"/>
        </w:rPr>
      </w:pPr>
    </w:p>
    <w:p w14:paraId="08BED790" w14:textId="7F8D5355" w:rsidR="007A558E" w:rsidRPr="00116C63" w:rsidRDefault="00AE70BE" w:rsidP="007A558E">
      <w:pPr>
        <w:pStyle w:val="Sinespaciado"/>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t>Read &amp; find information</w:t>
      </w:r>
    </w:p>
    <w:p w14:paraId="3E1712FF" w14:textId="16408DE4" w:rsidR="007A558E" w:rsidRPr="00116C63" w:rsidRDefault="007A558E" w:rsidP="007A558E">
      <w:pPr>
        <w:pStyle w:val="Sinespaciado"/>
        <w:rPr>
          <w:rFonts w:ascii="Times New Roman" w:hAnsi="Times New Roman" w:cs="Times New Roman"/>
          <w:sz w:val="24"/>
          <w:szCs w:val="24"/>
          <w:lang w:val="en-US"/>
        </w:rPr>
      </w:pPr>
    </w:p>
    <w:p w14:paraId="11C3BA96" w14:textId="77777777" w:rsidR="007A558E" w:rsidRPr="00116C63" w:rsidRDefault="007A558E" w:rsidP="00AE70BE">
      <w:pPr>
        <w:pStyle w:val="Sinespaciado"/>
        <w:jc w:val="both"/>
        <w:rPr>
          <w:rFonts w:ascii="Times New Roman" w:hAnsi="Times New Roman" w:cs="Times New Roman"/>
          <w:sz w:val="24"/>
          <w:szCs w:val="24"/>
          <w:lang w:val="en-US"/>
        </w:rPr>
      </w:pPr>
      <w:r w:rsidRPr="00116C63">
        <w:rPr>
          <w:rFonts w:ascii="Times New Roman" w:hAnsi="Times New Roman" w:cs="Times New Roman"/>
          <w:sz w:val="24"/>
          <w:szCs w:val="24"/>
          <w:lang w:val="en-US"/>
        </w:rPr>
        <w:t xml:space="preserve">Wind is a primary choice for clean energy that can significantly reduce pollution and has minimal operational costs. It can also help reduce our reliance on oil and gas. Wind energy can provide electrical power for homes and utility grids and can be stored in batteries and used to pump water. A major benefit of wind energy is that it can enable households and businesses to generate and store their own electricity onsite. Also, it gives them backup power if the traditional utility grid fails. Wind power is generated by taking the air that flows through turbines, converting this kinetic energy into mechanical power. There are two categories of wind power. The first is utility scale wind which uses wind turbines larger than 100 kilowatts to provide energy to entire regions via utility companies. Land-based utility scale wind is one of the cheapest energy sources available today and promises to become even more affordable as the technology develops. The second is distributed wind which makes use of turbines smaller than 100 kilowatts to provide power to homes and small businesses directly. </w:t>
      </w:r>
    </w:p>
    <w:p w14:paraId="68478308" w14:textId="77777777" w:rsidR="007A558E" w:rsidRPr="00116C63" w:rsidRDefault="007A558E" w:rsidP="007A558E">
      <w:pPr>
        <w:pStyle w:val="Sinespaciado"/>
        <w:rPr>
          <w:rFonts w:ascii="Times New Roman" w:hAnsi="Times New Roman" w:cs="Times New Roman"/>
          <w:sz w:val="24"/>
          <w:szCs w:val="24"/>
          <w:lang w:val="en-US"/>
        </w:rPr>
      </w:pPr>
    </w:p>
    <w:p w14:paraId="459021B8" w14:textId="1A7AB834" w:rsidR="007A558E" w:rsidRPr="00116C63" w:rsidRDefault="007A558E" w:rsidP="00AE70BE">
      <w:pPr>
        <w:pStyle w:val="Sinespaciado"/>
        <w:jc w:val="both"/>
        <w:rPr>
          <w:rFonts w:ascii="Times New Roman" w:hAnsi="Times New Roman" w:cs="Times New Roman"/>
          <w:sz w:val="24"/>
          <w:szCs w:val="24"/>
          <w:lang w:val="en-US"/>
        </w:rPr>
      </w:pPr>
      <w:r w:rsidRPr="00116C63">
        <w:rPr>
          <w:rFonts w:ascii="Times New Roman" w:hAnsi="Times New Roman" w:cs="Times New Roman"/>
          <w:sz w:val="24"/>
          <w:szCs w:val="24"/>
          <w:lang w:val="en-US"/>
        </w:rPr>
        <w:t>Solar power is a leading source of clean, renewable, and increasingly affordable energy that can help us break our dependence on fossil fuels as a reliable source of energy. Home owners can easily install solar panels on their roofs and enjoy energy bill savings. In some countries, users can also qualify for tax breaks or energy rebates for any excess energy they produce that is delivered to the utility grid. Rooftop solar panels also provide a useful source of backup energy. Solar power's energy is captured from the sun's rays and then converted into thermal or electrical energy. There are three types of solar energy. The first is photovoltaic which generates energy from sunlight through an electronic process used to power small electronic devices, road signs, homes and small businesses. The cost of residential photovoltaic solar power has dropped from $0.50 per kilowatt hour in 2010 to $0.128 per kilowatt hour in 2020. The second type is solar heating and cooling which uses the sun's heat to provide homes with hot water and to provide space heating and cooling. The final form is concentrated solar power that uses the sun's heat to run traditional turbines that generate electricity for utility grids.</w:t>
      </w:r>
    </w:p>
    <w:p w14:paraId="70F964C0" w14:textId="2A9B0CFE" w:rsidR="007A558E" w:rsidRPr="00116C63" w:rsidRDefault="007A558E" w:rsidP="007A558E">
      <w:pPr>
        <w:pStyle w:val="Sinespaciado"/>
        <w:rPr>
          <w:rFonts w:ascii="Times New Roman" w:hAnsi="Times New Roman" w:cs="Times New Roman"/>
          <w:sz w:val="24"/>
          <w:szCs w:val="24"/>
          <w:lang w:val="en-US"/>
        </w:rPr>
      </w:pPr>
    </w:p>
    <w:p w14:paraId="1C29424F" w14:textId="77777777" w:rsidR="007A558E" w:rsidRPr="00116C63" w:rsidRDefault="007A558E" w:rsidP="007A558E">
      <w:pPr>
        <w:pStyle w:val="Sinespaciado"/>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t>Complete these definitions with words from the text.</w:t>
      </w:r>
    </w:p>
    <w:p w14:paraId="75E19927" w14:textId="75EC95A0"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1. Amounts of money that are paid back to y</w:t>
      </w:r>
      <w:r w:rsidR="00AE70BE" w:rsidRPr="00116C63">
        <w:rPr>
          <w:rFonts w:ascii="Times New Roman" w:hAnsi="Times New Roman" w:cs="Times New Roman"/>
          <w:sz w:val="24"/>
          <w:szCs w:val="24"/>
          <w:lang w:val="en-US"/>
        </w:rPr>
        <w:t>ou.</w:t>
      </w:r>
    </w:p>
    <w:p w14:paraId="6ABD5FCE" w14:textId="5030ADD3"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2. Describing something that is concerned with movement.</w:t>
      </w:r>
    </w:p>
    <w:p w14:paraId="7E115EBD" w14:textId="4DE295E1"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3. A unit of measuring power or energy that is equal to 1,000</w:t>
      </w:r>
      <w:r w:rsidR="00AE70BE" w:rsidRPr="00116C63">
        <w:rPr>
          <w:rFonts w:ascii="Times New Roman" w:hAnsi="Times New Roman" w:cs="Times New Roman"/>
          <w:sz w:val="24"/>
          <w:szCs w:val="24"/>
          <w:lang w:val="en-US"/>
        </w:rPr>
        <w:t>.</w:t>
      </w:r>
    </w:p>
    <w:p w14:paraId="7B6C70FE" w14:textId="7FCBFA4E"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4. An area that has only houses and not offices or factories</w:t>
      </w:r>
      <w:r w:rsidR="00AE70BE" w:rsidRPr="00116C63">
        <w:rPr>
          <w:rFonts w:ascii="Times New Roman" w:hAnsi="Times New Roman" w:cs="Times New Roman"/>
          <w:sz w:val="24"/>
          <w:szCs w:val="24"/>
          <w:lang w:val="en-US"/>
        </w:rPr>
        <w:t>.</w:t>
      </w:r>
    </w:p>
    <w:p w14:paraId="0A37B5B1" w14:textId="0E9D005E"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5. Describing the process of creating electrical energy from light</w:t>
      </w:r>
      <w:r w:rsidR="00AE70BE" w:rsidRPr="00116C63">
        <w:rPr>
          <w:rFonts w:ascii="Times New Roman" w:hAnsi="Times New Roman" w:cs="Times New Roman"/>
          <w:sz w:val="24"/>
          <w:szCs w:val="24"/>
          <w:lang w:val="en-US"/>
        </w:rPr>
        <w:t>.</w:t>
      </w:r>
    </w:p>
    <w:p w14:paraId="1641ECB1" w14:textId="76E20D1A"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6. Describing something that relates to or is caused by heat</w:t>
      </w:r>
      <w:r w:rsidR="00AE70BE" w:rsidRPr="00116C63">
        <w:rPr>
          <w:rFonts w:ascii="Times New Roman" w:hAnsi="Times New Roman" w:cs="Times New Roman"/>
          <w:sz w:val="24"/>
          <w:szCs w:val="24"/>
          <w:lang w:val="en-US"/>
        </w:rPr>
        <w:t>.</w:t>
      </w:r>
    </w:p>
    <w:p w14:paraId="7A220E46" w14:textId="4352364A"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7. Located in the place people live or work and not elsewhere</w:t>
      </w:r>
      <w:r w:rsidR="00AE70BE" w:rsidRPr="00116C63">
        <w:rPr>
          <w:rFonts w:ascii="Times New Roman" w:hAnsi="Times New Roman" w:cs="Times New Roman"/>
          <w:sz w:val="24"/>
          <w:szCs w:val="24"/>
          <w:lang w:val="en-US"/>
        </w:rPr>
        <w:t>.</w:t>
      </w:r>
    </w:p>
    <w:p w14:paraId="078A9AAE" w14:textId="296B08C7"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8. A service, such as an electricity or gas supply, that is used by the publi</w:t>
      </w:r>
      <w:r w:rsidR="00AE70BE" w:rsidRPr="00116C63">
        <w:rPr>
          <w:rFonts w:ascii="Times New Roman" w:hAnsi="Times New Roman" w:cs="Times New Roman"/>
          <w:sz w:val="24"/>
          <w:szCs w:val="24"/>
          <w:lang w:val="en-US"/>
        </w:rPr>
        <w:t>c.</w:t>
      </w:r>
    </w:p>
    <w:p w14:paraId="6B5CB370" w14:textId="55729D4E" w:rsidR="007A558E"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9. To put a machine or a piece of equipment into position, and make it ready to use</w:t>
      </w:r>
      <w:r w:rsidR="00AE70BE" w:rsidRPr="00116C63">
        <w:rPr>
          <w:rFonts w:ascii="Times New Roman" w:hAnsi="Times New Roman" w:cs="Times New Roman"/>
          <w:sz w:val="24"/>
          <w:szCs w:val="24"/>
          <w:lang w:val="en-US"/>
        </w:rPr>
        <w:t>.</w:t>
      </w:r>
    </w:p>
    <w:p w14:paraId="3586C51E" w14:textId="35A39C4F" w:rsidR="005A457D" w:rsidRPr="00116C63" w:rsidRDefault="007A558E" w:rsidP="007A558E">
      <w:pPr>
        <w:pStyle w:val="Sinespaciado"/>
        <w:rPr>
          <w:rFonts w:ascii="Times New Roman" w:hAnsi="Times New Roman" w:cs="Times New Roman"/>
          <w:sz w:val="24"/>
          <w:szCs w:val="24"/>
          <w:lang w:val="en-US"/>
        </w:rPr>
      </w:pPr>
      <w:r w:rsidRPr="00116C63">
        <w:rPr>
          <w:rFonts w:ascii="Times New Roman" w:hAnsi="Times New Roman" w:cs="Times New Roman"/>
          <w:sz w:val="24"/>
          <w:szCs w:val="24"/>
          <w:lang w:val="en-US"/>
        </w:rPr>
        <w:t>10. Machines with a wheel that is driven by the movement of liquid or gas.</w:t>
      </w:r>
    </w:p>
    <w:p w14:paraId="0423F0B5" w14:textId="3927D3A9" w:rsidR="005A457D" w:rsidRPr="00116C63" w:rsidRDefault="005A457D" w:rsidP="007A558E">
      <w:pPr>
        <w:pStyle w:val="Sinespaciado"/>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lastRenderedPageBreak/>
        <w:t>Complete the comparison chart.</w:t>
      </w:r>
    </w:p>
    <w:p w14:paraId="47EFCF5D" w14:textId="55F2FBE0" w:rsidR="005A457D" w:rsidRPr="00116C63" w:rsidRDefault="005A457D" w:rsidP="007A558E">
      <w:pPr>
        <w:pStyle w:val="Sinespaciado"/>
        <w:rPr>
          <w:rFonts w:ascii="Times New Roman" w:hAnsi="Times New Roman" w:cs="Times New Roman"/>
          <w:sz w:val="24"/>
          <w:szCs w:val="24"/>
          <w:lang w:val="en-US"/>
        </w:rPr>
      </w:pPr>
    </w:p>
    <w:tbl>
      <w:tblPr>
        <w:tblW w:w="90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61"/>
        <w:gridCol w:w="2976"/>
        <w:gridCol w:w="2763"/>
      </w:tblGrid>
      <w:tr w:rsidR="00A4286A" w:rsidRPr="00A4286A" w14:paraId="340E1B27" w14:textId="77777777" w:rsidTr="00A4286A">
        <w:tc>
          <w:tcPr>
            <w:tcW w:w="3261" w:type="dxa"/>
            <w:tcBorders>
              <w:top w:val="nil"/>
              <w:left w:val="nil"/>
              <w:bottom w:val="nil"/>
              <w:right w:val="nil"/>
            </w:tcBorders>
            <w:vAlign w:val="center"/>
            <w:hideMark/>
          </w:tcPr>
          <w:p w14:paraId="1844561D" w14:textId="5BDCAA6B" w:rsidR="00A4286A" w:rsidRPr="00A4286A" w:rsidRDefault="00A4286A" w:rsidP="00A4286A">
            <w:pPr>
              <w:pStyle w:val="Sinespaciado"/>
              <w:jc w:val="center"/>
              <w:rPr>
                <w:rFonts w:ascii="Times New Roman" w:hAnsi="Times New Roman" w:cs="Times New Roman"/>
                <w:sz w:val="24"/>
                <w:szCs w:val="24"/>
                <w:lang w:val="en-US"/>
              </w:rPr>
            </w:pPr>
            <w:r w:rsidRPr="00A4286A">
              <w:rPr>
                <w:rFonts w:ascii="Times New Roman" w:hAnsi="Times New Roman" w:cs="Times New Roman"/>
                <w:b/>
                <w:bCs/>
                <w:sz w:val="24"/>
                <w:szCs w:val="24"/>
                <w:lang w:val="en-US"/>
              </w:rPr>
              <w:t>Aspect</w:t>
            </w:r>
          </w:p>
        </w:tc>
        <w:tc>
          <w:tcPr>
            <w:tcW w:w="2976" w:type="dxa"/>
            <w:tcBorders>
              <w:top w:val="nil"/>
              <w:left w:val="nil"/>
              <w:bottom w:val="nil"/>
              <w:right w:val="nil"/>
            </w:tcBorders>
            <w:vAlign w:val="center"/>
            <w:hideMark/>
          </w:tcPr>
          <w:p w14:paraId="10A85CAC" w14:textId="3B82C262" w:rsidR="00A4286A" w:rsidRPr="00A4286A" w:rsidRDefault="00A4286A" w:rsidP="00A4286A">
            <w:pPr>
              <w:pStyle w:val="Sinespaciado"/>
              <w:jc w:val="center"/>
              <w:rPr>
                <w:rFonts w:ascii="Times New Roman" w:hAnsi="Times New Roman" w:cs="Times New Roman"/>
                <w:sz w:val="24"/>
                <w:szCs w:val="24"/>
                <w:lang w:val="en-US"/>
              </w:rPr>
            </w:pPr>
            <w:r w:rsidRPr="00A4286A">
              <w:rPr>
                <w:rFonts w:ascii="Times New Roman" w:hAnsi="Times New Roman" w:cs="Times New Roman"/>
                <w:b/>
                <w:bCs/>
                <w:sz w:val="24"/>
                <w:szCs w:val="24"/>
                <w:lang w:val="en-US"/>
              </w:rPr>
              <w:t>Solar Energy</w:t>
            </w:r>
          </w:p>
        </w:tc>
        <w:tc>
          <w:tcPr>
            <w:tcW w:w="2763" w:type="dxa"/>
            <w:tcBorders>
              <w:top w:val="nil"/>
              <w:left w:val="nil"/>
              <w:bottom w:val="nil"/>
              <w:right w:val="nil"/>
            </w:tcBorders>
            <w:vAlign w:val="center"/>
            <w:hideMark/>
          </w:tcPr>
          <w:p w14:paraId="25F7F210" w14:textId="77777777" w:rsidR="00A4286A" w:rsidRPr="00A4286A" w:rsidRDefault="00A4286A" w:rsidP="00A4286A">
            <w:pPr>
              <w:pStyle w:val="Sinespaciado"/>
              <w:jc w:val="center"/>
              <w:rPr>
                <w:rFonts w:ascii="Times New Roman" w:hAnsi="Times New Roman" w:cs="Times New Roman"/>
                <w:sz w:val="24"/>
                <w:szCs w:val="24"/>
                <w:lang w:val="en-US"/>
              </w:rPr>
            </w:pPr>
            <w:r w:rsidRPr="00A4286A">
              <w:rPr>
                <w:rFonts w:ascii="Times New Roman" w:hAnsi="Times New Roman" w:cs="Times New Roman"/>
                <w:b/>
                <w:bCs/>
                <w:sz w:val="24"/>
                <w:szCs w:val="24"/>
                <w:lang w:val="en-US"/>
              </w:rPr>
              <w:t>Wind Energy</w:t>
            </w:r>
          </w:p>
        </w:tc>
      </w:tr>
      <w:tr w:rsidR="00A4286A" w:rsidRPr="00A4286A" w14:paraId="0073B724" w14:textId="77777777" w:rsidTr="00A4286A">
        <w:tc>
          <w:tcPr>
            <w:tcW w:w="3261" w:type="dxa"/>
            <w:tcBorders>
              <w:top w:val="nil"/>
              <w:left w:val="nil"/>
              <w:bottom w:val="nil"/>
              <w:right w:val="nil"/>
            </w:tcBorders>
            <w:vAlign w:val="center"/>
            <w:hideMark/>
          </w:tcPr>
          <w:p w14:paraId="1C34865E"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Energy source </w:t>
            </w:r>
          </w:p>
        </w:tc>
        <w:tc>
          <w:tcPr>
            <w:tcW w:w="2976" w:type="dxa"/>
            <w:tcBorders>
              <w:top w:val="nil"/>
              <w:left w:val="nil"/>
              <w:bottom w:val="nil"/>
              <w:right w:val="nil"/>
            </w:tcBorders>
            <w:vAlign w:val="center"/>
            <w:hideMark/>
          </w:tcPr>
          <w:p w14:paraId="26138227"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________________ </w:t>
            </w:r>
          </w:p>
        </w:tc>
        <w:tc>
          <w:tcPr>
            <w:tcW w:w="2763" w:type="dxa"/>
            <w:tcBorders>
              <w:top w:val="nil"/>
              <w:left w:val="nil"/>
              <w:bottom w:val="nil"/>
              <w:right w:val="nil"/>
            </w:tcBorders>
            <w:vAlign w:val="center"/>
            <w:hideMark/>
          </w:tcPr>
          <w:p w14:paraId="5574E4A0"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________________</w:t>
            </w:r>
          </w:p>
        </w:tc>
      </w:tr>
      <w:tr w:rsidR="00A4286A" w:rsidRPr="00A4286A" w14:paraId="28069080" w14:textId="77777777" w:rsidTr="00A4286A">
        <w:tc>
          <w:tcPr>
            <w:tcW w:w="3261" w:type="dxa"/>
            <w:tcBorders>
              <w:top w:val="nil"/>
              <w:left w:val="nil"/>
              <w:bottom w:val="nil"/>
              <w:right w:val="nil"/>
            </w:tcBorders>
            <w:vAlign w:val="center"/>
            <w:hideMark/>
          </w:tcPr>
          <w:p w14:paraId="7245962C"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Typical location </w:t>
            </w:r>
          </w:p>
        </w:tc>
        <w:tc>
          <w:tcPr>
            <w:tcW w:w="2976" w:type="dxa"/>
            <w:tcBorders>
              <w:top w:val="nil"/>
              <w:left w:val="nil"/>
              <w:bottom w:val="nil"/>
              <w:right w:val="nil"/>
            </w:tcBorders>
            <w:vAlign w:val="center"/>
            <w:hideMark/>
          </w:tcPr>
          <w:p w14:paraId="729F1BBB"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________________ </w:t>
            </w:r>
          </w:p>
        </w:tc>
        <w:tc>
          <w:tcPr>
            <w:tcW w:w="2763" w:type="dxa"/>
            <w:tcBorders>
              <w:top w:val="nil"/>
              <w:left w:val="nil"/>
              <w:bottom w:val="nil"/>
              <w:right w:val="nil"/>
            </w:tcBorders>
            <w:vAlign w:val="center"/>
            <w:hideMark/>
          </w:tcPr>
          <w:p w14:paraId="5CF7C327"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________________</w:t>
            </w:r>
          </w:p>
        </w:tc>
      </w:tr>
      <w:tr w:rsidR="00A4286A" w:rsidRPr="00A4286A" w14:paraId="56DE183B" w14:textId="77777777" w:rsidTr="00A4286A">
        <w:tc>
          <w:tcPr>
            <w:tcW w:w="3261" w:type="dxa"/>
            <w:tcBorders>
              <w:top w:val="nil"/>
              <w:left w:val="nil"/>
              <w:bottom w:val="nil"/>
              <w:right w:val="nil"/>
            </w:tcBorders>
            <w:vAlign w:val="center"/>
            <w:hideMark/>
          </w:tcPr>
          <w:p w14:paraId="1EE25678"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Main equipment </w:t>
            </w:r>
          </w:p>
        </w:tc>
        <w:tc>
          <w:tcPr>
            <w:tcW w:w="2976" w:type="dxa"/>
            <w:tcBorders>
              <w:top w:val="nil"/>
              <w:left w:val="nil"/>
              <w:bottom w:val="nil"/>
              <w:right w:val="nil"/>
            </w:tcBorders>
            <w:vAlign w:val="center"/>
            <w:hideMark/>
          </w:tcPr>
          <w:p w14:paraId="6C1BF682"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________________ </w:t>
            </w:r>
          </w:p>
        </w:tc>
        <w:tc>
          <w:tcPr>
            <w:tcW w:w="2763" w:type="dxa"/>
            <w:tcBorders>
              <w:top w:val="nil"/>
              <w:left w:val="nil"/>
              <w:bottom w:val="nil"/>
              <w:right w:val="nil"/>
            </w:tcBorders>
            <w:vAlign w:val="center"/>
            <w:hideMark/>
          </w:tcPr>
          <w:p w14:paraId="07CCCCEB"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________________</w:t>
            </w:r>
          </w:p>
        </w:tc>
      </w:tr>
      <w:tr w:rsidR="00A4286A" w:rsidRPr="00A4286A" w14:paraId="01BC6278" w14:textId="77777777" w:rsidTr="00A4286A">
        <w:tc>
          <w:tcPr>
            <w:tcW w:w="3261" w:type="dxa"/>
            <w:tcBorders>
              <w:top w:val="nil"/>
              <w:left w:val="nil"/>
              <w:bottom w:val="nil"/>
              <w:right w:val="nil"/>
            </w:tcBorders>
            <w:vAlign w:val="center"/>
            <w:hideMark/>
          </w:tcPr>
          <w:p w14:paraId="21546681"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Energy production depends on </w:t>
            </w:r>
          </w:p>
        </w:tc>
        <w:tc>
          <w:tcPr>
            <w:tcW w:w="2976" w:type="dxa"/>
            <w:tcBorders>
              <w:top w:val="nil"/>
              <w:left w:val="nil"/>
              <w:bottom w:val="nil"/>
              <w:right w:val="nil"/>
            </w:tcBorders>
            <w:vAlign w:val="center"/>
            <w:hideMark/>
          </w:tcPr>
          <w:p w14:paraId="3DED18E3"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________________ </w:t>
            </w:r>
          </w:p>
        </w:tc>
        <w:tc>
          <w:tcPr>
            <w:tcW w:w="2763" w:type="dxa"/>
            <w:tcBorders>
              <w:top w:val="nil"/>
              <w:left w:val="nil"/>
              <w:bottom w:val="nil"/>
              <w:right w:val="nil"/>
            </w:tcBorders>
            <w:vAlign w:val="center"/>
            <w:hideMark/>
          </w:tcPr>
          <w:p w14:paraId="4BE094E1"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________________</w:t>
            </w:r>
          </w:p>
        </w:tc>
      </w:tr>
      <w:tr w:rsidR="00A4286A" w:rsidRPr="00A4286A" w14:paraId="2587E44B" w14:textId="77777777" w:rsidTr="00A4286A">
        <w:tc>
          <w:tcPr>
            <w:tcW w:w="3261" w:type="dxa"/>
            <w:tcBorders>
              <w:top w:val="nil"/>
              <w:left w:val="nil"/>
              <w:bottom w:val="nil"/>
              <w:right w:val="nil"/>
            </w:tcBorders>
            <w:vAlign w:val="center"/>
            <w:hideMark/>
          </w:tcPr>
          <w:p w14:paraId="331A4A32"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Installation </w:t>
            </w:r>
          </w:p>
        </w:tc>
        <w:tc>
          <w:tcPr>
            <w:tcW w:w="2976" w:type="dxa"/>
            <w:tcBorders>
              <w:top w:val="nil"/>
              <w:left w:val="nil"/>
              <w:bottom w:val="nil"/>
              <w:right w:val="nil"/>
            </w:tcBorders>
            <w:vAlign w:val="center"/>
            <w:hideMark/>
          </w:tcPr>
          <w:p w14:paraId="129D2747"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________________ </w:t>
            </w:r>
          </w:p>
        </w:tc>
        <w:tc>
          <w:tcPr>
            <w:tcW w:w="2763" w:type="dxa"/>
            <w:tcBorders>
              <w:top w:val="nil"/>
              <w:left w:val="nil"/>
              <w:bottom w:val="nil"/>
              <w:right w:val="nil"/>
            </w:tcBorders>
            <w:vAlign w:val="center"/>
            <w:hideMark/>
          </w:tcPr>
          <w:p w14:paraId="31F8815F"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________________</w:t>
            </w:r>
          </w:p>
        </w:tc>
      </w:tr>
      <w:tr w:rsidR="00A4286A" w:rsidRPr="00A4286A" w14:paraId="4B321802" w14:textId="77777777" w:rsidTr="00A4286A">
        <w:tc>
          <w:tcPr>
            <w:tcW w:w="3261" w:type="dxa"/>
            <w:tcBorders>
              <w:top w:val="nil"/>
              <w:left w:val="nil"/>
              <w:bottom w:val="nil"/>
              <w:right w:val="nil"/>
            </w:tcBorders>
            <w:vAlign w:val="center"/>
            <w:hideMark/>
          </w:tcPr>
          <w:p w14:paraId="694DCF5C"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Possible limitation </w:t>
            </w:r>
          </w:p>
        </w:tc>
        <w:tc>
          <w:tcPr>
            <w:tcW w:w="2976" w:type="dxa"/>
            <w:tcBorders>
              <w:top w:val="nil"/>
              <w:left w:val="nil"/>
              <w:bottom w:val="nil"/>
              <w:right w:val="nil"/>
            </w:tcBorders>
            <w:vAlign w:val="center"/>
            <w:hideMark/>
          </w:tcPr>
          <w:p w14:paraId="6918EC83"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 xml:space="preserve">________________ </w:t>
            </w:r>
          </w:p>
        </w:tc>
        <w:tc>
          <w:tcPr>
            <w:tcW w:w="2763" w:type="dxa"/>
            <w:tcBorders>
              <w:top w:val="nil"/>
              <w:left w:val="nil"/>
              <w:bottom w:val="nil"/>
              <w:right w:val="nil"/>
            </w:tcBorders>
            <w:vAlign w:val="center"/>
            <w:hideMark/>
          </w:tcPr>
          <w:p w14:paraId="7C365399" w14:textId="77777777" w:rsidR="00A4286A" w:rsidRPr="00A4286A" w:rsidRDefault="00A4286A" w:rsidP="00A4286A">
            <w:pPr>
              <w:pStyle w:val="Sinespaciado"/>
              <w:rPr>
                <w:rFonts w:ascii="Times New Roman" w:hAnsi="Times New Roman" w:cs="Times New Roman"/>
                <w:sz w:val="24"/>
                <w:szCs w:val="24"/>
                <w:lang w:val="en-US"/>
              </w:rPr>
            </w:pPr>
            <w:r w:rsidRPr="00A4286A">
              <w:rPr>
                <w:rFonts w:ascii="Times New Roman" w:hAnsi="Times New Roman" w:cs="Times New Roman"/>
                <w:sz w:val="24"/>
                <w:szCs w:val="24"/>
                <w:lang w:val="en-US"/>
              </w:rPr>
              <w:t>________________</w:t>
            </w:r>
          </w:p>
        </w:tc>
      </w:tr>
    </w:tbl>
    <w:p w14:paraId="65B59917" w14:textId="6FA7F52C" w:rsidR="005A457D" w:rsidRPr="00116C63" w:rsidRDefault="005A457D" w:rsidP="007A558E">
      <w:pPr>
        <w:pStyle w:val="Sinespaciado"/>
        <w:rPr>
          <w:rFonts w:ascii="Times New Roman" w:hAnsi="Times New Roman" w:cs="Times New Roman"/>
          <w:sz w:val="24"/>
          <w:szCs w:val="24"/>
          <w:lang w:val="en-US"/>
        </w:rPr>
      </w:pPr>
    </w:p>
    <w:p w14:paraId="70EAA12C" w14:textId="4BC4E3F4" w:rsidR="00A4286A" w:rsidRPr="00A4286A" w:rsidRDefault="00AE70BE" w:rsidP="00A4286A">
      <w:pPr>
        <w:spacing w:after="0" w:line="240" w:lineRule="auto"/>
        <w:rPr>
          <w:rFonts w:ascii="Times New Roman" w:eastAsia="Times New Roman" w:hAnsi="Times New Roman" w:cs="Times New Roman"/>
          <w:b/>
          <w:bCs/>
          <w:color w:val="000000"/>
          <w:sz w:val="24"/>
          <w:szCs w:val="24"/>
          <w:lang w:val="en-US" w:eastAsia="es-AR"/>
        </w:rPr>
      </w:pPr>
      <w:r w:rsidRPr="00116C63">
        <w:rPr>
          <w:rFonts w:ascii="Times New Roman" w:eastAsia="Times New Roman" w:hAnsi="Times New Roman" w:cs="Times New Roman"/>
          <w:b/>
          <w:bCs/>
          <w:color w:val="000000"/>
          <w:sz w:val="24"/>
          <w:szCs w:val="24"/>
          <w:lang w:val="en-US" w:eastAsia="es-AR"/>
        </w:rPr>
        <w:t>Build the paragraph: order &amp; connect</w:t>
      </w:r>
    </w:p>
    <w:p w14:paraId="74360EE4" w14:textId="35C62E15" w:rsidR="00A4286A" w:rsidRPr="00116C63" w:rsidRDefault="00A4286A" w:rsidP="00A4286A">
      <w:pPr>
        <w:spacing w:after="0" w:line="240" w:lineRule="auto"/>
        <w:rPr>
          <w:rFonts w:ascii="Times New Roman" w:eastAsia="Times New Roman" w:hAnsi="Times New Roman" w:cs="Times New Roman"/>
          <w:b/>
          <w:bCs/>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 xml:space="preserve">Identify the function: </w:t>
      </w:r>
      <w:r w:rsidRPr="00A4286A">
        <w:rPr>
          <w:rFonts w:ascii="Times New Roman" w:eastAsia="Times New Roman" w:hAnsi="Times New Roman" w:cs="Times New Roman"/>
          <w:b/>
          <w:bCs/>
          <w:color w:val="000000"/>
          <w:sz w:val="24"/>
          <w:szCs w:val="24"/>
          <w:lang w:val="en-US" w:eastAsia="es-AR"/>
        </w:rPr>
        <w:t xml:space="preserve">I = </w:t>
      </w:r>
      <w:r w:rsidRPr="00A4286A">
        <w:rPr>
          <w:rFonts w:ascii="Times New Roman" w:eastAsia="Times New Roman" w:hAnsi="Times New Roman" w:cs="Times New Roman"/>
          <w:i/>
          <w:iCs/>
          <w:color w:val="000000"/>
          <w:sz w:val="24"/>
          <w:szCs w:val="24"/>
          <w:lang w:val="en-US" w:eastAsia="es-AR"/>
        </w:rPr>
        <w:t>Introduction</w:t>
      </w:r>
      <w:r w:rsidRPr="00A4286A">
        <w:rPr>
          <w:rFonts w:ascii="Times New Roman" w:eastAsia="Times New Roman" w:hAnsi="Times New Roman" w:cs="Times New Roman"/>
          <w:b/>
          <w:bCs/>
          <w:color w:val="000000"/>
          <w:sz w:val="24"/>
          <w:szCs w:val="24"/>
          <w:lang w:val="en-US" w:eastAsia="es-AR"/>
        </w:rPr>
        <w:t xml:space="preserve"> S = </w:t>
      </w:r>
      <w:r w:rsidRPr="00A4286A">
        <w:rPr>
          <w:rFonts w:ascii="Times New Roman" w:eastAsia="Times New Roman" w:hAnsi="Times New Roman" w:cs="Times New Roman"/>
          <w:i/>
          <w:iCs/>
          <w:color w:val="000000"/>
          <w:sz w:val="24"/>
          <w:szCs w:val="24"/>
          <w:lang w:val="en-US" w:eastAsia="es-AR"/>
        </w:rPr>
        <w:t>Similarity</w:t>
      </w:r>
      <w:r w:rsidRPr="00A4286A">
        <w:rPr>
          <w:rFonts w:ascii="Times New Roman" w:eastAsia="Times New Roman" w:hAnsi="Times New Roman" w:cs="Times New Roman"/>
          <w:b/>
          <w:bCs/>
          <w:color w:val="000000"/>
          <w:sz w:val="24"/>
          <w:szCs w:val="24"/>
          <w:lang w:val="en-US" w:eastAsia="es-AR"/>
        </w:rPr>
        <w:t xml:space="preserve"> D = </w:t>
      </w:r>
      <w:r w:rsidRPr="00A4286A">
        <w:rPr>
          <w:rFonts w:ascii="Times New Roman" w:eastAsia="Times New Roman" w:hAnsi="Times New Roman" w:cs="Times New Roman"/>
          <w:i/>
          <w:iCs/>
          <w:color w:val="000000"/>
          <w:sz w:val="24"/>
          <w:szCs w:val="24"/>
          <w:lang w:val="en-US" w:eastAsia="es-AR"/>
        </w:rPr>
        <w:t>Difference</w:t>
      </w:r>
      <w:r w:rsidRPr="00A4286A">
        <w:rPr>
          <w:rFonts w:ascii="Times New Roman" w:eastAsia="Times New Roman" w:hAnsi="Times New Roman" w:cs="Times New Roman"/>
          <w:b/>
          <w:bCs/>
          <w:color w:val="000000"/>
          <w:sz w:val="24"/>
          <w:szCs w:val="24"/>
          <w:lang w:val="en-US" w:eastAsia="es-AR"/>
        </w:rPr>
        <w:t xml:space="preserve"> C = </w:t>
      </w:r>
      <w:r w:rsidRPr="00A4286A">
        <w:rPr>
          <w:rFonts w:ascii="Times New Roman" w:eastAsia="Times New Roman" w:hAnsi="Times New Roman" w:cs="Times New Roman"/>
          <w:i/>
          <w:iCs/>
          <w:color w:val="000000"/>
          <w:sz w:val="24"/>
          <w:szCs w:val="24"/>
          <w:lang w:val="en-US" w:eastAsia="es-AR"/>
        </w:rPr>
        <w:t>Conclusion</w:t>
      </w:r>
    </w:p>
    <w:p w14:paraId="0EE29CAC" w14:textId="77777777" w:rsidR="00AE70BE" w:rsidRPr="00A4286A" w:rsidRDefault="00AE70BE" w:rsidP="00A4286A">
      <w:pPr>
        <w:spacing w:after="0" w:line="240" w:lineRule="auto"/>
        <w:rPr>
          <w:rFonts w:ascii="Times New Roman" w:eastAsia="Times New Roman" w:hAnsi="Times New Roman" w:cs="Times New Roman"/>
          <w:b/>
          <w:bCs/>
          <w:color w:val="000000"/>
          <w:sz w:val="24"/>
          <w:szCs w:val="24"/>
          <w:lang w:val="en-US" w:eastAsia="es-AR"/>
        </w:rPr>
      </w:pPr>
    </w:p>
    <w:p w14:paraId="58E62F0C" w14:textId="26A11913" w:rsidR="00A4286A" w:rsidRPr="00116C63" w:rsidRDefault="00A4286A" w:rsidP="00AE70BE">
      <w:pPr>
        <w:spacing w:after="0" w:line="240" w:lineRule="auto"/>
        <w:jc w:val="both"/>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A. ________ Wind energy is often more effective in locations with sufficient wind, whereas solar energy is most beneficial in sunny regions.</w:t>
      </w:r>
    </w:p>
    <w:p w14:paraId="0D4BB649" w14:textId="77777777" w:rsidR="00AE70BE" w:rsidRPr="00A4286A" w:rsidRDefault="00AE70BE" w:rsidP="00AE70BE">
      <w:pPr>
        <w:spacing w:after="0" w:line="240" w:lineRule="auto"/>
        <w:jc w:val="both"/>
        <w:rPr>
          <w:rFonts w:ascii="Times New Roman" w:eastAsia="Times New Roman" w:hAnsi="Times New Roman" w:cs="Times New Roman"/>
          <w:color w:val="000000"/>
          <w:sz w:val="24"/>
          <w:szCs w:val="24"/>
          <w:lang w:val="en-US" w:eastAsia="es-AR"/>
        </w:rPr>
      </w:pPr>
    </w:p>
    <w:p w14:paraId="11A7C0B2" w14:textId="629D3250" w:rsidR="00A4286A" w:rsidRPr="00116C63" w:rsidRDefault="00A4286A" w:rsidP="00AE70BE">
      <w:pPr>
        <w:spacing w:after="0" w:line="240" w:lineRule="auto"/>
        <w:jc w:val="both"/>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B. ________ While wind and solar energy have different advantages and challenges, they can both contribute to a sustainable energy future.</w:t>
      </w:r>
    </w:p>
    <w:p w14:paraId="43A00985" w14:textId="77777777" w:rsidR="00AE70BE" w:rsidRPr="00A4286A" w:rsidRDefault="00AE70BE" w:rsidP="00AE70BE">
      <w:pPr>
        <w:spacing w:after="0" w:line="240" w:lineRule="auto"/>
        <w:jc w:val="both"/>
        <w:rPr>
          <w:rFonts w:ascii="Times New Roman" w:eastAsia="Times New Roman" w:hAnsi="Times New Roman" w:cs="Times New Roman"/>
          <w:color w:val="000000"/>
          <w:sz w:val="24"/>
          <w:szCs w:val="24"/>
          <w:lang w:val="en-US" w:eastAsia="es-AR"/>
        </w:rPr>
      </w:pPr>
    </w:p>
    <w:p w14:paraId="6B981E44" w14:textId="6D9A00B7" w:rsidR="00A4286A" w:rsidRPr="00116C63" w:rsidRDefault="00A4286A" w:rsidP="00AE70BE">
      <w:pPr>
        <w:spacing w:after="0" w:line="240" w:lineRule="auto"/>
        <w:jc w:val="both"/>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C. ________ Wind energy and solar energy play significant roles in the transition to clean, renewable energy sources.</w:t>
      </w:r>
    </w:p>
    <w:p w14:paraId="481A5EAC" w14:textId="77777777" w:rsidR="00AE70BE" w:rsidRPr="00A4286A" w:rsidRDefault="00AE70BE" w:rsidP="00AE70BE">
      <w:pPr>
        <w:spacing w:after="0" w:line="240" w:lineRule="auto"/>
        <w:jc w:val="both"/>
        <w:rPr>
          <w:rFonts w:ascii="Times New Roman" w:eastAsia="Times New Roman" w:hAnsi="Times New Roman" w:cs="Times New Roman"/>
          <w:color w:val="000000"/>
          <w:sz w:val="24"/>
          <w:szCs w:val="24"/>
          <w:lang w:val="en-US" w:eastAsia="es-AR"/>
        </w:rPr>
      </w:pPr>
    </w:p>
    <w:p w14:paraId="45CDF9FC" w14:textId="36AEBF6E" w:rsidR="00A4286A" w:rsidRPr="00116C63" w:rsidRDefault="00A4286A" w:rsidP="00AE70BE">
      <w:pPr>
        <w:spacing w:after="0" w:line="240" w:lineRule="auto"/>
        <w:jc w:val="both"/>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D. ________ Solar energy captures sunlight through panels and can provide electricity for homes and businesses.</w:t>
      </w:r>
    </w:p>
    <w:p w14:paraId="68F2BBB8" w14:textId="77777777" w:rsidR="00AE70BE" w:rsidRPr="00A4286A" w:rsidRDefault="00AE70BE" w:rsidP="00AE70BE">
      <w:pPr>
        <w:spacing w:after="0" w:line="240" w:lineRule="auto"/>
        <w:jc w:val="both"/>
        <w:rPr>
          <w:rFonts w:ascii="Times New Roman" w:eastAsia="Times New Roman" w:hAnsi="Times New Roman" w:cs="Times New Roman"/>
          <w:color w:val="000000"/>
          <w:sz w:val="24"/>
          <w:szCs w:val="24"/>
          <w:lang w:val="en-US" w:eastAsia="es-AR"/>
        </w:rPr>
      </w:pPr>
    </w:p>
    <w:p w14:paraId="09FC05F4" w14:textId="43187D1A" w:rsidR="00A4286A" w:rsidRPr="00116C63" w:rsidRDefault="00A4286A" w:rsidP="00AE70BE">
      <w:pPr>
        <w:spacing w:after="0" w:line="240" w:lineRule="auto"/>
        <w:jc w:val="both"/>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E. ________ Both energy sources can reduce carbon emissions and dependence on fossil fuels.</w:t>
      </w:r>
    </w:p>
    <w:p w14:paraId="1D842092" w14:textId="77777777" w:rsidR="00AE70BE" w:rsidRPr="00A4286A" w:rsidRDefault="00AE70BE" w:rsidP="00AE70BE">
      <w:pPr>
        <w:spacing w:after="0" w:line="240" w:lineRule="auto"/>
        <w:jc w:val="both"/>
        <w:rPr>
          <w:rFonts w:ascii="Times New Roman" w:eastAsia="Times New Roman" w:hAnsi="Times New Roman" w:cs="Times New Roman"/>
          <w:color w:val="000000"/>
          <w:sz w:val="24"/>
          <w:szCs w:val="24"/>
          <w:lang w:val="en-US" w:eastAsia="es-AR"/>
        </w:rPr>
      </w:pPr>
    </w:p>
    <w:p w14:paraId="247D071B" w14:textId="28E505EA" w:rsidR="00A4286A" w:rsidRPr="00116C63" w:rsidRDefault="00A4286A" w:rsidP="00AE70BE">
      <w:pPr>
        <w:spacing w:after="0" w:line="240" w:lineRule="auto"/>
        <w:jc w:val="both"/>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F. ________ Wind energy harnesses kinetic energy from moving air through turbines and can generate electricity when wind conditions are suitable.</w:t>
      </w:r>
    </w:p>
    <w:p w14:paraId="752097BA" w14:textId="77777777" w:rsidR="00A4286A" w:rsidRPr="00A4286A" w:rsidRDefault="00A4286A" w:rsidP="00A4286A">
      <w:pPr>
        <w:spacing w:after="0" w:line="240" w:lineRule="auto"/>
        <w:rPr>
          <w:rFonts w:ascii="Times New Roman" w:eastAsia="Times New Roman" w:hAnsi="Times New Roman" w:cs="Times New Roman"/>
          <w:color w:val="000000"/>
          <w:sz w:val="24"/>
          <w:szCs w:val="24"/>
          <w:lang w:val="en-US" w:eastAsia="es-AR"/>
        </w:rPr>
      </w:pPr>
    </w:p>
    <w:p w14:paraId="19758CD4" w14:textId="144A9ABB" w:rsidR="00A4286A" w:rsidRPr="00116C63" w:rsidRDefault="00A4286A" w:rsidP="00A4286A">
      <w:pPr>
        <w:pStyle w:val="Sinespaciado"/>
        <w:rPr>
          <w:rFonts w:ascii="Times New Roman" w:eastAsia="Times New Roman" w:hAnsi="Times New Roman" w:cs="Times New Roman"/>
          <w:b/>
          <w:bCs/>
          <w:color w:val="000000"/>
          <w:sz w:val="24"/>
          <w:szCs w:val="24"/>
          <w:lang w:val="en-US" w:eastAsia="es-AR"/>
        </w:rPr>
      </w:pPr>
      <w:r w:rsidRPr="00116C63">
        <w:rPr>
          <w:rFonts w:ascii="Times New Roman" w:eastAsia="Times New Roman" w:hAnsi="Times New Roman" w:cs="Times New Roman"/>
          <w:b/>
          <w:bCs/>
          <w:color w:val="000000"/>
          <w:sz w:val="24"/>
          <w:szCs w:val="24"/>
          <w:lang w:val="en-US" w:eastAsia="es-AR"/>
        </w:rPr>
        <w:t xml:space="preserve">Complete the sentences with the best linking expressions. </w:t>
      </w:r>
      <w:r w:rsidR="00B0405D" w:rsidRPr="00116C63">
        <w:rPr>
          <w:rFonts w:ascii="Times New Roman" w:eastAsia="Times New Roman" w:hAnsi="Times New Roman" w:cs="Times New Roman"/>
          <w:b/>
          <w:bCs/>
          <w:color w:val="000000"/>
          <w:sz w:val="24"/>
          <w:szCs w:val="24"/>
          <w:lang w:val="en-US" w:eastAsia="es-AR"/>
        </w:rPr>
        <w:t>There are two extras.</w:t>
      </w:r>
    </w:p>
    <w:p w14:paraId="0D1EB0BC" w14:textId="77777777" w:rsidR="00B0405D" w:rsidRPr="00116C63" w:rsidRDefault="00B0405D" w:rsidP="00A4286A">
      <w:pPr>
        <w:pStyle w:val="Sinespaciado"/>
        <w:rPr>
          <w:rFonts w:ascii="Times New Roman" w:eastAsia="Times New Roman" w:hAnsi="Times New Roman" w:cs="Times New Roman"/>
          <w:b/>
          <w:bCs/>
          <w:color w:val="000000"/>
          <w:sz w:val="24"/>
          <w:szCs w:val="24"/>
          <w:lang w:val="en-US" w:eastAsia="es-AR"/>
        </w:rPr>
      </w:pPr>
    </w:p>
    <w:tbl>
      <w:tblPr>
        <w:tblStyle w:val="Tablaconcuadrcula"/>
        <w:tblW w:w="0" w:type="auto"/>
        <w:tblLook w:val="04A0" w:firstRow="1" w:lastRow="0" w:firstColumn="1" w:lastColumn="0" w:noHBand="0" w:noVBand="1"/>
      </w:tblPr>
      <w:tblGrid>
        <w:gridCol w:w="8494"/>
      </w:tblGrid>
      <w:tr w:rsidR="00B0405D" w:rsidRPr="00116C63" w14:paraId="06420C6D" w14:textId="77777777" w:rsidTr="00B0405D">
        <w:tc>
          <w:tcPr>
            <w:tcW w:w="8494" w:type="dxa"/>
          </w:tcPr>
          <w:p w14:paraId="73079DEA" w14:textId="1575041B" w:rsidR="00B0405D" w:rsidRPr="00116C63" w:rsidRDefault="00B0405D" w:rsidP="00B0405D">
            <w:pPr>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 xml:space="preserve">•Both </w:t>
            </w:r>
            <w:r w:rsidRPr="00116C63">
              <w:rPr>
                <w:rFonts w:ascii="Times New Roman" w:eastAsia="Times New Roman" w:hAnsi="Times New Roman" w:cs="Times New Roman"/>
                <w:color w:val="000000"/>
                <w:sz w:val="24"/>
                <w:szCs w:val="24"/>
                <w:lang w:val="en-US" w:eastAsia="es-AR"/>
              </w:rPr>
              <w:t xml:space="preserve">      </w:t>
            </w:r>
            <w:r w:rsidRPr="00A4286A">
              <w:rPr>
                <w:rFonts w:ascii="Times New Roman" w:eastAsia="Times New Roman" w:hAnsi="Times New Roman" w:cs="Times New Roman"/>
                <w:color w:val="000000"/>
                <w:sz w:val="24"/>
                <w:szCs w:val="24"/>
                <w:lang w:val="en-US" w:eastAsia="es-AR"/>
              </w:rPr>
              <w:t xml:space="preserve">• Similarly </w:t>
            </w:r>
            <w:r w:rsidRPr="00116C63">
              <w:rPr>
                <w:rFonts w:ascii="Times New Roman" w:eastAsia="Times New Roman" w:hAnsi="Times New Roman" w:cs="Times New Roman"/>
                <w:color w:val="000000"/>
                <w:sz w:val="24"/>
                <w:szCs w:val="24"/>
                <w:lang w:val="en-US" w:eastAsia="es-AR"/>
              </w:rPr>
              <w:t xml:space="preserve">          </w:t>
            </w:r>
            <w:r w:rsidRPr="00A4286A">
              <w:rPr>
                <w:rFonts w:ascii="Times New Roman" w:eastAsia="Times New Roman" w:hAnsi="Times New Roman" w:cs="Times New Roman"/>
                <w:color w:val="000000"/>
                <w:sz w:val="24"/>
                <w:szCs w:val="24"/>
                <w:lang w:val="en-US" w:eastAsia="es-AR"/>
              </w:rPr>
              <w:t xml:space="preserve">• On the one hand </w:t>
            </w:r>
            <w:r w:rsidRPr="00116C63">
              <w:rPr>
                <w:rFonts w:ascii="Times New Roman" w:eastAsia="Times New Roman" w:hAnsi="Times New Roman" w:cs="Times New Roman"/>
                <w:color w:val="000000"/>
                <w:sz w:val="24"/>
                <w:szCs w:val="24"/>
                <w:lang w:val="en-US" w:eastAsia="es-AR"/>
              </w:rPr>
              <w:t xml:space="preserve">                </w:t>
            </w:r>
            <w:r w:rsidRPr="00A4286A">
              <w:rPr>
                <w:rFonts w:ascii="Times New Roman" w:eastAsia="Times New Roman" w:hAnsi="Times New Roman" w:cs="Times New Roman"/>
                <w:color w:val="000000"/>
                <w:sz w:val="24"/>
                <w:szCs w:val="24"/>
                <w:lang w:val="en-US" w:eastAsia="es-AR"/>
              </w:rPr>
              <w:t xml:space="preserve">• On the other hand • •However </w:t>
            </w:r>
            <w:r w:rsidRPr="00116C63">
              <w:rPr>
                <w:rFonts w:ascii="Times New Roman" w:eastAsia="Times New Roman" w:hAnsi="Times New Roman" w:cs="Times New Roman"/>
                <w:color w:val="000000"/>
                <w:sz w:val="24"/>
                <w:szCs w:val="24"/>
                <w:lang w:val="en-US" w:eastAsia="es-AR"/>
              </w:rPr>
              <w:t xml:space="preserve">            </w:t>
            </w:r>
            <w:r w:rsidRPr="00A4286A">
              <w:rPr>
                <w:rFonts w:ascii="Times New Roman" w:eastAsia="Times New Roman" w:hAnsi="Times New Roman" w:cs="Times New Roman"/>
                <w:color w:val="000000"/>
                <w:sz w:val="24"/>
                <w:szCs w:val="24"/>
                <w:lang w:val="en-US" w:eastAsia="es-AR"/>
              </w:rPr>
              <w:t xml:space="preserve">• In contrast </w:t>
            </w:r>
            <w:r w:rsidRPr="00116C63">
              <w:rPr>
                <w:rFonts w:ascii="Times New Roman" w:eastAsia="Times New Roman" w:hAnsi="Times New Roman" w:cs="Times New Roman"/>
                <w:color w:val="000000"/>
                <w:sz w:val="24"/>
                <w:szCs w:val="24"/>
                <w:lang w:val="en-US" w:eastAsia="es-AR"/>
              </w:rPr>
              <w:t xml:space="preserve">             </w:t>
            </w:r>
            <w:r w:rsidRPr="00A4286A">
              <w:rPr>
                <w:rFonts w:ascii="Times New Roman" w:eastAsia="Times New Roman" w:hAnsi="Times New Roman" w:cs="Times New Roman"/>
                <w:color w:val="000000"/>
                <w:sz w:val="24"/>
                <w:szCs w:val="24"/>
                <w:lang w:val="en-US" w:eastAsia="es-AR"/>
              </w:rPr>
              <w:t xml:space="preserve">• Likewise </w:t>
            </w:r>
            <w:r w:rsidRPr="00116C63">
              <w:rPr>
                <w:rFonts w:ascii="Times New Roman" w:eastAsia="Times New Roman" w:hAnsi="Times New Roman" w:cs="Times New Roman"/>
                <w:color w:val="000000"/>
                <w:sz w:val="24"/>
                <w:szCs w:val="24"/>
                <w:lang w:val="en-US" w:eastAsia="es-AR"/>
              </w:rPr>
              <w:t xml:space="preserve">                </w:t>
            </w:r>
            <w:r w:rsidRPr="00A4286A">
              <w:rPr>
                <w:rFonts w:ascii="Times New Roman" w:eastAsia="Times New Roman" w:hAnsi="Times New Roman" w:cs="Times New Roman"/>
                <w:color w:val="000000"/>
                <w:sz w:val="24"/>
                <w:szCs w:val="24"/>
                <w:lang w:val="en-US" w:eastAsia="es-AR"/>
              </w:rPr>
              <w:t>• In conclusion</w:t>
            </w:r>
          </w:p>
        </w:tc>
      </w:tr>
    </w:tbl>
    <w:p w14:paraId="09A8579E" w14:textId="77777777" w:rsidR="00B0405D" w:rsidRPr="00A4286A" w:rsidRDefault="00B0405D" w:rsidP="00A4286A">
      <w:pPr>
        <w:spacing w:after="0" w:line="240" w:lineRule="auto"/>
        <w:rPr>
          <w:rFonts w:ascii="Times New Roman" w:eastAsia="Times New Roman" w:hAnsi="Times New Roman" w:cs="Times New Roman"/>
          <w:b/>
          <w:bCs/>
          <w:color w:val="000000"/>
          <w:sz w:val="24"/>
          <w:szCs w:val="24"/>
          <w:lang w:val="en-US" w:eastAsia="es-AR"/>
        </w:rPr>
      </w:pPr>
    </w:p>
    <w:p w14:paraId="5BE5A80E" w14:textId="2B65DB0D" w:rsidR="00A4286A" w:rsidRPr="00116C63" w:rsidRDefault="00A4286A" w:rsidP="00A4286A">
      <w:pPr>
        <w:spacing w:after="0" w:line="240" w:lineRule="auto"/>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1. __________ wind energy and solar energy play significant roles in the transition to clean, renewable</w:t>
      </w:r>
      <w:r w:rsidR="00B0405D" w:rsidRPr="00116C63">
        <w:rPr>
          <w:rFonts w:ascii="Times New Roman" w:eastAsia="Times New Roman" w:hAnsi="Times New Roman" w:cs="Times New Roman"/>
          <w:color w:val="000000"/>
          <w:sz w:val="24"/>
          <w:szCs w:val="24"/>
          <w:lang w:val="en-US" w:eastAsia="es-AR"/>
        </w:rPr>
        <w:t xml:space="preserve"> </w:t>
      </w:r>
      <w:r w:rsidRPr="00A4286A">
        <w:rPr>
          <w:rFonts w:ascii="Times New Roman" w:eastAsia="Times New Roman" w:hAnsi="Times New Roman" w:cs="Times New Roman"/>
          <w:color w:val="000000"/>
          <w:sz w:val="24"/>
          <w:szCs w:val="24"/>
          <w:lang w:val="en-US" w:eastAsia="es-AR"/>
        </w:rPr>
        <w:t>energy sources.</w:t>
      </w:r>
    </w:p>
    <w:p w14:paraId="7D91399E" w14:textId="77777777" w:rsidR="00B0405D" w:rsidRPr="00A4286A" w:rsidRDefault="00B0405D" w:rsidP="00A4286A">
      <w:pPr>
        <w:spacing w:after="0" w:line="240" w:lineRule="auto"/>
        <w:rPr>
          <w:rFonts w:ascii="Times New Roman" w:eastAsia="Times New Roman" w:hAnsi="Times New Roman" w:cs="Times New Roman"/>
          <w:color w:val="000000"/>
          <w:sz w:val="24"/>
          <w:szCs w:val="24"/>
          <w:lang w:val="en-US" w:eastAsia="es-AR"/>
        </w:rPr>
      </w:pPr>
    </w:p>
    <w:p w14:paraId="146CF7B5" w14:textId="1C7AD32A" w:rsidR="00A4286A" w:rsidRPr="00116C63" w:rsidRDefault="00A4286A" w:rsidP="00A4286A">
      <w:pPr>
        <w:spacing w:after="0" w:line="240" w:lineRule="auto"/>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2. __________, both energy sources can reduce carbon emissions and dependence on fossil fuels.</w:t>
      </w:r>
    </w:p>
    <w:p w14:paraId="2F03C14F" w14:textId="77777777" w:rsidR="00B0405D" w:rsidRPr="00A4286A" w:rsidRDefault="00B0405D" w:rsidP="00A4286A">
      <w:pPr>
        <w:spacing w:after="0" w:line="240" w:lineRule="auto"/>
        <w:rPr>
          <w:rFonts w:ascii="Times New Roman" w:eastAsia="Times New Roman" w:hAnsi="Times New Roman" w:cs="Times New Roman"/>
          <w:color w:val="000000"/>
          <w:sz w:val="24"/>
          <w:szCs w:val="24"/>
          <w:lang w:val="en-US" w:eastAsia="es-AR"/>
        </w:rPr>
      </w:pPr>
    </w:p>
    <w:p w14:paraId="26A5C0A9" w14:textId="4261A2E4" w:rsidR="00A4286A" w:rsidRPr="00116C63" w:rsidRDefault="00A4286A" w:rsidP="00A4286A">
      <w:pPr>
        <w:spacing w:after="0" w:line="240" w:lineRule="auto"/>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3. __________, solar energy captures sunlight through panels and can provide electricity for homes and</w:t>
      </w:r>
      <w:r w:rsidR="00B0405D" w:rsidRPr="00116C63">
        <w:rPr>
          <w:rFonts w:ascii="Times New Roman" w:eastAsia="Times New Roman" w:hAnsi="Times New Roman" w:cs="Times New Roman"/>
          <w:color w:val="000000"/>
          <w:sz w:val="24"/>
          <w:szCs w:val="24"/>
          <w:lang w:val="en-US" w:eastAsia="es-AR"/>
        </w:rPr>
        <w:t xml:space="preserve"> </w:t>
      </w:r>
      <w:r w:rsidRPr="00A4286A">
        <w:rPr>
          <w:rFonts w:ascii="Times New Roman" w:eastAsia="Times New Roman" w:hAnsi="Times New Roman" w:cs="Times New Roman"/>
          <w:color w:val="000000"/>
          <w:sz w:val="24"/>
          <w:szCs w:val="24"/>
          <w:lang w:val="en-US" w:eastAsia="es-AR"/>
        </w:rPr>
        <w:t>businesses.</w:t>
      </w:r>
    </w:p>
    <w:p w14:paraId="36B2D8F9" w14:textId="77777777" w:rsidR="00B0405D" w:rsidRPr="00A4286A" w:rsidRDefault="00B0405D" w:rsidP="00A4286A">
      <w:pPr>
        <w:spacing w:after="0" w:line="240" w:lineRule="auto"/>
        <w:rPr>
          <w:rFonts w:ascii="Times New Roman" w:eastAsia="Times New Roman" w:hAnsi="Times New Roman" w:cs="Times New Roman"/>
          <w:color w:val="000000"/>
          <w:sz w:val="24"/>
          <w:szCs w:val="24"/>
          <w:lang w:val="en-US" w:eastAsia="es-AR"/>
        </w:rPr>
      </w:pPr>
    </w:p>
    <w:p w14:paraId="155E5852" w14:textId="35EA5D88" w:rsidR="00A4286A" w:rsidRPr="00116C63" w:rsidRDefault="00A4286A" w:rsidP="00A4286A">
      <w:pPr>
        <w:spacing w:after="0" w:line="240" w:lineRule="auto"/>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4. __________, wind energy harnesses kinetic energy from moving air through turbines and can generate</w:t>
      </w:r>
      <w:r w:rsidR="00B0405D" w:rsidRPr="00116C63">
        <w:rPr>
          <w:rFonts w:ascii="Times New Roman" w:eastAsia="Times New Roman" w:hAnsi="Times New Roman" w:cs="Times New Roman"/>
          <w:color w:val="000000"/>
          <w:sz w:val="24"/>
          <w:szCs w:val="24"/>
          <w:lang w:val="en-US" w:eastAsia="es-AR"/>
        </w:rPr>
        <w:t xml:space="preserve"> </w:t>
      </w:r>
      <w:r w:rsidRPr="00A4286A">
        <w:rPr>
          <w:rFonts w:ascii="Times New Roman" w:eastAsia="Times New Roman" w:hAnsi="Times New Roman" w:cs="Times New Roman"/>
          <w:color w:val="000000"/>
          <w:sz w:val="24"/>
          <w:szCs w:val="24"/>
          <w:lang w:val="en-US" w:eastAsia="es-AR"/>
        </w:rPr>
        <w:t>electricity when wind conditions are suitable.</w:t>
      </w:r>
    </w:p>
    <w:p w14:paraId="7B12F542" w14:textId="77777777" w:rsidR="00B0405D" w:rsidRPr="00A4286A" w:rsidRDefault="00B0405D" w:rsidP="00A4286A">
      <w:pPr>
        <w:spacing w:after="0" w:line="240" w:lineRule="auto"/>
        <w:rPr>
          <w:rFonts w:ascii="Times New Roman" w:eastAsia="Times New Roman" w:hAnsi="Times New Roman" w:cs="Times New Roman"/>
          <w:color w:val="000000"/>
          <w:sz w:val="24"/>
          <w:szCs w:val="24"/>
          <w:lang w:val="en-US" w:eastAsia="es-AR"/>
        </w:rPr>
      </w:pPr>
    </w:p>
    <w:p w14:paraId="42FCD2C0" w14:textId="7931A004" w:rsidR="00A4286A" w:rsidRPr="00116C63" w:rsidRDefault="00A4286A" w:rsidP="00A4286A">
      <w:pPr>
        <w:spacing w:after="0" w:line="240" w:lineRule="auto"/>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lastRenderedPageBreak/>
        <w:t>5. __________, their effectiveness depends on different geographical conditions: solar energy is more</w:t>
      </w:r>
      <w:r w:rsidR="00B0405D" w:rsidRPr="00116C63">
        <w:rPr>
          <w:rFonts w:ascii="Times New Roman" w:eastAsia="Times New Roman" w:hAnsi="Times New Roman" w:cs="Times New Roman"/>
          <w:color w:val="000000"/>
          <w:sz w:val="24"/>
          <w:szCs w:val="24"/>
          <w:lang w:val="en-US" w:eastAsia="es-AR"/>
        </w:rPr>
        <w:t xml:space="preserve"> </w:t>
      </w:r>
      <w:r w:rsidRPr="00A4286A">
        <w:rPr>
          <w:rFonts w:ascii="Times New Roman" w:eastAsia="Times New Roman" w:hAnsi="Times New Roman" w:cs="Times New Roman"/>
          <w:color w:val="000000"/>
          <w:sz w:val="24"/>
          <w:szCs w:val="24"/>
          <w:lang w:val="en-US" w:eastAsia="es-AR"/>
        </w:rPr>
        <w:t>suitable for sunny areas, whereas wind energy requires locations with sufficient wind.</w:t>
      </w:r>
    </w:p>
    <w:p w14:paraId="7FD4B11C" w14:textId="77777777" w:rsidR="00B0405D" w:rsidRPr="00A4286A" w:rsidRDefault="00B0405D" w:rsidP="00A4286A">
      <w:pPr>
        <w:spacing w:after="0" w:line="240" w:lineRule="auto"/>
        <w:rPr>
          <w:rFonts w:ascii="Times New Roman" w:eastAsia="Times New Roman" w:hAnsi="Times New Roman" w:cs="Times New Roman"/>
          <w:color w:val="000000"/>
          <w:sz w:val="24"/>
          <w:szCs w:val="24"/>
          <w:lang w:val="en-US" w:eastAsia="es-AR"/>
        </w:rPr>
      </w:pPr>
    </w:p>
    <w:p w14:paraId="4CC1A36C" w14:textId="71EB1230" w:rsidR="00A4286A" w:rsidRPr="00116C63" w:rsidRDefault="00A4286A" w:rsidP="00B0405D">
      <w:pPr>
        <w:spacing w:after="0" w:line="240" w:lineRule="auto"/>
        <w:rPr>
          <w:rFonts w:ascii="Times New Roman" w:eastAsia="Times New Roman" w:hAnsi="Times New Roman" w:cs="Times New Roman"/>
          <w:color w:val="000000"/>
          <w:sz w:val="24"/>
          <w:szCs w:val="24"/>
          <w:lang w:val="en-US" w:eastAsia="es-AR"/>
        </w:rPr>
      </w:pPr>
      <w:r w:rsidRPr="00A4286A">
        <w:rPr>
          <w:rFonts w:ascii="Times New Roman" w:eastAsia="Times New Roman" w:hAnsi="Times New Roman" w:cs="Times New Roman"/>
          <w:color w:val="000000"/>
          <w:sz w:val="24"/>
          <w:szCs w:val="24"/>
          <w:lang w:val="en-US" w:eastAsia="es-AR"/>
        </w:rPr>
        <w:t>6. __________, wind and solar energy have different advantages and challenges, but they can both</w:t>
      </w:r>
      <w:r w:rsidR="00B0405D" w:rsidRPr="00116C63">
        <w:rPr>
          <w:rFonts w:ascii="Times New Roman" w:eastAsia="Times New Roman" w:hAnsi="Times New Roman" w:cs="Times New Roman"/>
          <w:color w:val="000000"/>
          <w:sz w:val="24"/>
          <w:szCs w:val="24"/>
          <w:lang w:val="en-US" w:eastAsia="es-AR"/>
        </w:rPr>
        <w:t xml:space="preserve"> </w:t>
      </w:r>
      <w:r w:rsidRPr="00116C63">
        <w:rPr>
          <w:rFonts w:ascii="Times New Roman" w:eastAsia="Times New Roman" w:hAnsi="Times New Roman" w:cs="Times New Roman"/>
          <w:color w:val="000000"/>
          <w:sz w:val="24"/>
          <w:szCs w:val="24"/>
          <w:lang w:val="en-US" w:eastAsia="es-AR"/>
        </w:rPr>
        <w:t>contribute to a sustainable energy future.</w:t>
      </w:r>
    </w:p>
    <w:p w14:paraId="585A28CF" w14:textId="15DC7D72" w:rsidR="00A4286A" w:rsidRPr="00116C63" w:rsidRDefault="00A4286A" w:rsidP="00A4286A">
      <w:pPr>
        <w:pStyle w:val="Sinespaciado"/>
        <w:rPr>
          <w:rFonts w:ascii="Times New Roman" w:eastAsia="Times New Roman" w:hAnsi="Times New Roman" w:cs="Times New Roman"/>
          <w:color w:val="000000"/>
          <w:sz w:val="24"/>
          <w:szCs w:val="24"/>
          <w:lang w:val="en-US" w:eastAsia="es-AR"/>
        </w:rPr>
      </w:pPr>
    </w:p>
    <w:p w14:paraId="089066DC" w14:textId="77777777" w:rsidR="00A4286A" w:rsidRPr="00A4286A" w:rsidRDefault="00A4286A" w:rsidP="00A4286A">
      <w:pPr>
        <w:spacing w:after="0" w:line="240" w:lineRule="auto"/>
        <w:rPr>
          <w:rFonts w:ascii="Times New Roman" w:eastAsia="Times New Roman" w:hAnsi="Times New Roman" w:cs="Times New Roman"/>
          <w:b/>
          <w:bCs/>
          <w:color w:val="000000"/>
          <w:sz w:val="24"/>
          <w:szCs w:val="24"/>
          <w:lang w:val="en-US" w:eastAsia="es-AR"/>
        </w:rPr>
      </w:pPr>
      <w:r w:rsidRPr="00A4286A">
        <w:rPr>
          <w:rFonts w:ascii="Times New Roman" w:eastAsia="Times New Roman" w:hAnsi="Times New Roman" w:cs="Times New Roman"/>
          <w:b/>
          <w:bCs/>
          <w:color w:val="000000"/>
          <w:sz w:val="24"/>
          <w:szCs w:val="24"/>
          <w:lang w:val="en-US" w:eastAsia="es-AR"/>
        </w:rPr>
        <w:t>Read the text again and choose the title that best summarizes its main idea.</w:t>
      </w:r>
    </w:p>
    <w:p w14:paraId="5AA54AE1" w14:textId="77777777" w:rsidR="00B0405D" w:rsidRPr="00116C63" w:rsidRDefault="00A4286A" w:rsidP="00A4286A">
      <w:pPr>
        <w:pStyle w:val="Sinespaciado"/>
        <w:rPr>
          <w:rFonts w:ascii="Times New Roman" w:eastAsia="Times New Roman" w:hAnsi="Times New Roman" w:cs="Times New Roman"/>
          <w:color w:val="000000"/>
          <w:sz w:val="24"/>
          <w:szCs w:val="24"/>
          <w:lang w:val="en-US" w:eastAsia="es-AR"/>
        </w:rPr>
      </w:pPr>
      <w:r w:rsidRPr="00116C63">
        <w:rPr>
          <w:rFonts w:ascii="Times New Roman" w:eastAsia="Times New Roman" w:hAnsi="Times New Roman" w:cs="Times New Roman"/>
          <w:b/>
          <w:bCs/>
          <w:color w:val="000000"/>
          <w:sz w:val="24"/>
          <w:szCs w:val="24"/>
          <w:lang w:val="en-US" w:eastAsia="es-AR"/>
        </w:rPr>
        <w:t xml:space="preserve">A. </w:t>
      </w:r>
      <w:r w:rsidRPr="00116C63">
        <w:rPr>
          <w:rFonts w:ascii="Times New Roman" w:eastAsia="Times New Roman" w:hAnsi="Times New Roman" w:cs="Times New Roman"/>
          <w:color w:val="000000"/>
          <w:sz w:val="24"/>
          <w:szCs w:val="24"/>
          <w:lang w:val="en-US" w:eastAsia="es-AR"/>
        </w:rPr>
        <w:t xml:space="preserve">How Engineers Build Modern Wind Turbines </w:t>
      </w:r>
    </w:p>
    <w:p w14:paraId="52833251" w14:textId="77777777" w:rsidR="00B0405D" w:rsidRPr="00116C63" w:rsidRDefault="00A4286A" w:rsidP="00A4286A">
      <w:pPr>
        <w:pStyle w:val="Sinespaciado"/>
        <w:rPr>
          <w:rFonts w:ascii="Times New Roman" w:eastAsia="Times New Roman" w:hAnsi="Times New Roman" w:cs="Times New Roman"/>
          <w:color w:val="000000"/>
          <w:sz w:val="24"/>
          <w:szCs w:val="24"/>
          <w:lang w:val="en-US" w:eastAsia="es-AR"/>
        </w:rPr>
      </w:pPr>
      <w:r w:rsidRPr="00116C63">
        <w:rPr>
          <w:rFonts w:ascii="Times New Roman" w:eastAsia="Times New Roman" w:hAnsi="Times New Roman" w:cs="Times New Roman"/>
          <w:b/>
          <w:bCs/>
          <w:color w:val="000000"/>
          <w:sz w:val="24"/>
          <w:szCs w:val="24"/>
          <w:lang w:val="en-US" w:eastAsia="es-AR"/>
        </w:rPr>
        <w:t xml:space="preserve">B. </w:t>
      </w:r>
      <w:r w:rsidRPr="00116C63">
        <w:rPr>
          <w:rFonts w:ascii="Times New Roman" w:eastAsia="Times New Roman" w:hAnsi="Times New Roman" w:cs="Times New Roman"/>
          <w:color w:val="000000"/>
          <w:sz w:val="24"/>
          <w:szCs w:val="24"/>
          <w:lang w:val="en-US" w:eastAsia="es-AR"/>
        </w:rPr>
        <w:t xml:space="preserve">The Environmental Problems of Solar Energy </w:t>
      </w:r>
    </w:p>
    <w:p w14:paraId="1FA75F35" w14:textId="77777777" w:rsidR="00B0405D" w:rsidRPr="00116C63" w:rsidRDefault="00A4286A" w:rsidP="00A4286A">
      <w:pPr>
        <w:pStyle w:val="Sinespaciado"/>
        <w:rPr>
          <w:rFonts w:ascii="Times New Roman" w:eastAsia="Times New Roman" w:hAnsi="Times New Roman" w:cs="Times New Roman"/>
          <w:color w:val="000000"/>
          <w:sz w:val="24"/>
          <w:szCs w:val="24"/>
          <w:lang w:val="en-US" w:eastAsia="es-AR"/>
        </w:rPr>
      </w:pPr>
      <w:r w:rsidRPr="00116C63">
        <w:rPr>
          <w:rFonts w:ascii="Times New Roman" w:eastAsia="Times New Roman" w:hAnsi="Times New Roman" w:cs="Times New Roman"/>
          <w:b/>
          <w:bCs/>
          <w:color w:val="000000"/>
          <w:sz w:val="24"/>
          <w:szCs w:val="24"/>
          <w:lang w:val="en-US" w:eastAsia="es-AR"/>
        </w:rPr>
        <w:t xml:space="preserve">C. </w:t>
      </w:r>
      <w:r w:rsidRPr="00116C63">
        <w:rPr>
          <w:rFonts w:ascii="Times New Roman" w:eastAsia="Times New Roman" w:hAnsi="Times New Roman" w:cs="Times New Roman"/>
          <w:color w:val="000000"/>
          <w:sz w:val="24"/>
          <w:szCs w:val="24"/>
          <w:lang w:val="en-US" w:eastAsia="es-AR"/>
        </w:rPr>
        <w:t xml:space="preserve">Champions of Clean Energy: Wind and Solar Power </w:t>
      </w:r>
    </w:p>
    <w:p w14:paraId="46C535A3" w14:textId="36C67EEB" w:rsidR="00A4286A" w:rsidRPr="00116C63" w:rsidRDefault="00A4286A" w:rsidP="00A4286A">
      <w:pPr>
        <w:pStyle w:val="Sinespaciado"/>
        <w:rPr>
          <w:rFonts w:ascii="Times New Roman" w:eastAsia="Times New Roman" w:hAnsi="Times New Roman" w:cs="Times New Roman"/>
          <w:color w:val="000000"/>
          <w:sz w:val="24"/>
          <w:szCs w:val="24"/>
          <w:lang w:val="en-US" w:eastAsia="es-AR"/>
        </w:rPr>
      </w:pPr>
      <w:r w:rsidRPr="00116C63">
        <w:rPr>
          <w:rFonts w:ascii="Times New Roman" w:eastAsia="Times New Roman" w:hAnsi="Times New Roman" w:cs="Times New Roman"/>
          <w:b/>
          <w:bCs/>
          <w:color w:val="000000"/>
          <w:sz w:val="24"/>
          <w:szCs w:val="24"/>
          <w:lang w:val="en-US" w:eastAsia="es-AR"/>
        </w:rPr>
        <w:t xml:space="preserve">D. </w:t>
      </w:r>
      <w:r w:rsidRPr="00116C63">
        <w:rPr>
          <w:rFonts w:ascii="Times New Roman" w:eastAsia="Times New Roman" w:hAnsi="Times New Roman" w:cs="Times New Roman"/>
          <w:color w:val="000000"/>
          <w:sz w:val="24"/>
          <w:szCs w:val="24"/>
          <w:lang w:val="en-US" w:eastAsia="es-AR"/>
        </w:rPr>
        <w:t>The Cost of Producing Renewable Electricity</w:t>
      </w:r>
    </w:p>
    <w:p w14:paraId="77FFD7BB" w14:textId="2D042363" w:rsidR="009A4DC1" w:rsidRPr="00116C63" w:rsidRDefault="009A4DC1" w:rsidP="00A4286A">
      <w:pPr>
        <w:pStyle w:val="Sinespaciado"/>
        <w:rPr>
          <w:rFonts w:ascii="Times New Roman" w:eastAsia="Times New Roman" w:hAnsi="Times New Roman" w:cs="Times New Roman"/>
          <w:color w:val="000000"/>
          <w:sz w:val="24"/>
          <w:szCs w:val="24"/>
          <w:lang w:val="en-US" w:eastAsia="es-AR"/>
        </w:rPr>
      </w:pPr>
    </w:p>
    <w:p w14:paraId="12CE4996" w14:textId="72FAB03E" w:rsidR="009A4DC1" w:rsidRPr="00116C63" w:rsidRDefault="009A4DC1" w:rsidP="00A4286A">
      <w:pPr>
        <w:pStyle w:val="Sinespaciado"/>
        <w:rPr>
          <w:rFonts w:ascii="Times New Roman" w:eastAsia="Times New Roman" w:hAnsi="Times New Roman" w:cs="Times New Roman"/>
          <w:b/>
          <w:bCs/>
          <w:color w:val="000000"/>
          <w:sz w:val="24"/>
          <w:szCs w:val="24"/>
          <w:lang w:val="en-US" w:eastAsia="es-AR"/>
        </w:rPr>
      </w:pPr>
      <w:r w:rsidRPr="00116C63">
        <w:rPr>
          <w:rFonts w:ascii="Times New Roman" w:eastAsia="Times New Roman" w:hAnsi="Times New Roman" w:cs="Times New Roman"/>
          <w:b/>
          <w:bCs/>
          <w:color w:val="000000"/>
          <w:sz w:val="24"/>
          <w:szCs w:val="24"/>
          <w:lang w:val="en-US" w:eastAsia="es-AR"/>
        </w:rPr>
        <w:t>Compare-contrast paragraph structure</w:t>
      </w:r>
    </w:p>
    <w:p w14:paraId="164835C9" w14:textId="3EC7245F" w:rsidR="00DA3B7F" w:rsidRPr="00116C63" w:rsidRDefault="00DA3B7F" w:rsidP="00A4286A">
      <w:pPr>
        <w:pStyle w:val="Sinespaciado"/>
        <w:rPr>
          <w:rFonts w:ascii="Times New Roman" w:eastAsia="Times New Roman" w:hAnsi="Times New Roman" w:cs="Times New Roman"/>
          <w:b/>
          <w:bCs/>
          <w:color w:val="000000"/>
          <w:sz w:val="24"/>
          <w:szCs w:val="24"/>
          <w:lang w:val="en-US" w:eastAsia="es-AR"/>
        </w:rPr>
      </w:pPr>
      <w:r w:rsidRPr="00116C63">
        <w:rPr>
          <w:rFonts w:ascii="TimesNewRomanPSMT" w:hAnsi="TimesNewRomanPSMT"/>
          <w:color w:val="000000"/>
          <w:sz w:val="24"/>
          <w:szCs w:val="24"/>
          <w:lang w:val="en-US"/>
        </w:rPr>
        <w:t>Read</w:t>
      </w:r>
      <w:r w:rsidRPr="00116C63">
        <w:rPr>
          <w:rFonts w:ascii="TimesNewRomanPSMT" w:hAnsi="TimesNewRomanPSMT"/>
          <w:color w:val="000000"/>
          <w:sz w:val="24"/>
          <w:szCs w:val="24"/>
          <w:lang w:val="en-US"/>
        </w:rPr>
        <w:t xml:space="preserve"> </w:t>
      </w:r>
      <w:r w:rsidRPr="00116C63">
        <w:rPr>
          <w:rFonts w:ascii="TimesNewRomanPSMT" w:hAnsi="TimesNewRomanPSMT"/>
          <w:color w:val="000000"/>
          <w:sz w:val="24"/>
          <w:szCs w:val="24"/>
          <w:lang w:val="en-US"/>
        </w:rPr>
        <w:t>the</w:t>
      </w:r>
      <w:r w:rsidRPr="00116C63">
        <w:rPr>
          <w:rFonts w:ascii="TimesNewRomanPSMT" w:hAnsi="TimesNewRomanPSMT"/>
          <w:color w:val="000000"/>
          <w:sz w:val="24"/>
          <w:szCs w:val="24"/>
          <w:lang w:val="en-US"/>
        </w:rPr>
        <w:t xml:space="preserve"> point-by-point organization</w:t>
      </w:r>
      <w:r w:rsidRPr="00116C63">
        <w:rPr>
          <w:rFonts w:ascii="TimesNewRomanPSMT" w:hAnsi="TimesNewRomanPSMT"/>
          <w:color w:val="000000"/>
          <w:sz w:val="24"/>
          <w:szCs w:val="24"/>
          <w:lang w:val="en-US"/>
        </w:rPr>
        <w:t xml:space="preserve"> to organize a compare-contrast paragraph. </w:t>
      </w:r>
    </w:p>
    <w:p w14:paraId="617B36C4" w14:textId="0BBDECE9" w:rsidR="009A4DC1" w:rsidRPr="00116C63" w:rsidRDefault="009A4DC1" w:rsidP="00A4286A">
      <w:pPr>
        <w:pStyle w:val="Sinespaciado"/>
        <w:rPr>
          <w:rFonts w:ascii="Times New Roman" w:eastAsia="Times New Roman" w:hAnsi="Times New Roman" w:cs="Times New Roman"/>
          <w:color w:val="000000"/>
          <w:sz w:val="24"/>
          <w:szCs w:val="24"/>
          <w:lang w:val="en-US" w:eastAsia="es-AR"/>
        </w:rPr>
      </w:pPr>
    </w:p>
    <w:tbl>
      <w:tblPr>
        <w:tblW w:w="1034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6946"/>
      </w:tblGrid>
      <w:tr w:rsidR="009A4DC1" w:rsidRPr="009A4DC1" w14:paraId="11B64E2E" w14:textId="77777777" w:rsidTr="00DE5696">
        <w:tc>
          <w:tcPr>
            <w:tcW w:w="3403" w:type="dxa"/>
            <w:vAlign w:val="center"/>
            <w:hideMark/>
          </w:tcPr>
          <w:p w14:paraId="417F2BD7" w14:textId="7CA63D42" w:rsidR="009A4DC1" w:rsidRPr="009A4DC1" w:rsidRDefault="00995620" w:rsidP="00DA3B7F">
            <w:pPr>
              <w:pStyle w:val="Sinespaciado"/>
              <w:rPr>
                <w:rFonts w:ascii="Times New Roman" w:hAnsi="Times New Roman" w:cs="Times New Roman"/>
                <w:sz w:val="24"/>
                <w:szCs w:val="24"/>
                <w:lang w:val="en-US"/>
              </w:rPr>
            </w:pPr>
            <w:r w:rsidRPr="00116C63">
              <w:rPr>
                <w:rFonts w:ascii="Times New Roman" w:hAnsi="Times New Roman" w:cs="Times New Roman"/>
                <w:b/>
                <w:bCs/>
                <w:sz w:val="24"/>
                <w:szCs w:val="24"/>
                <w:lang w:val="en-US"/>
              </w:rPr>
              <w:t>Part</w:t>
            </w:r>
          </w:p>
        </w:tc>
        <w:tc>
          <w:tcPr>
            <w:tcW w:w="6946" w:type="dxa"/>
            <w:vAlign w:val="center"/>
            <w:hideMark/>
          </w:tcPr>
          <w:p w14:paraId="46C1BE82" w14:textId="727B4A19" w:rsidR="009A4DC1" w:rsidRPr="009A4DC1" w:rsidRDefault="00995620" w:rsidP="00DA3B7F">
            <w:pPr>
              <w:pStyle w:val="Sinespaciado"/>
              <w:rPr>
                <w:rFonts w:ascii="Times New Roman" w:hAnsi="Times New Roman" w:cs="Times New Roman"/>
                <w:sz w:val="24"/>
                <w:szCs w:val="24"/>
                <w:lang w:val="en-US"/>
              </w:rPr>
            </w:pPr>
            <w:r w:rsidRPr="00116C63">
              <w:rPr>
                <w:rFonts w:ascii="Times New Roman" w:hAnsi="Times New Roman" w:cs="Times New Roman"/>
                <w:b/>
                <w:bCs/>
                <w:sz w:val="24"/>
                <w:szCs w:val="24"/>
                <w:lang w:val="en-US"/>
              </w:rPr>
              <w:t>What to do</w:t>
            </w:r>
          </w:p>
        </w:tc>
      </w:tr>
      <w:tr w:rsidR="009A4DC1" w:rsidRPr="009A4DC1" w14:paraId="499F680E" w14:textId="77777777" w:rsidTr="00DE5696">
        <w:tc>
          <w:tcPr>
            <w:tcW w:w="3403" w:type="dxa"/>
            <w:vAlign w:val="center"/>
            <w:hideMark/>
          </w:tcPr>
          <w:p w14:paraId="19E20318"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 xml:space="preserve">1. Topic sentence </w:t>
            </w:r>
          </w:p>
        </w:tc>
        <w:tc>
          <w:tcPr>
            <w:tcW w:w="6946" w:type="dxa"/>
            <w:vAlign w:val="center"/>
            <w:hideMark/>
          </w:tcPr>
          <w:p w14:paraId="0E9D7508"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Introduce the two technologies and the main focus of the comparison.</w:t>
            </w:r>
          </w:p>
        </w:tc>
      </w:tr>
      <w:tr w:rsidR="009A4DC1" w:rsidRPr="009A4DC1" w14:paraId="3A83A257" w14:textId="77777777" w:rsidTr="00DE5696">
        <w:tc>
          <w:tcPr>
            <w:tcW w:w="3403" w:type="dxa"/>
            <w:vAlign w:val="center"/>
            <w:hideMark/>
          </w:tcPr>
          <w:p w14:paraId="0367CB1D"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 xml:space="preserve">2. Similarity </w:t>
            </w:r>
          </w:p>
        </w:tc>
        <w:tc>
          <w:tcPr>
            <w:tcW w:w="6946" w:type="dxa"/>
            <w:vAlign w:val="center"/>
            <w:hideMark/>
          </w:tcPr>
          <w:p w14:paraId="3FE7CBD6"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Explain one important thing they have in common.</w:t>
            </w:r>
          </w:p>
        </w:tc>
      </w:tr>
      <w:tr w:rsidR="009A4DC1" w:rsidRPr="009A4DC1" w14:paraId="02088236" w14:textId="77777777" w:rsidTr="00DE5696">
        <w:tc>
          <w:tcPr>
            <w:tcW w:w="3403" w:type="dxa"/>
            <w:vAlign w:val="center"/>
            <w:hideMark/>
          </w:tcPr>
          <w:p w14:paraId="66F7B606"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 xml:space="preserve">3. Difference 1 </w:t>
            </w:r>
          </w:p>
        </w:tc>
        <w:tc>
          <w:tcPr>
            <w:tcW w:w="6946" w:type="dxa"/>
            <w:vAlign w:val="center"/>
            <w:hideMark/>
          </w:tcPr>
          <w:p w14:paraId="480EFCE4"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Compare the same aspect for both technologies.</w:t>
            </w:r>
          </w:p>
        </w:tc>
      </w:tr>
      <w:tr w:rsidR="009A4DC1" w:rsidRPr="009A4DC1" w14:paraId="55C646CF" w14:textId="77777777" w:rsidTr="00DE5696">
        <w:tc>
          <w:tcPr>
            <w:tcW w:w="3403" w:type="dxa"/>
            <w:vAlign w:val="center"/>
            <w:hideMark/>
          </w:tcPr>
          <w:p w14:paraId="1B77FAC1"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 xml:space="preserve">4. Difference 2 </w:t>
            </w:r>
          </w:p>
        </w:tc>
        <w:tc>
          <w:tcPr>
            <w:tcW w:w="6946" w:type="dxa"/>
            <w:vAlign w:val="center"/>
            <w:hideMark/>
          </w:tcPr>
          <w:p w14:paraId="64DB8D3D"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Compare another aspect.</w:t>
            </w:r>
          </w:p>
        </w:tc>
      </w:tr>
      <w:tr w:rsidR="009A4DC1" w:rsidRPr="009A4DC1" w14:paraId="6AEA6962" w14:textId="77777777" w:rsidTr="00DE5696">
        <w:tc>
          <w:tcPr>
            <w:tcW w:w="3403" w:type="dxa"/>
            <w:vAlign w:val="center"/>
            <w:hideMark/>
          </w:tcPr>
          <w:p w14:paraId="32975163"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 xml:space="preserve">5. Difference 3 </w:t>
            </w:r>
          </w:p>
        </w:tc>
        <w:tc>
          <w:tcPr>
            <w:tcW w:w="6946" w:type="dxa"/>
            <w:vAlign w:val="center"/>
            <w:hideMark/>
          </w:tcPr>
          <w:p w14:paraId="721A02CD"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Add another relevant difference or similarity.</w:t>
            </w:r>
          </w:p>
        </w:tc>
      </w:tr>
      <w:tr w:rsidR="009A4DC1" w:rsidRPr="009A4DC1" w14:paraId="0C42119A" w14:textId="77777777" w:rsidTr="00DE5696">
        <w:tc>
          <w:tcPr>
            <w:tcW w:w="3403" w:type="dxa"/>
            <w:vAlign w:val="center"/>
            <w:hideMark/>
          </w:tcPr>
          <w:p w14:paraId="3DD9B8A2"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 xml:space="preserve">6. Closing sentence </w:t>
            </w:r>
          </w:p>
        </w:tc>
        <w:tc>
          <w:tcPr>
            <w:tcW w:w="6946" w:type="dxa"/>
            <w:vAlign w:val="center"/>
            <w:hideMark/>
          </w:tcPr>
          <w:p w14:paraId="648CE535" w14:textId="77777777" w:rsidR="009A4DC1" w:rsidRPr="009A4DC1" w:rsidRDefault="009A4DC1" w:rsidP="009A4DC1">
            <w:pPr>
              <w:pStyle w:val="Sinespaciado"/>
              <w:rPr>
                <w:rFonts w:ascii="Times New Roman" w:hAnsi="Times New Roman" w:cs="Times New Roman"/>
                <w:sz w:val="24"/>
                <w:szCs w:val="24"/>
                <w:lang w:val="en-US"/>
              </w:rPr>
            </w:pPr>
            <w:r w:rsidRPr="009A4DC1">
              <w:rPr>
                <w:rFonts w:ascii="Times New Roman" w:hAnsi="Times New Roman" w:cs="Times New Roman"/>
                <w:sz w:val="24"/>
                <w:szCs w:val="24"/>
                <w:lang w:val="en-US"/>
              </w:rPr>
              <w:t>Summarize the comparison or give an engineering consideration</w:t>
            </w:r>
          </w:p>
        </w:tc>
      </w:tr>
    </w:tbl>
    <w:p w14:paraId="10364B96" w14:textId="05454576" w:rsidR="009A4DC1" w:rsidRPr="00116C63" w:rsidRDefault="009A4DC1" w:rsidP="00A4286A">
      <w:pPr>
        <w:pStyle w:val="Sinespaciado"/>
        <w:rPr>
          <w:rFonts w:ascii="Times New Roman" w:hAnsi="Times New Roman" w:cs="Times New Roman"/>
          <w:sz w:val="24"/>
          <w:szCs w:val="24"/>
          <w:lang w:val="en-US"/>
        </w:rPr>
      </w:pPr>
    </w:p>
    <w:tbl>
      <w:tblPr>
        <w:tblW w:w="1034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1"/>
        <w:gridCol w:w="6498"/>
      </w:tblGrid>
      <w:tr w:rsidR="00E70AF5" w:rsidRPr="00E70AF5" w14:paraId="696B9500" w14:textId="77777777" w:rsidTr="00DE5696">
        <w:tc>
          <w:tcPr>
            <w:tcW w:w="3851" w:type="dxa"/>
            <w:vAlign w:val="center"/>
            <w:hideMark/>
          </w:tcPr>
          <w:p w14:paraId="172CDDD9"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Bold" w:eastAsia="Times New Roman" w:hAnsi="Cambria-Bold" w:cs="Times New Roman"/>
                <w:b/>
                <w:bCs/>
                <w:color w:val="000000"/>
                <w:sz w:val="24"/>
                <w:szCs w:val="24"/>
                <w:lang w:val="en-US" w:eastAsia="es-AR"/>
              </w:rPr>
              <w:t xml:space="preserve">Planning point </w:t>
            </w:r>
          </w:p>
        </w:tc>
        <w:tc>
          <w:tcPr>
            <w:tcW w:w="6498" w:type="dxa"/>
            <w:vAlign w:val="center"/>
            <w:hideMark/>
          </w:tcPr>
          <w:p w14:paraId="2F479D55"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Bold" w:eastAsia="Times New Roman" w:hAnsi="Cambria-Bold" w:cs="Times New Roman"/>
                <w:b/>
                <w:bCs/>
                <w:color w:val="000000"/>
                <w:sz w:val="24"/>
                <w:szCs w:val="24"/>
                <w:lang w:val="en-US" w:eastAsia="es-AR"/>
              </w:rPr>
              <w:t>Possible notes</w:t>
            </w:r>
          </w:p>
        </w:tc>
      </w:tr>
      <w:tr w:rsidR="00E70AF5" w:rsidRPr="00E70AF5" w14:paraId="67164D32" w14:textId="77777777" w:rsidTr="00DE5696">
        <w:tc>
          <w:tcPr>
            <w:tcW w:w="3851" w:type="dxa"/>
            <w:vAlign w:val="center"/>
            <w:hideMark/>
          </w:tcPr>
          <w:p w14:paraId="5F401A02"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 xml:space="preserve">Topic sentence </w:t>
            </w:r>
          </w:p>
        </w:tc>
        <w:tc>
          <w:tcPr>
            <w:tcW w:w="6498" w:type="dxa"/>
            <w:vAlign w:val="center"/>
            <w:hideMark/>
          </w:tcPr>
          <w:p w14:paraId="3932A5FA"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Solar and wind energy are two renewable technologies used to generate electricity.</w:t>
            </w:r>
          </w:p>
        </w:tc>
      </w:tr>
      <w:tr w:rsidR="00E70AF5" w:rsidRPr="00E70AF5" w14:paraId="431BCB21" w14:textId="77777777" w:rsidTr="00DE5696">
        <w:tc>
          <w:tcPr>
            <w:tcW w:w="3851" w:type="dxa"/>
            <w:vAlign w:val="center"/>
            <w:hideMark/>
          </w:tcPr>
          <w:p w14:paraId="5D9C6E26"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 xml:space="preserve">Similarity </w:t>
            </w:r>
          </w:p>
        </w:tc>
        <w:tc>
          <w:tcPr>
            <w:tcW w:w="6498" w:type="dxa"/>
            <w:vAlign w:val="center"/>
            <w:hideMark/>
          </w:tcPr>
          <w:p w14:paraId="553A92BA"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Both can generate renewable electricity and reduce dependence on fossil fuels.</w:t>
            </w:r>
          </w:p>
        </w:tc>
      </w:tr>
      <w:tr w:rsidR="00E70AF5" w:rsidRPr="00E70AF5" w14:paraId="25A1598A" w14:textId="77777777" w:rsidTr="00DE5696">
        <w:tc>
          <w:tcPr>
            <w:tcW w:w="3851" w:type="dxa"/>
            <w:vAlign w:val="center"/>
            <w:hideMark/>
          </w:tcPr>
          <w:p w14:paraId="1C4C7780"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 xml:space="preserve">Difference 1: energy source </w:t>
            </w:r>
          </w:p>
        </w:tc>
        <w:tc>
          <w:tcPr>
            <w:tcW w:w="6498" w:type="dxa"/>
            <w:vAlign w:val="center"/>
            <w:hideMark/>
          </w:tcPr>
          <w:p w14:paraId="3C911A0E"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Solar uses sunlight; wind uses moving air.</w:t>
            </w:r>
          </w:p>
        </w:tc>
      </w:tr>
      <w:tr w:rsidR="00E70AF5" w:rsidRPr="00E70AF5" w14:paraId="7F34BD68" w14:textId="77777777" w:rsidTr="00DE5696">
        <w:tc>
          <w:tcPr>
            <w:tcW w:w="3851" w:type="dxa"/>
            <w:vAlign w:val="center"/>
            <w:hideMark/>
          </w:tcPr>
          <w:p w14:paraId="39F4BD6D"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 xml:space="preserve">Difference 2: location / installation </w:t>
            </w:r>
          </w:p>
        </w:tc>
        <w:tc>
          <w:tcPr>
            <w:tcW w:w="6498" w:type="dxa"/>
            <w:vAlign w:val="center"/>
            <w:hideMark/>
          </w:tcPr>
          <w:p w14:paraId="7D13E492"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Solar can be installed on rooftops or in sunny areas; wind turbines need suitable open areas.</w:t>
            </w:r>
          </w:p>
        </w:tc>
      </w:tr>
      <w:tr w:rsidR="00E70AF5" w:rsidRPr="00E70AF5" w14:paraId="31683BC9" w14:textId="77777777" w:rsidTr="00DE5696">
        <w:tc>
          <w:tcPr>
            <w:tcW w:w="3851" w:type="dxa"/>
            <w:vAlign w:val="center"/>
            <w:hideMark/>
          </w:tcPr>
          <w:p w14:paraId="25532F1A" w14:textId="22D81998"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 xml:space="preserve">Difference 3: production/limitation </w:t>
            </w:r>
          </w:p>
        </w:tc>
        <w:tc>
          <w:tcPr>
            <w:tcW w:w="6498" w:type="dxa"/>
            <w:vAlign w:val="center"/>
            <w:hideMark/>
          </w:tcPr>
          <w:p w14:paraId="0342B6B7"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Solar production depends on sunlight; wind production depends on wind conditions.</w:t>
            </w:r>
          </w:p>
        </w:tc>
      </w:tr>
      <w:tr w:rsidR="00E70AF5" w:rsidRPr="00E70AF5" w14:paraId="6E5A3BCD" w14:textId="77777777" w:rsidTr="00DE5696">
        <w:tc>
          <w:tcPr>
            <w:tcW w:w="3851" w:type="dxa"/>
            <w:vAlign w:val="center"/>
            <w:hideMark/>
          </w:tcPr>
          <w:p w14:paraId="06CA556F"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 xml:space="preserve">Closing sentence </w:t>
            </w:r>
          </w:p>
        </w:tc>
        <w:tc>
          <w:tcPr>
            <w:tcW w:w="6498" w:type="dxa"/>
            <w:vAlign w:val="center"/>
            <w:hideMark/>
          </w:tcPr>
          <w:p w14:paraId="1B3C2B6A" w14:textId="77777777" w:rsidR="00E70AF5" w:rsidRPr="00E70AF5" w:rsidRDefault="00E70AF5" w:rsidP="00E70AF5">
            <w:pPr>
              <w:spacing w:after="0" w:line="240" w:lineRule="auto"/>
              <w:rPr>
                <w:rFonts w:ascii="Times New Roman" w:eastAsia="Times New Roman" w:hAnsi="Times New Roman" w:cs="Times New Roman"/>
                <w:sz w:val="24"/>
                <w:szCs w:val="24"/>
                <w:lang w:val="en-US" w:eastAsia="es-AR"/>
              </w:rPr>
            </w:pPr>
            <w:r w:rsidRPr="00E70AF5">
              <w:rPr>
                <w:rFonts w:ascii="Cambria" w:eastAsia="Times New Roman" w:hAnsi="Cambria" w:cs="Times New Roman"/>
                <w:color w:val="000000"/>
                <w:sz w:val="24"/>
                <w:szCs w:val="24"/>
                <w:lang w:val="en-US" w:eastAsia="es-AR"/>
              </w:rPr>
              <w:t>Engineers need to consider location and operating conditions when selecting a renewable-energy system</w:t>
            </w:r>
          </w:p>
        </w:tc>
      </w:tr>
    </w:tbl>
    <w:p w14:paraId="4D866EEC" w14:textId="2DF05E79" w:rsidR="00E70AF5" w:rsidRPr="00116C63" w:rsidRDefault="00E70AF5" w:rsidP="00A4286A">
      <w:pPr>
        <w:pStyle w:val="Sinespaciado"/>
        <w:rPr>
          <w:rFonts w:ascii="Times New Roman" w:hAnsi="Times New Roman" w:cs="Times New Roman"/>
          <w:sz w:val="24"/>
          <w:szCs w:val="24"/>
          <w:lang w:val="en-US"/>
        </w:rPr>
      </w:pPr>
    </w:p>
    <w:p w14:paraId="34E84CF3" w14:textId="23653F2B" w:rsidR="00CD2743" w:rsidRPr="00116C63" w:rsidRDefault="00CD2743" w:rsidP="00CD2743">
      <w:pPr>
        <w:pStyle w:val="Sinespaciado"/>
        <w:jc w:val="center"/>
        <w:rPr>
          <w:rFonts w:ascii="Times New Roman" w:hAnsi="Times New Roman" w:cs="Times New Roman"/>
          <w:b/>
          <w:bCs/>
          <w:sz w:val="24"/>
          <w:szCs w:val="24"/>
          <w:lang w:val="en-US"/>
        </w:rPr>
      </w:pPr>
      <w:r w:rsidRPr="00116C63">
        <w:rPr>
          <w:rFonts w:ascii="Times New Roman" w:hAnsi="Times New Roman" w:cs="Times New Roman"/>
          <w:b/>
          <w:bCs/>
          <w:sz w:val="24"/>
          <w:szCs w:val="24"/>
          <w:lang w:val="en-US"/>
        </w:rPr>
        <w:t>Solar and wind energy</w:t>
      </w:r>
    </w:p>
    <w:p w14:paraId="79652158" w14:textId="6754A26E" w:rsidR="00DA3B7F" w:rsidRPr="00116C63" w:rsidRDefault="00DA3B7F" w:rsidP="00DA3B7F">
      <w:pPr>
        <w:pStyle w:val="Sinespaciado"/>
        <w:jc w:val="both"/>
        <w:rPr>
          <w:rFonts w:ascii="Times New Roman" w:hAnsi="Times New Roman" w:cs="Times New Roman"/>
          <w:sz w:val="24"/>
          <w:szCs w:val="24"/>
          <w:lang w:val="en-US"/>
        </w:rPr>
      </w:pPr>
      <w:r w:rsidRPr="00116C63">
        <w:rPr>
          <w:rFonts w:ascii="Times New Roman" w:hAnsi="Times New Roman" w:cs="Times New Roman"/>
          <w:sz w:val="24"/>
          <w:szCs w:val="24"/>
          <w:lang w:val="en-US"/>
        </w:rPr>
        <w:t>Solar and wind energy are two renewable technologies used to generate electricity. Both can produce renewable electricity and reduce dependence on fossil fuels. However, they differ in their energy sources, installation requirements, and operating conditions. Solar energy uses sunlight, whereas wind energy uses moving air to generate electricity. In terms of installation, solar panels can be placed on rooftops or in sunny areas, while wind turbines require suitable open areas with sufficient wind. Another difference is that solar electricity production depends on the availability of sunlight, while wind electricity production depends on wind conditions. Therefore, engineers need to consider location and operating conditions when selecting a renewable-energy system.</w:t>
      </w:r>
    </w:p>
    <w:sectPr w:rsidR="00DA3B7F" w:rsidRPr="00116C6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mbria-Bol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01C85"/>
    <w:multiLevelType w:val="hybridMultilevel"/>
    <w:tmpl w:val="341ECB2E"/>
    <w:lvl w:ilvl="0" w:tplc="F12847A6">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1871676B"/>
    <w:multiLevelType w:val="hybridMultilevel"/>
    <w:tmpl w:val="C40449CC"/>
    <w:lvl w:ilvl="0" w:tplc="7C7ABA6A">
      <w:start w:val="1"/>
      <w:numFmt w:val="decimal"/>
      <w:lvlText w:val="%1."/>
      <w:lvlJc w:val="left"/>
      <w:pPr>
        <w:ind w:left="720" w:hanging="360"/>
      </w:pPr>
      <w:rPr>
        <w:b w:val="0"/>
        <w:b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3CEE3D1F"/>
    <w:multiLevelType w:val="hybridMultilevel"/>
    <w:tmpl w:val="5E4613B0"/>
    <w:lvl w:ilvl="0" w:tplc="2C0A0001">
      <w:numFmt w:val="bullet"/>
      <w:lvlText w:val=""/>
      <w:lvlJc w:val="left"/>
      <w:pPr>
        <w:ind w:left="720" w:hanging="360"/>
      </w:pPr>
      <w:rPr>
        <w:rFonts w:ascii="Symbol" w:eastAsia="Times New Roman" w:hAnsi="Symbol"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589B6F14"/>
    <w:multiLevelType w:val="multilevel"/>
    <w:tmpl w:val="22521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12E"/>
    <w:rsid w:val="00090D89"/>
    <w:rsid w:val="00115925"/>
    <w:rsid w:val="00116C63"/>
    <w:rsid w:val="00142B01"/>
    <w:rsid w:val="00194D87"/>
    <w:rsid w:val="001F0348"/>
    <w:rsid w:val="00233988"/>
    <w:rsid w:val="002E1C31"/>
    <w:rsid w:val="00415328"/>
    <w:rsid w:val="004205CD"/>
    <w:rsid w:val="005A457D"/>
    <w:rsid w:val="005C18A9"/>
    <w:rsid w:val="0060151C"/>
    <w:rsid w:val="00665BD7"/>
    <w:rsid w:val="00672CD9"/>
    <w:rsid w:val="006D1E05"/>
    <w:rsid w:val="00793046"/>
    <w:rsid w:val="007A558E"/>
    <w:rsid w:val="008373E6"/>
    <w:rsid w:val="00995620"/>
    <w:rsid w:val="009A4DC1"/>
    <w:rsid w:val="009B6C27"/>
    <w:rsid w:val="009E1C1E"/>
    <w:rsid w:val="009E63B7"/>
    <w:rsid w:val="00A4286A"/>
    <w:rsid w:val="00A43ACE"/>
    <w:rsid w:val="00AC0050"/>
    <w:rsid w:val="00AE70BE"/>
    <w:rsid w:val="00B0405D"/>
    <w:rsid w:val="00B475F1"/>
    <w:rsid w:val="00C76B3C"/>
    <w:rsid w:val="00CD2743"/>
    <w:rsid w:val="00DA3B7F"/>
    <w:rsid w:val="00DE5696"/>
    <w:rsid w:val="00DE5E25"/>
    <w:rsid w:val="00E70AF5"/>
    <w:rsid w:val="00F1512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26204"/>
  <w15:chartTrackingRefBased/>
  <w15:docId w15:val="{4525DB2A-CB95-4A16-A0C8-0F42B03E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090D89"/>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475F1"/>
    <w:pPr>
      <w:spacing w:after="0" w:line="240" w:lineRule="auto"/>
    </w:pPr>
  </w:style>
  <w:style w:type="table" w:styleId="Tablaconcuadrcula">
    <w:name w:val="Table Grid"/>
    <w:basedOn w:val="Tablanormal"/>
    <w:uiPriority w:val="39"/>
    <w:rsid w:val="00142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090D89"/>
    <w:rPr>
      <w:rFonts w:ascii="Times New Roman" w:eastAsia="Times New Roman" w:hAnsi="Times New Roman" w:cs="Times New Roman"/>
      <w:b/>
      <w:bCs/>
      <w:sz w:val="27"/>
      <w:szCs w:val="27"/>
      <w:lang w:eastAsia="es-AR"/>
    </w:rPr>
  </w:style>
  <w:style w:type="paragraph" w:styleId="NormalWeb">
    <w:name w:val="Normal (Web)"/>
    <w:basedOn w:val="Normal"/>
    <w:uiPriority w:val="99"/>
    <w:semiHidden/>
    <w:unhideWhenUsed/>
    <w:rsid w:val="00090D8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fontstyle01">
    <w:name w:val="fontstyle01"/>
    <w:basedOn w:val="Fuentedeprrafopredeter"/>
    <w:rsid w:val="002E1C31"/>
    <w:rPr>
      <w:rFonts w:ascii="TimesNewRomanPSMT" w:hAnsi="TimesNewRomanPSMT" w:hint="default"/>
      <w:b w:val="0"/>
      <w:bCs w:val="0"/>
      <w:i w:val="0"/>
      <w:iCs w:val="0"/>
      <w:color w:val="000000"/>
      <w:sz w:val="22"/>
      <w:szCs w:val="22"/>
    </w:rPr>
  </w:style>
  <w:style w:type="character" w:customStyle="1" w:styleId="fontstyle21">
    <w:name w:val="fontstyle21"/>
    <w:basedOn w:val="Fuentedeprrafopredeter"/>
    <w:rsid w:val="002E1C31"/>
    <w:rPr>
      <w:rFonts w:ascii="TimesNewRomanPS-BoldMT" w:hAnsi="TimesNewRomanPS-BoldMT" w:hint="default"/>
      <w:b/>
      <w:bCs/>
      <w:i w:val="0"/>
      <w:iCs w:val="0"/>
      <w:color w:val="000000"/>
      <w:sz w:val="22"/>
      <w:szCs w:val="22"/>
    </w:rPr>
  </w:style>
  <w:style w:type="paragraph" w:styleId="Prrafodelista">
    <w:name w:val="List Paragraph"/>
    <w:basedOn w:val="Normal"/>
    <w:uiPriority w:val="34"/>
    <w:qFormat/>
    <w:rsid w:val="00A43A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1799">
      <w:bodyDiv w:val="1"/>
      <w:marLeft w:val="0"/>
      <w:marRight w:val="0"/>
      <w:marTop w:val="0"/>
      <w:marBottom w:val="0"/>
      <w:divBdr>
        <w:top w:val="none" w:sz="0" w:space="0" w:color="auto"/>
        <w:left w:val="none" w:sz="0" w:space="0" w:color="auto"/>
        <w:bottom w:val="none" w:sz="0" w:space="0" w:color="auto"/>
        <w:right w:val="none" w:sz="0" w:space="0" w:color="auto"/>
      </w:divBdr>
    </w:div>
    <w:div w:id="481041139">
      <w:bodyDiv w:val="1"/>
      <w:marLeft w:val="0"/>
      <w:marRight w:val="0"/>
      <w:marTop w:val="0"/>
      <w:marBottom w:val="0"/>
      <w:divBdr>
        <w:top w:val="none" w:sz="0" w:space="0" w:color="auto"/>
        <w:left w:val="none" w:sz="0" w:space="0" w:color="auto"/>
        <w:bottom w:val="none" w:sz="0" w:space="0" w:color="auto"/>
        <w:right w:val="none" w:sz="0" w:space="0" w:color="auto"/>
      </w:divBdr>
    </w:div>
    <w:div w:id="518667292">
      <w:bodyDiv w:val="1"/>
      <w:marLeft w:val="0"/>
      <w:marRight w:val="0"/>
      <w:marTop w:val="0"/>
      <w:marBottom w:val="0"/>
      <w:divBdr>
        <w:top w:val="none" w:sz="0" w:space="0" w:color="auto"/>
        <w:left w:val="none" w:sz="0" w:space="0" w:color="auto"/>
        <w:bottom w:val="none" w:sz="0" w:space="0" w:color="auto"/>
        <w:right w:val="none" w:sz="0" w:space="0" w:color="auto"/>
      </w:divBdr>
    </w:div>
    <w:div w:id="655650410">
      <w:bodyDiv w:val="1"/>
      <w:marLeft w:val="0"/>
      <w:marRight w:val="0"/>
      <w:marTop w:val="0"/>
      <w:marBottom w:val="0"/>
      <w:divBdr>
        <w:top w:val="none" w:sz="0" w:space="0" w:color="auto"/>
        <w:left w:val="none" w:sz="0" w:space="0" w:color="auto"/>
        <w:bottom w:val="none" w:sz="0" w:space="0" w:color="auto"/>
        <w:right w:val="none" w:sz="0" w:space="0" w:color="auto"/>
      </w:divBdr>
    </w:div>
    <w:div w:id="709308581">
      <w:bodyDiv w:val="1"/>
      <w:marLeft w:val="0"/>
      <w:marRight w:val="0"/>
      <w:marTop w:val="0"/>
      <w:marBottom w:val="0"/>
      <w:divBdr>
        <w:top w:val="none" w:sz="0" w:space="0" w:color="auto"/>
        <w:left w:val="none" w:sz="0" w:space="0" w:color="auto"/>
        <w:bottom w:val="none" w:sz="0" w:space="0" w:color="auto"/>
        <w:right w:val="none" w:sz="0" w:space="0" w:color="auto"/>
      </w:divBdr>
    </w:div>
    <w:div w:id="797257383">
      <w:bodyDiv w:val="1"/>
      <w:marLeft w:val="0"/>
      <w:marRight w:val="0"/>
      <w:marTop w:val="0"/>
      <w:marBottom w:val="0"/>
      <w:divBdr>
        <w:top w:val="none" w:sz="0" w:space="0" w:color="auto"/>
        <w:left w:val="none" w:sz="0" w:space="0" w:color="auto"/>
        <w:bottom w:val="none" w:sz="0" w:space="0" w:color="auto"/>
        <w:right w:val="none" w:sz="0" w:space="0" w:color="auto"/>
      </w:divBdr>
    </w:div>
    <w:div w:id="986978383">
      <w:bodyDiv w:val="1"/>
      <w:marLeft w:val="0"/>
      <w:marRight w:val="0"/>
      <w:marTop w:val="0"/>
      <w:marBottom w:val="0"/>
      <w:divBdr>
        <w:top w:val="none" w:sz="0" w:space="0" w:color="auto"/>
        <w:left w:val="none" w:sz="0" w:space="0" w:color="auto"/>
        <w:bottom w:val="none" w:sz="0" w:space="0" w:color="auto"/>
        <w:right w:val="none" w:sz="0" w:space="0" w:color="auto"/>
      </w:divBdr>
    </w:div>
    <w:div w:id="1512917390">
      <w:bodyDiv w:val="1"/>
      <w:marLeft w:val="0"/>
      <w:marRight w:val="0"/>
      <w:marTop w:val="0"/>
      <w:marBottom w:val="0"/>
      <w:divBdr>
        <w:top w:val="none" w:sz="0" w:space="0" w:color="auto"/>
        <w:left w:val="none" w:sz="0" w:space="0" w:color="auto"/>
        <w:bottom w:val="none" w:sz="0" w:space="0" w:color="auto"/>
        <w:right w:val="none" w:sz="0" w:space="0" w:color="auto"/>
      </w:divBdr>
    </w:div>
    <w:div w:id="1715883309">
      <w:bodyDiv w:val="1"/>
      <w:marLeft w:val="0"/>
      <w:marRight w:val="0"/>
      <w:marTop w:val="0"/>
      <w:marBottom w:val="0"/>
      <w:divBdr>
        <w:top w:val="none" w:sz="0" w:space="0" w:color="auto"/>
        <w:left w:val="none" w:sz="0" w:space="0" w:color="auto"/>
        <w:bottom w:val="none" w:sz="0" w:space="0" w:color="auto"/>
        <w:right w:val="none" w:sz="0" w:space="0" w:color="auto"/>
      </w:divBdr>
    </w:div>
    <w:div w:id="1947351271">
      <w:bodyDiv w:val="1"/>
      <w:marLeft w:val="0"/>
      <w:marRight w:val="0"/>
      <w:marTop w:val="0"/>
      <w:marBottom w:val="0"/>
      <w:divBdr>
        <w:top w:val="none" w:sz="0" w:space="0" w:color="auto"/>
        <w:left w:val="none" w:sz="0" w:space="0" w:color="auto"/>
        <w:bottom w:val="none" w:sz="0" w:space="0" w:color="auto"/>
        <w:right w:val="none" w:sz="0" w:space="0" w:color="auto"/>
      </w:divBdr>
    </w:div>
    <w:div w:id="1979415765">
      <w:bodyDiv w:val="1"/>
      <w:marLeft w:val="0"/>
      <w:marRight w:val="0"/>
      <w:marTop w:val="0"/>
      <w:marBottom w:val="0"/>
      <w:divBdr>
        <w:top w:val="none" w:sz="0" w:space="0" w:color="auto"/>
        <w:left w:val="none" w:sz="0" w:space="0" w:color="auto"/>
        <w:bottom w:val="none" w:sz="0" w:space="0" w:color="auto"/>
        <w:right w:val="none" w:sz="0" w:space="0" w:color="auto"/>
      </w:divBdr>
      <w:divsChild>
        <w:div w:id="82337485">
          <w:marLeft w:val="0"/>
          <w:marRight w:val="0"/>
          <w:marTop w:val="0"/>
          <w:marBottom w:val="0"/>
          <w:divBdr>
            <w:top w:val="none" w:sz="0" w:space="0" w:color="auto"/>
            <w:left w:val="none" w:sz="0" w:space="0" w:color="auto"/>
            <w:bottom w:val="none" w:sz="0" w:space="0" w:color="auto"/>
            <w:right w:val="none" w:sz="0" w:space="0" w:color="auto"/>
          </w:divBdr>
          <w:divsChild>
            <w:div w:id="1823505290">
              <w:marLeft w:val="0"/>
              <w:marRight w:val="0"/>
              <w:marTop w:val="0"/>
              <w:marBottom w:val="0"/>
              <w:divBdr>
                <w:top w:val="none" w:sz="0" w:space="0" w:color="auto"/>
                <w:left w:val="none" w:sz="0" w:space="0" w:color="auto"/>
                <w:bottom w:val="none" w:sz="0" w:space="0" w:color="auto"/>
                <w:right w:val="none" w:sz="0" w:space="0" w:color="auto"/>
              </w:divBdr>
            </w:div>
          </w:divsChild>
        </w:div>
        <w:div w:id="1843005984">
          <w:marLeft w:val="0"/>
          <w:marRight w:val="0"/>
          <w:marTop w:val="0"/>
          <w:marBottom w:val="0"/>
          <w:divBdr>
            <w:top w:val="none" w:sz="0" w:space="0" w:color="auto"/>
            <w:left w:val="none" w:sz="0" w:space="0" w:color="auto"/>
            <w:bottom w:val="none" w:sz="0" w:space="0" w:color="auto"/>
            <w:right w:val="none" w:sz="0" w:space="0" w:color="auto"/>
          </w:divBdr>
          <w:divsChild>
            <w:div w:id="1897469419">
              <w:marLeft w:val="0"/>
              <w:marRight w:val="0"/>
              <w:marTop w:val="0"/>
              <w:marBottom w:val="0"/>
              <w:divBdr>
                <w:top w:val="none" w:sz="0" w:space="0" w:color="auto"/>
                <w:left w:val="none" w:sz="0" w:space="0" w:color="auto"/>
                <w:bottom w:val="none" w:sz="0" w:space="0" w:color="auto"/>
                <w:right w:val="none" w:sz="0" w:space="0" w:color="auto"/>
              </w:divBdr>
            </w:div>
          </w:divsChild>
        </w:div>
        <w:div w:id="171576481">
          <w:marLeft w:val="0"/>
          <w:marRight w:val="0"/>
          <w:marTop w:val="0"/>
          <w:marBottom w:val="0"/>
          <w:divBdr>
            <w:top w:val="none" w:sz="0" w:space="0" w:color="auto"/>
            <w:left w:val="none" w:sz="0" w:space="0" w:color="auto"/>
            <w:bottom w:val="none" w:sz="0" w:space="0" w:color="auto"/>
            <w:right w:val="none" w:sz="0" w:space="0" w:color="auto"/>
          </w:divBdr>
          <w:divsChild>
            <w:div w:id="115367185">
              <w:marLeft w:val="0"/>
              <w:marRight w:val="0"/>
              <w:marTop w:val="0"/>
              <w:marBottom w:val="0"/>
              <w:divBdr>
                <w:top w:val="none" w:sz="0" w:space="0" w:color="auto"/>
                <w:left w:val="none" w:sz="0" w:space="0" w:color="auto"/>
                <w:bottom w:val="none" w:sz="0" w:space="0" w:color="auto"/>
                <w:right w:val="none" w:sz="0" w:space="0" w:color="auto"/>
              </w:divBdr>
            </w:div>
          </w:divsChild>
        </w:div>
        <w:div w:id="832841546">
          <w:marLeft w:val="0"/>
          <w:marRight w:val="0"/>
          <w:marTop w:val="0"/>
          <w:marBottom w:val="0"/>
          <w:divBdr>
            <w:top w:val="none" w:sz="0" w:space="0" w:color="auto"/>
            <w:left w:val="none" w:sz="0" w:space="0" w:color="auto"/>
            <w:bottom w:val="none" w:sz="0" w:space="0" w:color="auto"/>
            <w:right w:val="none" w:sz="0" w:space="0" w:color="auto"/>
          </w:divBdr>
          <w:divsChild>
            <w:div w:id="2069648875">
              <w:marLeft w:val="0"/>
              <w:marRight w:val="0"/>
              <w:marTop w:val="0"/>
              <w:marBottom w:val="0"/>
              <w:divBdr>
                <w:top w:val="none" w:sz="0" w:space="0" w:color="auto"/>
                <w:left w:val="none" w:sz="0" w:space="0" w:color="auto"/>
                <w:bottom w:val="none" w:sz="0" w:space="0" w:color="auto"/>
                <w:right w:val="none" w:sz="0" w:space="0" w:color="auto"/>
              </w:divBdr>
            </w:div>
          </w:divsChild>
        </w:div>
        <w:div w:id="510724074">
          <w:marLeft w:val="0"/>
          <w:marRight w:val="0"/>
          <w:marTop w:val="0"/>
          <w:marBottom w:val="0"/>
          <w:divBdr>
            <w:top w:val="none" w:sz="0" w:space="0" w:color="auto"/>
            <w:left w:val="none" w:sz="0" w:space="0" w:color="auto"/>
            <w:bottom w:val="none" w:sz="0" w:space="0" w:color="auto"/>
            <w:right w:val="none" w:sz="0" w:space="0" w:color="auto"/>
          </w:divBdr>
          <w:divsChild>
            <w:div w:id="1689403324">
              <w:marLeft w:val="0"/>
              <w:marRight w:val="0"/>
              <w:marTop w:val="0"/>
              <w:marBottom w:val="0"/>
              <w:divBdr>
                <w:top w:val="none" w:sz="0" w:space="0" w:color="auto"/>
                <w:left w:val="none" w:sz="0" w:space="0" w:color="auto"/>
                <w:bottom w:val="none" w:sz="0" w:space="0" w:color="auto"/>
                <w:right w:val="none" w:sz="0" w:space="0" w:color="auto"/>
              </w:divBdr>
            </w:div>
          </w:divsChild>
        </w:div>
        <w:div w:id="1996033049">
          <w:marLeft w:val="0"/>
          <w:marRight w:val="0"/>
          <w:marTop w:val="0"/>
          <w:marBottom w:val="0"/>
          <w:divBdr>
            <w:top w:val="none" w:sz="0" w:space="0" w:color="auto"/>
            <w:left w:val="none" w:sz="0" w:space="0" w:color="auto"/>
            <w:bottom w:val="none" w:sz="0" w:space="0" w:color="auto"/>
            <w:right w:val="none" w:sz="0" w:space="0" w:color="auto"/>
          </w:divBdr>
          <w:divsChild>
            <w:div w:id="521670567">
              <w:marLeft w:val="0"/>
              <w:marRight w:val="0"/>
              <w:marTop w:val="0"/>
              <w:marBottom w:val="0"/>
              <w:divBdr>
                <w:top w:val="none" w:sz="0" w:space="0" w:color="auto"/>
                <w:left w:val="none" w:sz="0" w:space="0" w:color="auto"/>
                <w:bottom w:val="none" w:sz="0" w:space="0" w:color="auto"/>
                <w:right w:val="none" w:sz="0" w:space="0" w:color="auto"/>
              </w:divBdr>
            </w:div>
          </w:divsChild>
        </w:div>
        <w:div w:id="1164591032">
          <w:marLeft w:val="0"/>
          <w:marRight w:val="0"/>
          <w:marTop w:val="0"/>
          <w:marBottom w:val="0"/>
          <w:divBdr>
            <w:top w:val="none" w:sz="0" w:space="0" w:color="auto"/>
            <w:left w:val="none" w:sz="0" w:space="0" w:color="auto"/>
            <w:bottom w:val="none" w:sz="0" w:space="0" w:color="auto"/>
            <w:right w:val="none" w:sz="0" w:space="0" w:color="auto"/>
          </w:divBdr>
          <w:divsChild>
            <w:div w:id="632323256">
              <w:marLeft w:val="0"/>
              <w:marRight w:val="0"/>
              <w:marTop w:val="0"/>
              <w:marBottom w:val="0"/>
              <w:divBdr>
                <w:top w:val="none" w:sz="0" w:space="0" w:color="auto"/>
                <w:left w:val="none" w:sz="0" w:space="0" w:color="auto"/>
                <w:bottom w:val="none" w:sz="0" w:space="0" w:color="auto"/>
                <w:right w:val="none" w:sz="0" w:space="0" w:color="auto"/>
              </w:divBdr>
            </w:div>
          </w:divsChild>
        </w:div>
        <w:div w:id="13263183">
          <w:marLeft w:val="0"/>
          <w:marRight w:val="0"/>
          <w:marTop w:val="0"/>
          <w:marBottom w:val="0"/>
          <w:divBdr>
            <w:top w:val="none" w:sz="0" w:space="0" w:color="auto"/>
            <w:left w:val="none" w:sz="0" w:space="0" w:color="auto"/>
            <w:bottom w:val="none" w:sz="0" w:space="0" w:color="auto"/>
            <w:right w:val="none" w:sz="0" w:space="0" w:color="auto"/>
          </w:divBdr>
          <w:divsChild>
            <w:div w:id="406463987">
              <w:marLeft w:val="0"/>
              <w:marRight w:val="0"/>
              <w:marTop w:val="0"/>
              <w:marBottom w:val="0"/>
              <w:divBdr>
                <w:top w:val="none" w:sz="0" w:space="0" w:color="auto"/>
                <w:left w:val="none" w:sz="0" w:space="0" w:color="auto"/>
                <w:bottom w:val="none" w:sz="0" w:space="0" w:color="auto"/>
                <w:right w:val="none" w:sz="0" w:space="0" w:color="auto"/>
              </w:divBdr>
            </w:div>
          </w:divsChild>
        </w:div>
        <w:div w:id="93407670">
          <w:marLeft w:val="0"/>
          <w:marRight w:val="0"/>
          <w:marTop w:val="0"/>
          <w:marBottom w:val="0"/>
          <w:divBdr>
            <w:top w:val="none" w:sz="0" w:space="0" w:color="auto"/>
            <w:left w:val="none" w:sz="0" w:space="0" w:color="auto"/>
            <w:bottom w:val="none" w:sz="0" w:space="0" w:color="auto"/>
            <w:right w:val="none" w:sz="0" w:space="0" w:color="auto"/>
          </w:divBdr>
          <w:divsChild>
            <w:div w:id="773402020">
              <w:marLeft w:val="0"/>
              <w:marRight w:val="0"/>
              <w:marTop w:val="0"/>
              <w:marBottom w:val="0"/>
              <w:divBdr>
                <w:top w:val="none" w:sz="0" w:space="0" w:color="auto"/>
                <w:left w:val="none" w:sz="0" w:space="0" w:color="auto"/>
                <w:bottom w:val="none" w:sz="0" w:space="0" w:color="auto"/>
                <w:right w:val="none" w:sz="0" w:space="0" w:color="auto"/>
              </w:divBdr>
            </w:div>
          </w:divsChild>
        </w:div>
        <w:div w:id="1875073901">
          <w:marLeft w:val="0"/>
          <w:marRight w:val="0"/>
          <w:marTop w:val="0"/>
          <w:marBottom w:val="0"/>
          <w:divBdr>
            <w:top w:val="none" w:sz="0" w:space="0" w:color="auto"/>
            <w:left w:val="none" w:sz="0" w:space="0" w:color="auto"/>
            <w:bottom w:val="none" w:sz="0" w:space="0" w:color="auto"/>
            <w:right w:val="none" w:sz="0" w:space="0" w:color="auto"/>
          </w:divBdr>
          <w:divsChild>
            <w:div w:id="16268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4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4</Pages>
  <Words>1356</Words>
  <Characters>7462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23</cp:revision>
  <cp:lastPrinted>2026-10-27T12:54:00Z</cp:lastPrinted>
  <dcterms:created xsi:type="dcterms:W3CDTF">2026-10-19T12:42:00Z</dcterms:created>
  <dcterms:modified xsi:type="dcterms:W3CDTF">2026-10-27T12:56:00Z</dcterms:modified>
</cp:coreProperties>
</file>