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64E6B" w14:textId="33C108E2" w:rsidR="006C3253" w:rsidRPr="00354736" w:rsidRDefault="00FE4CA5" w:rsidP="00FE4CA5">
      <w:pPr>
        <w:pStyle w:val="Ttulo"/>
        <w:jc w:val="center"/>
        <w:rPr>
          <w:sz w:val="40"/>
          <w:szCs w:val="40"/>
        </w:rPr>
      </w:pPr>
      <w:r w:rsidRPr="00354736">
        <w:rPr>
          <w:sz w:val="40"/>
          <w:szCs w:val="40"/>
        </w:rPr>
        <w:t xml:space="preserve">Trabajo Integrador: </w:t>
      </w:r>
      <w:r w:rsidR="00354736">
        <w:rPr>
          <w:sz w:val="40"/>
          <w:szCs w:val="40"/>
        </w:rPr>
        <w:t>Sistema</w:t>
      </w:r>
      <w:r w:rsidRPr="00354736">
        <w:rPr>
          <w:sz w:val="40"/>
          <w:szCs w:val="40"/>
        </w:rPr>
        <w:t xml:space="preserve"> de </w:t>
      </w:r>
      <w:r w:rsidRPr="00354736">
        <w:rPr>
          <w:sz w:val="40"/>
          <w:szCs w:val="40"/>
        </w:rPr>
        <w:t>Clasificación</w:t>
      </w:r>
      <w:r w:rsidRPr="00354736">
        <w:rPr>
          <w:sz w:val="40"/>
          <w:szCs w:val="40"/>
        </w:rPr>
        <w:t xml:space="preserve"> y Paletizado</w:t>
      </w:r>
      <w:r w:rsidRPr="00354736">
        <w:rPr>
          <w:sz w:val="40"/>
          <w:szCs w:val="40"/>
        </w:rPr>
        <w:t xml:space="preserve"> Automátic</w:t>
      </w:r>
      <w:r w:rsidRPr="00354736">
        <w:rPr>
          <w:sz w:val="40"/>
          <w:szCs w:val="40"/>
        </w:rPr>
        <w:t>o</w:t>
      </w:r>
      <w:bookmarkStart w:id="0" w:name="_pk92bohqs9zf" w:colFirst="0" w:colLast="0"/>
      <w:bookmarkEnd w:id="0"/>
    </w:p>
    <w:p w14:paraId="223CB176" w14:textId="77777777" w:rsidR="00FE4CA5" w:rsidRDefault="00FE4CA5" w:rsidP="00FE4CA5">
      <w:pPr>
        <w:rPr>
          <w:b/>
          <w:bCs/>
          <w:lang w:val="es-AR"/>
        </w:rPr>
      </w:pPr>
    </w:p>
    <w:p w14:paraId="3A732D11" w14:textId="77777777" w:rsidR="00FE4CA5" w:rsidRDefault="00FE4CA5" w:rsidP="00FE4CA5">
      <w:pPr>
        <w:rPr>
          <w:b/>
          <w:bCs/>
          <w:lang w:val="es-AR"/>
        </w:rPr>
      </w:pPr>
    </w:p>
    <w:p w14:paraId="331F8616" w14:textId="77777777" w:rsidR="00354736" w:rsidRPr="00354736" w:rsidRDefault="00354736" w:rsidP="00354736">
      <w:pPr>
        <w:rPr>
          <w:b/>
          <w:bCs/>
          <w:sz w:val="24"/>
          <w:szCs w:val="24"/>
          <w:lang w:val="es-AR"/>
        </w:rPr>
      </w:pPr>
      <w:r w:rsidRPr="00354736">
        <w:rPr>
          <w:b/>
          <w:bCs/>
          <w:sz w:val="24"/>
          <w:szCs w:val="24"/>
          <w:lang w:val="es-AR"/>
        </w:rPr>
        <w:t>Descripción de la problemática</w:t>
      </w:r>
    </w:p>
    <w:p w14:paraId="4BEE30B2" w14:textId="77777777" w:rsidR="00354736" w:rsidRDefault="00354736" w:rsidP="00354736">
      <w:pPr>
        <w:jc w:val="both"/>
        <w:rPr>
          <w:sz w:val="24"/>
          <w:szCs w:val="24"/>
          <w:lang w:val="es-AR"/>
        </w:rPr>
      </w:pPr>
    </w:p>
    <w:p w14:paraId="38D78852" w14:textId="72DE0EE4" w:rsidR="00354736" w:rsidRPr="00354736" w:rsidRDefault="00354736" w:rsidP="00354736">
      <w:pPr>
        <w:ind w:firstLine="360"/>
        <w:jc w:val="both"/>
        <w:rPr>
          <w:sz w:val="24"/>
          <w:szCs w:val="24"/>
          <w:lang w:val="es-AR"/>
        </w:rPr>
      </w:pPr>
      <w:r w:rsidRPr="00354736">
        <w:rPr>
          <w:sz w:val="24"/>
          <w:szCs w:val="24"/>
          <w:lang w:val="es-AR"/>
        </w:rPr>
        <w:t>Un centro de distribución recibe cajas de diferentes tamaños provenientes de una línea de producción. Con el objetivo de optimizar el proceso logístico, se requiere desarrollar un sistema automatizado capaz de identificar, clasificar y almacenar los productos según sus dimensiones.</w:t>
      </w:r>
    </w:p>
    <w:p w14:paraId="3F9579B8" w14:textId="77777777" w:rsidR="00354736" w:rsidRPr="00354736" w:rsidRDefault="00354736" w:rsidP="00354736">
      <w:pPr>
        <w:jc w:val="both"/>
        <w:rPr>
          <w:sz w:val="24"/>
          <w:szCs w:val="24"/>
          <w:lang w:val="es-AR"/>
        </w:rPr>
      </w:pPr>
    </w:p>
    <w:p w14:paraId="08B72F6B" w14:textId="7862A8C8" w:rsidR="00354736" w:rsidRPr="00354736" w:rsidRDefault="00354736" w:rsidP="00354736">
      <w:pPr>
        <w:ind w:firstLine="360"/>
        <w:jc w:val="both"/>
        <w:rPr>
          <w:sz w:val="24"/>
          <w:szCs w:val="24"/>
          <w:lang w:val="es-AR"/>
        </w:rPr>
      </w:pPr>
      <w:r w:rsidRPr="00354736">
        <w:rPr>
          <w:sz w:val="24"/>
          <w:szCs w:val="24"/>
          <w:lang w:val="es-AR"/>
        </w:rPr>
        <w:t>Las cajas ingresan a una cinta transportadora principal y pueden ser de dos tipos:</w:t>
      </w:r>
    </w:p>
    <w:p w14:paraId="76A2DD48" w14:textId="77777777" w:rsidR="00354736" w:rsidRPr="00354736" w:rsidRDefault="00354736" w:rsidP="00354736">
      <w:pPr>
        <w:pStyle w:val="Prrafodelista"/>
        <w:numPr>
          <w:ilvl w:val="0"/>
          <w:numId w:val="7"/>
        </w:numPr>
        <w:jc w:val="both"/>
        <w:rPr>
          <w:sz w:val="24"/>
          <w:szCs w:val="24"/>
          <w:lang w:val="es-AR"/>
        </w:rPr>
      </w:pPr>
      <w:r w:rsidRPr="00354736">
        <w:rPr>
          <w:sz w:val="24"/>
          <w:szCs w:val="24"/>
          <w:lang w:val="es-AR"/>
        </w:rPr>
        <w:t>Caja Mediana</w:t>
      </w:r>
    </w:p>
    <w:p w14:paraId="611002F3" w14:textId="77777777" w:rsidR="00354736" w:rsidRPr="00354736" w:rsidRDefault="00354736" w:rsidP="00354736">
      <w:pPr>
        <w:pStyle w:val="Prrafodelista"/>
        <w:numPr>
          <w:ilvl w:val="0"/>
          <w:numId w:val="7"/>
        </w:numPr>
        <w:jc w:val="both"/>
        <w:rPr>
          <w:sz w:val="24"/>
          <w:szCs w:val="24"/>
          <w:lang w:val="es-AR"/>
        </w:rPr>
      </w:pPr>
      <w:r w:rsidRPr="00354736">
        <w:rPr>
          <w:sz w:val="24"/>
          <w:szCs w:val="24"/>
          <w:lang w:val="es-AR"/>
        </w:rPr>
        <w:t>Caja Grande</w:t>
      </w:r>
    </w:p>
    <w:p w14:paraId="3E4DFE6B" w14:textId="77777777" w:rsidR="00354736" w:rsidRPr="00354736" w:rsidRDefault="00354736" w:rsidP="00354736">
      <w:pPr>
        <w:jc w:val="both"/>
        <w:rPr>
          <w:sz w:val="24"/>
          <w:szCs w:val="24"/>
          <w:lang w:val="es-AR"/>
        </w:rPr>
      </w:pPr>
    </w:p>
    <w:p w14:paraId="587746A5" w14:textId="77777777" w:rsidR="00354736" w:rsidRDefault="00354736" w:rsidP="00354736">
      <w:pPr>
        <w:ind w:firstLine="360"/>
        <w:jc w:val="both"/>
        <w:rPr>
          <w:sz w:val="24"/>
          <w:szCs w:val="24"/>
          <w:lang w:val="es-AR"/>
        </w:rPr>
      </w:pPr>
      <w:r w:rsidRPr="00354736">
        <w:rPr>
          <w:sz w:val="24"/>
          <w:szCs w:val="24"/>
          <w:lang w:val="es-AR"/>
        </w:rPr>
        <w:t>El sistema deberá detectar automáticamente el tamaño de cada caja y derivarla hacia la línea de transporte correspondiente mediante un mecanismo de clasificación automática.</w:t>
      </w:r>
    </w:p>
    <w:p w14:paraId="0D84DE73" w14:textId="77777777" w:rsidR="00354736" w:rsidRDefault="00354736" w:rsidP="00354736">
      <w:pPr>
        <w:ind w:firstLine="360"/>
        <w:jc w:val="both"/>
        <w:rPr>
          <w:sz w:val="24"/>
          <w:szCs w:val="24"/>
          <w:lang w:val="es-AR"/>
        </w:rPr>
      </w:pPr>
    </w:p>
    <w:p w14:paraId="1C8234AB" w14:textId="1EED37DD" w:rsidR="00354736" w:rsidRPr="00354736" w:rsidRDefault="00354736" w:rsidP="00354736">
      <w:pPr>
        <w:ind w:firstLine="360"/>
        <w:jc w:val="both"/>
        <w:rPr>
          <w:sz w:val="24"/>
          <w:szCs w:val="24"/>
          <w:lang w:val="es-AR"/>
        </w:rPr>
      </w:pPr>
      <w:r w:rsidRPr="00354736">
        <w:rPr>
          <w:sz w:val="24"/>
          <w:szCs w:val="24"/>
          <w:lang w:val="es-AR"/>
        </w:rPr>
        <w:t>Durante el proceso se deberá realizar el registro de producción, contabilizando:</w:t>
      </w:r>
    </w:p>
    <w:p w14:paraId="4A2B4A67" w14:textId="77777777" w:rsidR="00354736" w:rsidRPr="00354736" w:rsidRDefault="00354736" w:rsidP="00354736">
      <w:pPr>
        <w:pStyle w:val="Prrafodelista"/>
        <w:numPr>
          <w:ilvl w:val="0"/>
          <w:numId w:val="8"/>
        </w:numPr>
        <w:jc w:val="both"/>
        <w:rPr>
          <w:sz w:val="24"/>
          <w:szCs w:val="24"/>
          <w:lang w:val="es-AR"/>
        </w:rPr>
      </w:pPr>
      <w:r w:rsidRPr="00354736">
        <w:rPr>
          <w:sz w:val="24"/>
          <w:szCs w:val="24"/>
          <w:lang w:val="es-AR"/>
        </w:rPr>
        <w:t>Cantidad de cajas medianas procesadas.</w:t>
      </w:r>
    </w:p>
    <w:p w14:paraId="79D239CA" w14:textId="77777777" w:rsidR="00354736" w:rsidRPr="00354736" w:rsidRDefault="00354736" w:rsidP="00354736">
      <w:pPr>
        <w:pStyle w:val="Prrafodelista"/>
        <w:numPr>
          <w:ilvl w:val="0"/>
          <w:numId w:val="8"/>
        </w:numPr>
        <w:jc w:val="both"/>
        <w:rPr>
          <w:sz w:val="24"/>
          <w:szCs w:val="24"/>
          <w:lang w:val="es-AR"/>
        </w:rPr>
      </w:pPr>
      <w:r w:rsidRPr="00354736">
        <w:rPr>
          <w:sz w:val="24"/>
          <w:szCs w:val="24"/>
          <w:lang w:val="es-AR"/>
        </w:rPr>
        <w:t>Cantidad de cajas grandes procesadas.</w:t>
      </w:r>
    </w:p>
    <w:p w14:paraId="10FFFB90" w14:textId="77777777" w:rsidR="00354736" w:rsidRPr="00354736" w:rsidRDefault="00354736" w:rsidP="00354736">
      <w:pPr>
        <w:pStyle w:val="Prrafodelista"/>
        <w:numPr>
          <w:ilvl w:val="0"/>
          <w:numId w:val="8"/>
        </w:numPr>
        <w:jc w:val="both"/>
        <w:rPr>
          <w:sz w:val="24"/>
          <w:szCs w:val="24"/>
          <w:lang w:val="es-AR"/>
        </w:rPr>
      </w:pPr>
      <w:r w:rsidRPr="00354736">
        <w:rPr>
          <w:sz w:val="24"/>
          <w:szCs w:val="24"/>
          <w:lang w:val="es-AR"/>
        </w:rPr>
        <w:t>Peso total acumulado de cajas medianas.</w:t>
      </w:r>
    </w:p>
    <w:p w14:paraId="47627C7C" w14:textId="77777777" w:rsidR="00354736" w:rsidRPr="00354736" w:rsidRDefault="00354736" w:rsidP="00354736">
      <w:pPr>
        <w:pStyle w:val="Prrafodelista"/>
        <w:numPr>
          <w:ilvl w:val="0"/>
          <w:numId w:val="8"/>
        </w:numPr>
        <w:jc w:val="both"/>
        <w:rPr>
          <w:sz w:val="24"/>
          <w:szCs w:val="24"/>
          <w:lang w:val="es-AR"/>
        </w:rPr>
      </w:pPr>
      <w:r w:rsidRPr="00354736">
        <w:rPr>
          <w:sz w:val="24"/>
          <w:szCs w:val="24"/>
          <w:lang w:val="es-AR"/>
        </w:rPr>
        <w:t>Peso total acumulado de cajas grandes.</w:t>
      </w:r>
    </w:p>
    <w:p w14:paraId="284E6B3A" w14:textId="77777777" w:rsidR="00354736" w:rsidRPr="00354736" w:rsidRDefault="00354736" w:rsidP="00354736">
      <w:pPr>
        <w:jc w:val="both"/>
        <w:rPr>
          <w:sz w:val="24"/>
          <w:szCs w:val="24"/>
          <w:lang w:val="es-AR"/>
        </w:rPr>
      </w:pPr>
    </w:p>
    <w:p w14:paraId="3FFE4FFF" w14:textId="77777777" w:rsidR="00354736" w:rsidRDefault="00354736" w:rsidP="00354736">
      <w:pPr>
        <w:ind w:firstLine="360"/>
        <w:jc w:val="both"/>
        <w:rPr>
          <w:sz w:val="24"/>
          <w:szCs w:val="24"/>
          <w:lang w:val="es-AR"/>
        </w:rPr>
      </w:pPr>
      <w:r w:rsidRPr="00354736">
        <w:rPr>
          <w:sz w:val="24"/>
          <w:szCs w:val="24"/>
          <w:lang w:val="es-AR"/>
        </w:rPr>
        <w:t>Al final de cada línea de transporte deberá implementarse una estación de paletizado automática que permita conformar pallets independientes para cada tipo de producto.</w:t>
      </w:r>
      <w:r>
        <w:rPr>
          <w:sz w:val="24"/>
          <w:szCs w:val="24"/>
          <w:lang w:val="es-AR"/>
        </w:rPr>
        <w:t xml:space="preserve"> </w:t>
      </w:r>
      <w:r w:rsidRPr="00354736">
        <w:rPr>
          <w:sz w:val="24"/>
          <w:szCs w:val="24"/>
          <w:lang w:val="es-AR"/>
        </w:rPr>
        <w:t>Una vez completado un pallet, éste deberá ser transferido automáticamente a la zona de almacenamiento, actualizando el stock disponible para despacho.</w:t>
      </w:r>
    </w:p>
    <w:p w14:paraId="1FD81C02" w14:textId="77777777" w:rsidR="00354736" w:rsidRDefault="00354736" w:rsidP="00354736">
      <w:pPr>
        <w:ind w:firstLine="360"/>
        <w:jc w:val="both"/>
        <w:rPr>
          <w:sz w:val="24"/>
          <w:szCs w:val="24"/>
          <w:lang w:val="es-AR"/>
        </w:rPr>
      </w:pPr>
      <w:r w:rsidRPr="00354736">
        <w:rPr>
          <w:sz w:val="24"/>
          <w:szCs w:val="24"/>
          <w:lang w:val="es-AR"/>
        </w:rPr>
        <w:t xml:space="preserve">Todo el sistema deberá ser controlado mediante un </w:t>
      </w:r>
      <w:proofErr w:type="spellStart"/>
      <w:r w:rsidRPr="00354736">
        <w:rPr>
          <w:sz w:val="24"/>
          <w:szCs w:val="24"/>
          <w:lang w:val="es-AR"/>
        </w:rPr>
        <w:t>SoftPLC</w:t>
      </w:r>
      <w:proofErr w:type="spellEnd"/>
      <w:r w:rsidRPr="00354736">
        <w:rPr>
          <w:sz w:val="24"/>
          <w:szCs w:val="24"/>
          <w:lang w:val="es-AR"/>
        </w:rPr>
        <w:t xml:space="preserve"> programado en CODESYS e integrado con una escena desarrollada en Factory I/O. </w:t>
      </w:r>
    </w:p>
    <w:p w14:paraId="4EE83E49" w14:textId="77777777" w:rsidR="00354736" w:rsidRDefault="00354736" w:rsidP="00354736">
      <w:pPr>
        <w:ind w:firstLine="360"/>
        <w:jc w:val="both"/>
        <w:rPr>
          <w:sz w:val="24"/>
          <w:szCs w:val="24"/>
          <w:lang w:val="es-AR"/>
        </w:rPr>
      </w:pPr>
    </w:p>
    <w:p w14:paraId="6B477BF1" w14:textId="2B59424C" w:rsidR="00354736" w:rsidRDefault="00354736" w:rsidP="00354736">
      <w:pPr>
        <w:ind w:firstLine="360"/>
        <w:jc w:val="both"/>
        <w:rPr>
          <w:sz w:val="24"/>
          <w:szCs w:val="24"/>
          <w:lang w:val="es-AR"/>
        </w:rPr>
      </w:pPr>
      <w:r w:rsidRPr="00354736">
        <w:rPr>
          <w:b/>
          <w:bCs/>
          <w:sz w:val="24"/>
          <w:szCs w:val="24"/>
          <w:lang w:val="es-AR"/>
        </w:rPr>
        <w:t xml:space="preserve">*Opcional: </w:t>
      </w:r>
      <w:r w:rsidRPr="00354736">
        <w:rPr>
          <w:sz w:val="24"/>
          <w:szCs w:val="24"/>
          <w:lang w:val="es-AR"/>
        </w:rPr>
        <w:t>Desarrollar</w:t>
      </w:r>
      <w:r w:rsidRPr="00354736">
        <w:rPr>
          <w:sz w:val="24"/>
          <w:szCs w:val="24"/>
          <w:lang w:val="es-AR"/>
        </w:rPr>
        <w:t xml:space="preserve"> una interfaz HMI que permita supervisar y operar el proceso.</w:t>
      </w:r>
    </w:p>
    <w:p w14:paraId="1E6C3FA5" w14:textId="77777777" w:rsidR="00354736" w:rsidRDefault="00354736" w:rsidP="00354736">
      <w:pPr>
        <w:jc w:val="both"/>
        <w:rPr>
          <w:sz w:val="24"/>
          <w:szCs w:val="24"/>
          <w:lang w:val="es-AR"/>
        </w:rPr>
      </w:pPr>
    </w:p>
    <w:p w14:paraId="5680523B" w14:textId="7B3C55FF" w:rsidR="00354736" w:rsidRPr="00354736" w:rsidRDefault="00354736" w:rsidP="00354736">
      <w:pPr>
        <w:rPr>
          <w:b/>
          <w:bCs/>
          <w:sz w:val="24"/>
          <w:szCs w:val="24"/>
          <w:lang w:val="es-AR"/>
        </w:rPr>
      </w:pPr>
      <w:r>
        <w:rPr>
          <w:b/>
          <w:bCs/>
          <w:sz w:val="24"/>
          <w:szCs w:val="24"/>
          <w:lang w:val="es-AR"/>
        </w:rPr>
        <w:t>Requisitos mínimos de la propuesta:</w:t>
      </w:r>
    </w:p>
    <w:p w14:paraId="543858FB" w14:textId="77777777" w:rsidR="00FE4CA5" w:rsidRPr="00FE4CA5" w:rsidRDefault="00FE4CA5" w:rsidP="00354736">
      <w:pPr>
        <w:pStyle w:val="Prrafodelista"/>
        <w:numPr>
          <w:ilvl w:val="0"/>
          <w:numId w:val="8"/>
        </w:numPr>
        <w:jc w:val="both"/>
        <w:rPr>
          <w:sz w:val="24"/>
          <w:szCs w:val="24"/>
          <w:lang w:val="es-AR"/>
        </w:rPr>
      </w:pPr>
      <w:r w:rsidRPr="00FE4CA5">
        <w:rPr>
          <w:sz w:val="24"/>
          <w:szCs w:val="24"/>
          <w:lang w:val="es-AR"/>
        </w:rPr>
        <w:t xml:space="preserve">Simulación del proceso en Factory I/O. </w:t>
      </w:r>
    </w:p>
    <w:p w14:paraId="5A8A1321" w14:textId="4AA3732B" w:rsidR="00FE4CA5" w:rsidRPr="00FE4CA5" w:rsidRDefault="00FE4CA5" w:rsidP="00354736">
      <w:pPr>
        <w:pStyle w:val="Prrafodelista"/>
        <w:numPr>
          <w:ilvl w:val="0"/>
          <w:numId w:val="8"/>
        </w:numPr>
        <w:jc w:val="both"/>
        <w:rPr>
          <w:sz w:val="24"/>
          <w:szCs w:val="24"/>
          <w:lang w:val="es-AR"/>
        </w:rPr>
      </w:pPr>
      <w:r w:rsidRPr="00FE4CA5">
        <w:rPr>
          <w:sz w:val="24"/>
          <w:szCs w:val="24"/>
          <w:lang w:val="es-AR"/>
        </w:rPr>
        <w:t xml:space="preserve">Programación del control en CODESYS. </w:t>
      </w:r>
    </w:p>
    <w:p w14:paraId="7E0CAD94" w14:textId="77777777" w:rsidR="00FE4CA5" w:rsidRPr="00FE4CA5" w:rsidRDefault="00FE4CA5" w:rsidP="00354736">
      <w:pPr>
        <w:pStyle w:val="Prrafodelista"/>
        <w:numPr>
          <w:ilvl w:val="0"/>
          <w:numId w:val="8"/>
        </w:numPr>
        <w:jc w:val="both"/>
        <w:rPr>
          <w:sz w:val="24"/>
          <w:szCs w:val="24"/>
          <w:lang w:val="es-AR"/>
        </w:rPr>
      </w:pPr>
      <w:r w:rsidRPr="00FE4CA5">
        <w:rPr>
          <w:sz w:val="24"/>
          <w:szCs w:val="24"/>
          <w:lang w:val="es-AR"/>
        </w:rPr>
        <w:t xml:space="preserve">Botones de Marcha, Parada y </w:t>
      </w:r>
      <w:proofErr w:type="spellStart"/>
      <w:r w:rsidRPr="00FE4CA5">
        <w:rPr>
          <w:sz w:val="24"/>
          <w:szCs w:val="24"/>
          <w:lang w:val="es-AR"/>
        </w:rPr>
        <w:t>Reset</w:t>
      </w:r>
      <w:proofErr w:type="spellEnd"/>
      <w:r w:rsidRPr="00FE4CA5">
        <w:rPr>
          <w:sz w:val="24"/>
          <w:szCs w:val="24"/>
          <w:lang w:val="es-AR"/>
        </w:rPr>
        <w:t xml:space="preserve">. </w:t>
      </w:r>
    </w:p>
    <w:p w14:paraId="476C09BD" w14:textId="2F0F2F62" w:rsidR="00FE4CA5" w:rsidRPr="00FE4CA5" w:rsidRDefault="00FE4CA5" w:rsidP="00354736">
      <w:pPr>
        <w:pStyle w:val="Prrafodelista"/>
        <w:numPr>
          <w:ilvl w:val="0"/>
          <w:numId w:val="8"/>
        </w:numPr>
        <w:jc w:val="both"/>
        <w:rPr>
          <w:sz w:val="24"/>
          <w:szCs w:val="24"/>
          <w:lang w:val="es-AR"/>
        </w:rPr>
      </w:pPr>
      <w:r w:rsidRPr="00FE4CA5">
        <w:rPr>
          <w:sz w:val="24"/>
          <w:szCs w:val="24"/>
          <w:lang w:val="es-AR"/>
        </w:rPr>
        <w:t>Visualización de variables principales mediante</w:t>
      </w:r>
      <w:r w:rsidR="00354736">
        <w:rPr>
          <w:sz w:val="24"/>
          <w:szCs w:val="24"/>
          <w:lang w:val="es-AR"/>
        </w:rPr>
        <w:t xml:space="preserve"> contadores/totalizadores</w:t>
      </w:r>
      <w:r w:rsidRPr="00FE4CA5">
        <w:rPr>
          <w:sz w:val="24"/>
          <w:szCs w:val="24"/>
          <w:lang w:val="es-AR"/>
        </w:rPr>
        <w:t xml:space="preserve">. </w:t>
      </w:r>
    </w:p>
    <w:p w14:paraId="1D69D9F2" w14:textId="77777777" w:rsidR="00FE4CA5" w:rsidRPr="00FE4CA5" w:rsidRDefault="00FE4CA5" w:rsidP="00FE4CA5">
      <w:pPr>
        <w:rPr>
          <w:b/>
          <w:bCs/>
          <w:sz w:val="24"/>
          <w:szCs w:val="24"/>
          <w:lang w:val="en-US"/>
        </w:rPr>
      </w:pPr>
    </w:p>
    <w:p w14:paraId="7CF62868" w14:textId="09850873" w:rsidR="00FE4CA5" w:rsidRPr="00FE4CA5" w:rsidRDefault="00FE4CA5" w:rsidP="00FE4CA5">
      <w:pPr>
        <w:rPr>
          <w:b/>
          <w:bCs/>
          <w:sz w:val="24"/>
          <w:szCs w:val="24"/>
          <w:lang w:val="es-AR"/>
        </w:rPr>
      </w:pPr>
      <w:proofErr w:type="spellStart"/>
      <w:r w:rsidRPr="00FE4CA5">
        <w:rPr>
          <w:b/>
          <w:bCs/>
          <w:sz w:val="24"/>
          <w:szCs w:val="24"/>
          <w:lang w:val="es-AR"/>
        </w:rPr>
        <w:lastRenderedPageBreak/>
        <w:t>Entrega</w:t>
      </w:r>
      <w:r w:rsidRPr="00354736">
        <w:rPr>
          <w:b/>
          <w:bCs/>
          <w:sz w:val="24"/>
          <w:szCs w:val="24"/>
          <w:lang w:val="es-AR"/>
        </w:rPr>
        <w:t>bles</w:t>
      </w:r>
      <w:proofErr w:type="spellEnd"/>
      <w:r w:rsidRPr="00354736">
        <w:rPr>
          <w:b/>
          <w:bCs/>
          <w:sz w:val="24"/>
          <w:szCs w:val="24"/>
          <w:lang w:val="es-AR"/>
        </w:rPr>
        <w:t>:</w:t>
      </w:r>
    </w:p>
    <w:p w14:paraId="07B31F7D" w14:textId="3BA82238" w:rsidR="00FE4CA5" w:rsidRPr="00FE4CA5" w:rsidRDefault="00FE4CA5" w:rsidP="00354736">
      <w:pPr>
        <w:pStyle w:val="Prrafodelista"/>
        <w:numPr>
          <w:ilvl w:val="0"/>
          <w:numId w:val="8"/>
        </w:numPr>
        <w:jc w:val="both"/>
        <w:rPr>
          <w:sz w:val="24"/>
          <w:szCs w:val="24"/>
          <w:lang w:val="es-AR"/>
        </w:rPr>
      </w:pPr>
      <w:r w:rsidRPr="00FE4CA5">
        <w:rPr>
          <w:sz w:val="24"/>
          <w:szCs w:val="24"/>
          <w:lang w:val="es-AR"/>
        </w:rPr>
        <w:t>Archivos de p</w:t>
      </w:r>
      <w:r w:rsidRPr="00FE4CA5">
        <w:rPr>
          <w:sz w:val="24"/>
          <w:szCs w:val="24"/>
          <w:lang w:val="es-AR"/>
        </w:rPr>
        <w:t>royecto</w:t>
      </w:r>
      <w:r w:rsidRPr="00FE4CA5">
        <w:rPr>
          <w:sz w:val="24"/>
          <w:szCs w:val="24"/>
          <w:lang w:val="es-AR"/>
        </w:rPr>
        <w:t xml:space="preserve"> de</w:t>
      </w:r>
      <w:r w:rsidRPr="00FE4CA5">
        <w:rPr>
          <w:sz w:val="24"/>
          <w:szCs w:val="24"/>
          <w:lang w:val="es-AR"/>
        </w:rPr>
        <w:t xml:space="preserve"> Factory I/O</w:t>
      </w:r>
      <w:r w:rsidRPr="00FE4CA5">
        <w:rPr>
          <w:sz w:val="24"/>
          <w:szCs w:val="24"/>
          <w:lang w:val="es-AR"/>
        </w:rPr>
        <w:t xml:space="preserve"> y </w:t>
      </w:r>
      <w:r w:rsidRPr="00FE4CA5">
        <w:rPr>
          <w:sz w:val="24"/>
          <w:szCs w:val="24"/>
          <w:lang w:val="es-AR"/>
        </w:rPr>
        <w:t xml:space="preserve">CODESYS. </w:t>
      </w:r>
    </w:p>
    <w:p w14:paraId="7DCBC0B8" w14:textId="5B6E621B" w:rsidR="00FE4CA5" w:rsidRPr="00FE4CA5" w:rsidRDefault="008459B0" w:rsidP="00354736">
      <w:pPr>
        <w:pStyle w:val="Prrafodelista"/>
        <w:numPr>
          <w:ilvl w:val="0"/>
          <w:numId w:val="8"/>
        </w:numPr>
        <w:jc w:val="both"/>
        <w:rPr>
          <w:sz w:val="24"/>
          <w:szCs w:val="24"/>
          <w:lang w:val="es-AR"/>
        </w:rPr>
      </w:pPr>
      <w:r w:rsidRPr="008459B0">
        <w:rPr>
          <w:sz w:val="24"/>
          <w:szCs w:val="24"/>
          <w:lang w:val="es-AR"/>
        </w:rPr>
        <w:t xml:space="preserve">Informe técnico </w:t>
      </w:r>
      <w:r w:rsidR="00FE4CA5" w:rsidRPr="00FE4CA5">
        <w:rPr>
          <w:sz w:val="24"/>
          <w:szCs w:val="24"/>
          <w:lang w:val="es-AR"/>
        </w:rPr>
        <w:t xml:space="preserve">de la </w:t>
      </w:r>
      <w:r w:rsidRPr="008459B0">
        <w:rPr>
          <w:sz w:val="24"/>
          <w:szCs w:val="24"/>
          <w:lang w:val="es-AR"/>
        </w:rPr>
        <w:t>implementación realizada</w:t>
      </w:r>
      <w:r w:rsidR="00354736">
        <w:rPr>
          <w:sz w:val="24"/>
          <w:szCs w:val="24"/>
          <w:lang w:val="es-AR"/>
        </w:rPr>
        <w:t>,</w:t>
      </w:r>
      <w:r w:rsidRPr="008459B0">
        <w:rPr>
          <w:sz w:val="24"/>
          <w:szCs w:val="24"/>
          <w:lang w:val="es-AR"/>
        </w:rPr>
        <w:t xml:space="preserve"> incluyendo</w:t>
      </w:r>
      <w:r w:rsidR="007A2E3A">
        <w:rPr>
          <w:sz w:val="24"/>
          <w:szCs w:val="24"/>
          <w:lang w:val="es-AR"/>
        </w:rPr>
        <w:t xml:space="preserve"> </w:t>
      </w:r>
      <w:r>
        <w:rPr>
          <w:sz w:val="24"/>
          <w:szCs w:val="24"/>
          <w:lang w:val="es-AR"/>
        </w:rPr>
        <w:t>protocolo de</w:t>
      </w:r>
      <w:r w:rsidR="007A2E3A">
        <w:rPr>
          <w:sz w:val="24"/>
          <w:szCs w:val="24"/>
          <w:lang w:val="es-AR"/>
        </w:rPr>
        <w:t xml:space="preserve"> </w:t>
      </w:r>
      <w:r>
        <w:rPr>
          <w:sz w:val="24"/>
          <w:szCs w:val="24"/>
          <w:lang w:val="es-AR"/>
        </w:rPr>
        <w:t>comunicación y t</w:t>
      </w:r>
      <w:r w:rsidRPr="008459B0">
        <w:rPr>
          <w:sz w:val="24"/>
          <w:szCs w:val="24"/>
          <w:lang w:val="es-AR"/>
        </w:rPr>
        <w:t>ablas de intercambio de variable</w:t>
      </w:r>
      <w:r>
        <w:rPr>
          <w:sz w:val="24"/>
          <w:szCs w:val="24"/>
          <w:lang w:val="es-AR"/>
        </w:rPr>
        <w:t>s.</w:t>
      </w:r>
    </w:p>
    <w:p w14:paraId="2E9CB84E" w14:textId="52CE2ED7" w:rsidR="006C3253" w:rsidRPr="008459B0" w:rsidRDefault="00FE4CA5" w:rsidP="00354736">
      <w:pPr>
        <w:pStyle w:val="Prrafodelista"/>
        <w:numPr>
          <w:ilvl w:val="0"/>
          <w:numId w:val="8"/>
        </w:numPr>
        <w:jc w:val="both"/>
        <w:rPr>
          <w:sz w:val="24"/>
          <w:szCs w:val="24"/>
          <w:lang w:val="es-AR"/>
        </w:rPr>
      </w:pPr>
      <w:r w:rsidRPr="00FE4CA5">
        <w:rPr>
          <w:sz w:val="24"/>
          <w:szCs w:val="24"/>
          <w:lang w:val="es-AR"/>
        </w:rPr>
        <w:t>Video demostrativo del funcionamiento del sistema.</w:t>
      </w:r>
    </w:p>
    <w:sectPr w:rsidR="006C3253" w:rsidRPr="008459B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17DE351-8409-4F75-8D78-A6AE420FB3C6}"/>
  </w:font>
  <w:font w:name="Cambria">
    <w:panose1 w:val="02040503050406030204"/>
    <w:charset w:val="00"/>
    <w:family w:val="roman"/>
    <w:pitch w:val="variable"/>
    <w:sig w:usb0="E00006FF" w:usb1="420024FF" w:usb2="02000000" w:usb3="00000000" w:csb0="0000019F" w:csb1="00000000"/>
    <w:embedRegular r:id="rId2" w:fontKey="{BD920FF6-5012-42E1-AA26-9BE15DFF470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71F8F"/>
    <w:multiLevelType w:val="multilevel"/>
    <w:tmpl w:val="C5B653B4"/>
    <w:lvl w:ilvl="0">
      <w:start w:val="1"/>
      <w:numFmt w:val="decimal"/>
      <w:lvlText w:val="%1."/>
      <w:lvlJc w:val="left"/>
      <w:pPr>
        <w:ind w:left="720" w:hanging="360"/>
      </w:pPr>
      <w:rPr>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C9E0B45"/>
    <w:multiLevelType w:val="multilevel"/>
    <w:tmpl w:val="F6F0F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7C675F3"/>
    <w:multiLevelType w:val="hybridMultilevel"/>
    <w:tmpl w:val="71681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44C4721"/>
    <w:multiLevelType w:val="multilevel"/>
    <w:tmpl w:val="110A1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36611"/>
    <w:multiLevelType w:val="multilevel"/>
    <w:tmpl w:val="F2E862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C6F30C5"/>
    <w:multiLevelType w:val="multilevel"/>
    <w:tmpl w:val="7E5C0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4F40BB3"/>
    <w:multiLevelType w:val="hybridMultilevel"/>
    <w:tmpl w:val="FF563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AE53A9"/>
    <w:multiLevelType w:val="multilevel"/>
    <w:tmpl w:val="94C4CD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69084802">
    <w:abstractNumId w:val="0"/>
  </w:num>
  <w:num w:numId="2" w16cid:durableId="2143111088">
    <w:abstractNumId w:val="4"/>
  </w:num>
  <w:num w:numId="3" w16cid:durableId="644941290">
    <w:abstractNumId w:val="7"/>
  </w:num>
  <w:num w:numId="4" w16cid:durableId="885801707">
    <w:abstractNumId w:val="1"/>
  </w:num>
  <w:num w:numId="5" w16cid:durableId="131601894">
    <w:abstractNumId w:val="5"/>
  </w:num>
  <w:num w:numId="6" w16cid:durableId="1180776764">
    <w:abstractNumId w:val="3"/>
  </w:num>
  <w:num w:numId="7" w16cid:durableId="2114199958">
    <w:abstractNumId w:val="2"/>
  </w:num>
  <w:num w:numId="8" w16cid:durableId="54972888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3253"/>
    <w:rsid w:val="002B6962"/>
    <w:rsid w:val="00354736"/>
    <w:rsid w:val="006C3253"/>
    <w:rsid w:val="007A2E3A"/>
    <w:rsid w:val="008019D4"/>
    <w:rsid w:val="008459B0"/>
    <w:rsid w:val="00FE4C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A7F8FB"/>
  <w15:docId w15:val="{07AEFE4F-ED25-4800-89D3-D50244AAE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uiPriority w:val="34"/>
    <w:qFormat/>
    <w:rsid w:val="0035473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285</Words>
  <Characters>1628</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Germán Gabriel Linder</cp:lastModifiedBy>
  <cp:revision>3</cp:revision>
  <dcterms:created xsi:type="dcterms:W3CDTF">2026-06-11T14:24:00Z</dcterms:created>
  <dcterms:modified xsi:type="dcterms:W3CDTF">2026-06-11T14:55:00Z</dcterms:modified>
</cp:coreProperties>
</file>