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C31" w:rsidRDefault="00841C31" w:rsidP="00C137A7">
      <w:pPr>
        <w:jc w:val="center"/>
        <w:rPr>
          <w:rFonts w:ascii="Arial" w:hAnsi="Arial" w:cs="Arial"/>
          <w:b/>
          <w:bCs/>
          <w:sz w:val="24"/>
          <w:szCs w:val="24"/>
          <w:u w:val="single"/>
          <w:lang w:val="es-ES"/>
        </w:rPr>
      </w:pPr>
    </w:p>
    <w:p w:rsidR="00841C31" w:rsidRDefault="00841C31" w:rsidP="00841C31">
      <w:pPr>
        <w:tabs>
          <w:tab w:val="left" w:pos="195"/>
        </w:tabs>
        <w:rPr>
          <w:rFonts w:ascii="Arial" w:hAnsi="Arial" w:cs="Arial"/>
          <w:sz w:val="24"/>
          <w:szCs w:val="24"/>
          <w:lang w:val="es-ES"/>
        </w:rPr>
      </w:pPr>
    </w:p>
    <w:p w:rsidR="00841C31" w:rsidRPr="00841C31" w:rsidRDefault="00841C31" w:rsidP="00841C31">
      <w:pPr>
        <w:tabs>
          <w:tab w:val="left" w:pos="195"/>
        </w:tabs>
        <w:rPr>
          <w:rFonts w:ascii="Arial" w:hAnsi="Arial" w:cs="Arial"/>
          <w:sz w:val="24"/>
          <w:szCs w:val="24"/>
          <w:lang w:val="es-ES"/>
        </w:rPr>
      </w:pPr>
    </w:p>
    <w:p w:rsidR="00841C31" w:rsidRPr="00841C31" w:rsidRDefault="00841C31" w:rsidP="00841C31">
      <w:pPr>
        <w:pStyle w:val="Citadestacada"/>
        <w:rPr>
          <w:rFonts w:ascii="Arial" w:hAnsi="Arial" w:cs="Arial"/>
          <w:sz w:val="96"/>
          <w:szCs w:val="96"/>
          <w:lang w:val="es-ES"/>
        </w:rPr>
      </w:pPr>
      <w:r w:rsidRPr="00841C31">
        <w:rPr>
          <w:rFonts w:ascii="Arial" w:hAnsi="Arial" w:cs="Arial"/>
          <w:sz w:val="96"/>
          <w:szCs w:val="96"/>
          <w:lang w:val="es-ES"/>
        </w:rPr>
        <w:t>Informe de Energías Renovables</w:t>
      </w:r>
    </w:p>
    <w:p w:rsidR="00841C31" w:rsidRDefault="00841C31" w:rsidP="00C137A7">
      <w:pPr>
        <w:jc w:val="center"/>
        <w:rPr>
          <w:rFonts w:ascii="Arial" w:hAnsi="Arial" w:cs="Arial"/>
          <w:b/>
          <w:bCs/>
          <w:sz w:val="24"/>
          <w:szCs w:val="24"/>
          <w:u w:val="single"/>
          <w:lang w:val="es-ES"/>
        </w:rPr>
      </w:pPr>
    </w:p>
    <w:p w:rsidR="00D91969" w:rsidRDefault="00D91969" w:rsidP="00C137A7">
      <w:pPr>
        <w:jc w:val="center"/>
        <w:rPr>
          <w:rFonts w:ascii="Arial" w:hAnsi="Arial" w:cs="Arial"/>
          <w:b/>
          <w:bCs/>
          <w:sz w:val="24"/>
          <w:szCs w:val="24"/>
          <w:u w:val="single"/>
          <w:lang w:val="es-ES"/>
        </w:rPr>
      </w:pPr>
    </w:p>
    <w:p w:rsidR="00D91969" w:rsidRDefault="00D91969" w:rsidP="00C137A7">
      <w:pPr>
        <w:jc w:val="center"/>
        <w:rPr>
          <w:rFonts w:ascii="Arial" w:hAnsi="Arial" w:cs="Arial"/>
          <w:b/>
          <w:bCs/>
          <w:sz w:val="24"/>
          <w:szCs w:val="24"/>
          <w:u w:val="single"/>
          <w:lang w:val="es-ES"/>
        </w:rPr>
      </w:pPr>
    </w:p>
    <w:p w:rsidR="00D91969" w:rsidRDefault="00D91969" w:rsidP="00C137A7">
      <w:pPr>
        <w:jc w:val="center"/>
        <w:rPr>
          <w:rFonts w:ascii="Arial" w:hAnsi="Arial" w:cs="Arial"/>
          <w:b/>
          <w:bCs/>
          <w:sz w:val="24"/>
          <w:szCs w:val="24"/>
          <w:u w:val="single"/>
          <w:lang w:val="es-ES"/>
        </w:rPr>
      </w:pPr>
    </w:p>
    <w:p w:rsidR="00841C31" w:rsidRPr="00D91969" w:rsidRDefault="00841C31" w:rsidP="00C137A7">
      <w:pPr>
        <w:jc w:val="center"/>
        <w:rPr>
          <w:rFonts w:ascii="Arial" w:hAnsi="Arial" w:cs="Arial"/>
          <w:sz w:val="24"/>
          <w:szCs w:val="24"/>
          <w:lang w:val="es-ES"/>
        </w:rPr>
      </w:pPr>
      <w:r>
        <w:rPr>
          <w:rFonts w:ascii="Arial" w:hAnsi="Arial" w:cs="Arial"/>
          <w:b/>
          <w:bCs/>
          <w:sz w:val="24"/>
          <w:szCs w:val="24"/>
          <w:u w:val="single"/>
          <w:lang w:val="es-ES"/>
        </w:rPr>
        <w:t>Alumnos:</w:t>
      </w:r>
      <w:r w:rsidR="0019537A">
        <w:rPr>
          <w:rFonts w:ascii="Arial" w:hAnsi="Arial" w:cs="Arial"/>
          <w:sz w:val="24"/>
          <w:szCs w:val="24"/>
          <w:lang w:val="es-ES"/>
        </w:rPr>
        <w:t xml:space="preserve"> AGUILAR </w:t>
      </w:r>
      <w:proofErr w:type="spellStart"/>
      <w:r w:rsidR="0019537A">
        <w:rPr>
          <w:rFonts w:ascii="Arial" w:hAnsi="Arial" w:cs="Arial"/>
          <w:sz w:val="24"/>
          <w:szCs w:val="24"/>
          <w:lang w:val="es-ES"/>
        </w:rPr>
        <w:t>Anali</w:t>
      </w:r>
      <w:r w:rsidR="00D91969">
        <w:rPr>
          <w:rFonts w:ascii="Arial" w:hAnsi="Arial" w:cs="Arial"/>
          <w:sz w:val="24"/>
          <w:szCs w:val="24"/>
          <w:lang w:val="es-ES"/>
        </w:rPr>
        <w:t>a</w:t>
      </w:r>
      <w:proofErr w:type="spellEnd"/>
      <w:r w:rsidR="00D91969">
        <w:rPr>
          <w:rFonts w:ascii="Arial" w:hAnsi="Arial" w:cs="Arial"/>
          <w:sz w:val="24"/>
          <w:szCs w:val="24"/>
          <w:lang w:val="es-ES"/>
        </w:rPr>
        <w:t>; ANTUNEZ Rolando; ANTUNEZ Carlos</w:t>
      </w:r>
    </w:p>
    <w:p w:rsidR="00841C31" w:rsidRPr="00D91969" w:rsidRDefault="00841C31" w:rsidP="00C137A7">
      <w:pPr>
        <w:jc w:val="center"/>
        <w:rPr>
          <w:rFonts w:ascii="Arial" w:hAnsi="Arial" w:cs="Arial"/>
          <w:sz w:val="24"/>
          <w:szCs w:val="24"/>
          <w:lang w:val="es-ES"/>
        </w:rPr>
      </w:pPr>
      <w:r>
        <w:rPr>
          <w:rFonts w:ascii="Arial" w:hAnsi="Arial" w:cs="Arial"/>
          <w:b/>
          <w:bCs/>
          <w:sz w:val="24"/>
          <w:szCs w:val="24"/>
          <w:u w:val="single"/>
          <w:lang w:val="es-ES"/>
        </w:rPr>
        <w:t>Profesor:</w:t>
      </w:r>
      <w:r w:rsidR="00D91969">
        <w:rPr>
          <w:rFonts w:ascii="Arial" w:hAnsi="Arial" w:cs="Arial"/>
          <w:sz w:val="24"/>
          <w:szCs w:val="24"/>
          <w:lang w:val="es-ES"/>
        </w:rPr>
        <w:t xml:space="preserve"> AYALA Cristian</w:t>
      </w:r>
    </w:p>
    <w:p w:rsidR="00841C31" w:rsidRPr="00841C31" w:rsidRDefault="00841C31" w:rsidP="00C137A7">
      <w:pPr>
        <w:jc w:val="center"/>
        <w:rPr>
          <w:rFonts w:ascii="Arial" w:hAnsi="Arial" w:cs="Arial"/>
          <w:sz w:val="24"/>
          <w:szCs w:val="24"/>
          <w:lang w:val="es-ES"/>
        </w:rPr>
      </w:pPr>
      <w:r>
        <w:rPr>
          <w:rFonts w:ascii="Arial" w:hAnsi="Arial" w:cs="Arial"/>
          <w:b/>
          <w:bCs/>
          <w:sz w:val="24"/>
          <w:szCs w:val="24"/>
          <w:u w:val="single"/>
          <w:lang w:val="es-ES"/>
        </w:rPr>
        <w:t>Carrera:</w:t>
      </w:r>
      <w:r w:rsidR="00D91969">
        <w:rPr>
          <w:rFonts w:ascii="Arial" w:hAnsi="Arial" w:cs="Arial"/>
          <w:sz w:val="24"/>
          <w:szCs w:val="24"/>
          <w:lang w:val="es-ES"/>
        </w:rPr>
        <w:t xml:space="preserve"> </w:t>
      </w:r>
      <w:r>
        <w:rPr>
          <w:rFonts w:ascii="Arial" w:hAnsi="Arial" w:cs="Arial"/>
          <w:sz w:val="24"/>
          <w:szCs w:val="24"/>
          <w:lang w:val="es-ES"/>
        </w:rPr>
        <w:t>Técnico universitario en Equipamiento Agroindustrial</w:t>
      </w:r>
    </w:p>
    <w:p w:rsidR="00841C31" w:rsidRPr="00841C31" w:rsidRDefault="00841C31" w:rsidP="00C137A7">
      <w:pPr>
        <w:jc w:val="center"/>
        <w:rPr>
          <w:rFonts w:ascii="Arial" w:hAnsi="Arial" w:cs="Arial"/>
          <w:sz w:val="24"/>
          <w:szCs w:val="24"/>
          <w:lang w:val="es-ES"/>
        </w:rPr>
      </w:pPr>
      <w:r>
        <w:rPr>
          <w:rFonts w:ascii="Arial" w:hAnsi="Arial" w:cs="Arial"/>
          <w:b/>
          <w:bCs/>
          <w:sz w:val="24"/>
          <w:szCs w:val="24"/>
          <w:u w:val="single"/>
          <w:lang w:val="es-ES"/>
        </w:rPr>
        <w:t>Universidad:</w:t>
      </w:r>
      <w:r w:rsidR="00D91969">
        <w:rPr>
          <w:rFonts w:ascii="Arial" w:hAnsi="Arial" w:cs="Arial"/>
          <w:sz w:val="24"/>
          <w:szCs w:val="24"/>
          <w:lang w:val="es-ES"/>
        </w:rPr>
        <w:t xml:space="preserve"> </w:t>
      </w:r>
      <w:r>
        <w:rPr>
          <w:rFonts w:ascii="Arial" w:hAnsi="Arial" w:cs="Arial"/>
          <w:sz w:val="24"/>
          <w:szCs w:val="24"/>
          <w:lang w:val="es-ES"/>
        </w:rPr>
        <w:t>Universidad Nacional de Misiones (UNAM)</w:t>
      </w:r>
    </w:p>
    <w:p w:rsidR="00841C31" w:rsidRPr="00841C31" w:rsidRDefault="00841C31" w:rsidP="00C137A7">
      <w:pPr>
        <w:jc w:val="center"/>
        <w:rPr>
          <w:rFonts w:ascii="Arial" w:hAnsi="Arial" w:cs="Arial"/>
          <w:sz w:val="24"/>
          <w:szCs w:val="24"/>
          <w:lang w:val="es-ES"/>
        </w:rPr>
      </w:pPr>
    </w:p>
    <w:p w:rsidR="00841C31" w:rsidRDefault="00841C31" w:rsidP="00C137A7">
      <w:pPr>
        <w:jc w:val="center"/>
        <w:rPr>
          <w:rFonts w:ascii="Arial" w:hAnsi="Arial" w:cs="Arial"/>
          <w:b/>
          <w:bCs/>
          <w:sz w:val="24"/>
          <w:szCs w:val="24"/>
          <w:u w:val="single"/>
          <w:lang w:val="es-ES"/>
        </w:rPr>
      </w:pPr>
    </w:p>
    <w:p w:rsidR="00841C31" w:rsidRDefault="00841C31" w:rsidP="00C137A7">
      <w:pPr>
        <w:jc w:val="center"/>
        <w:rPr>
          <w:rFonts w:ascii="Arial" w:hAnsi="Arial" w:cs="Arial"/>
          <w:b/>
          <w:bCs/>
          <w:sz w:val="24"/>
          <w:szCs w:val="24"/>
          <w:u w:val="single"/>
          <w:lang w:val="es-ES"/>
        </w:rPr>
      </w:pPr>
    </w:p>
    <w:p w:rsidR="00841C31" w:rsidRDefault="00841C31" w:rsidP="00C137A7">
      <w:pPr>
        <w:jc w:val="center"/>
        <w:rPr>
          <w:rFonts w:ascii="Arial" w:hAnsi="Arial" w:cs="Arial"/>
          <w:b/>
          <w:bCs/>
          <w:sz w:val="24"/>
          <w:szCs w:val="24"/>
          <w:u w:val="single"/>
          <w:lang w:val="es-ES"/>
        </w:rPr>
      </w:pPr>
    </w:p>
    <w:p w:rsidR="00841C31" w:rsidRDefault="00841C31" w:rsidP="00C137A7">
      <w:pPr>
        <w:jc w:val="center"/>
        <w:rPr>
          <w:rFonts w:ascii="Arial" w:hAnsi="Arial" w:cs="Arial"/>
          <w:b/>
          <w:bCs/>
          <w:sz w:val="24"/>
          <w:szCs w:val="24"/>
          <w:u w:val="single"/>
          <w:lang w:val="es-ES"/>
        </w:rPr>
      </w:pPr>
    </w:p>
    <w:p w:rsidR="00841C31" w:rsidRDefault="00841C31" w:rsidP="00C137A7">
      <w:pPr>
        <w:jc w:val="center"/>
        <w:rPr>
          <w:rFonts w:ascii="Arial" w:hAnsi="Arial" w:cs="Arial"/>
          <w:b/>
          <w:bCs/>
          <w:sz w:val="24"/>
          <w:szCs w:val="24"/>
          <w:u w:val="single"/>
          <w:lang w:val="es-ES"/>
        </w:rPr>
      </w:pPr>
    </w:p>
    <w:p w:rsidR="00841C31" w:rsidRDefault="00841C31" w:rsidP="00C137A7">
      <w:pPr>
        <w:jc w:val="center"/>
        <w:rPr>
          <w:rFonts w:ascii="Arial" w:hAnsi="Arial" w:cs="Arial"/>
          <w:b/>
          <w:bCs/>
          <w:sz w:val="24"/>
          <w:szCs w:val="24"/>
          <w:u w:val="single"/>
          <w:lang w:val="es-ES"/>
        </w:rPr>
      </w:pPr>
    </w:p>
    <w:p w:rsidR="00841C31" w:rsidRDefault="00841C31" w:rsidP="00C137A7">
      <w:pPr>
        <w:jc w:val="center"/>
        <w:rPr>
          <w:rFonts w:ascii="Arial" w:hAnsi="Arial" w:cs="Arial"/>
          <w:b/>
          <w:bCs/>
          <w:sz w:val="24"/>
          <w:szCs w:val="24"/>
          <w:u w:val="single"/>
          <w:lang w:val="es-ES"/>
        </w:rPr>
      </w:pPr>
    </w:p>
    <w:p w:rsidR="00841C31" w:rsidRDefault="00841C31" w:rsidP="00C137A7">
      <w:pPr>
        <w:jc w:val="center"/>
        <w:rPr>
          <w:rFonts w:ascii="Arial" w:hAnsi="Arial" w:cs="Arial"/>
          <w:b/>
          <w:bCs/>
          <w:sz w:val="24"/>
          <w:szCs w:val="24"/>
          <w:u w:val="single"/>
          <w:lang w:val="es-ES"/>
        </w:rPr>
      </w:pPr>
    </w:p>
    <w:p w:rsidR="00841C31" w:rsidRDefault="00841C31" w:rsidP="00D91969">
      <w:pPr>
        <w:rPr>
          <w:rFonts w:ascii="Arial" w:hAnsi="Arial" w:cs="Arial"/>
          <w:b/>
          <w:bCs/>
          <w:sz w:val="24"/>
          <w:szCs w:val="24"/>
          <w:u w:val="single"/>
          <w:lang w:val="es-ES"/>
        </w:rPr>
      </w:pPr>
    </w:p>
    <w:p w:rsidR="00C137A7" w:rsidRPr="006739F5" w:rsidRDefault="00C137A7" w:rsidP="00C137A7">
      <w:pPr>
        <w:jc w:val="center"/>
        <w:rPr>
          <w:rFonts w:ascii="Arial" w:hAnsi="Arial" w:cs="Arial"/>
          <w:b/>
          <w:bCs/>
          <w:sz w:val="24"/>
          <w:szCs w:val="24"/>
          <w:u w:val="single"/>
          <w:lang w:val="es-ES"/>
        </w:rPr>
      </w:pPr>
      <w:r w:rsidRPr="006739F5">
        <w:rPr>
          <w:rFonts w:ascii="Arial" w:hAnsi="Arial" w:cs="Arial"/>
          <w:b/>
          <w:bCs/>
          <w:sz w:val="24"/>
          <w:szCs w:val="24"/>
          <w:u w:val="single"/>
          <w:lang w:val="es-ES"/>
        </w:rPr>
        <w:lastRenderedPageBreak/>
        <w:t>INTRODUCCION</w:t>
      </w:r>
    </w:p>
    <w:p w:rsidR="00C137A7" w:rsidRPr="006739F5" w:rsidRDefault="00C137A7" w:rsidP="00C137A7">
      <w:pPr>
        <w:rPr>
          <w:rFonts w:ascii="Arial" w:hAnsi="Arial" w:cs="Arial"/>
          <w:sz w:val="24"/>
          <w:szCs w:val="24"/>
          <w:lang w:val="es-ES"/>
        </w:rPr>
      </w:pPr>
      <w:r w:rsidRPr="006739F5">
        <w:rPr>
          <w:rFonts w:ascii="Arial" w:hAnsi="Arial" w:cs="Arial"/>
          <w:sz w:val="24"/>
          <w:szCs w:val="24"/>
          <w:lang w:val="es-ES"/>
        </w:rPr>
        <w:t xml:space="preserve">Mediante el siguiente informe se da a conocer una de las tantas empresas (cooperativa) que posee la provincia de </w:t>
      </w:r>
      <w:r>
        <w:rPr>
          <w:rFonts w:ascii="Arial" w:hAnsi="Arial" w:cs="Arial"/>
          <w:sz w:val="24"/>
          <w:szCs w:val="24"/>
          <w:lang w:val="es-ES"/>
        </w:rPr>
        <w:t>M</w:t>
      </w:r>
      <w:r w:rsidRPr="006739F5">
        <w:rPr>
          <w:rFonts w:ascii="Arial" w:hAnsi="Arial" w:cs="Arial"/>
          <w:sz w:val="24"/>
          <w:szCs w:val="24"/>
          <w:lang w:val="es-ES"/>
        </w:rPr>
        <w:t xml:space="preserve">isiones, se encuentra ubicada </w:t>
      </w:r>
      <w:r w:rsidRPr="006739F5">
        <w:rPr>
          <w:rFonts w:ascii="Arial" w:hAnsi="Arial" w:cs="Arial"/>
          <w:sz w:val="24"/>
          <w:szCs w:val="24"/>
        </w:rPr>
        <w:t>sobre la calle Uruguay 440, casi 9 de julio, en la ciudad de Puerto Rico, Misiones, Argentina, cuenta con un tinglado de 4800mts</w:t>
      </w:r>
      <w:r w:rsidRPr="006739F5">
        <w:rPr>
          <w:rFonts w:ascii="Arial" w:hAnsi="Arial" w:cs="Arial"/>
          <w:sz w:val="24"/>
          <w:szCs w:val="24"/>
          <w:vertAlign w:val="superscript"/>
        </w:rPr>
        <w:t>2</w:t>
      </w:r>
      <w:r w:rsidRPr="006739F5">
        <w:rPr>
          <w:rFonts w:ascii="Arial" w:hAnsi="Arial" w:cs="Arial"/>
          <w:sz w:val="24"/>
          <w:szCs w:val="24"/>
        </w:rPr>
        <w:t>, es una cooperativa que se dedica a la fabricación de bolsas de papel KRAFT, ya sean de fondo cuadrado, fondo hexagonal con válvula o boca abierta, bolsas para usos varios, fondos cocidos y fondo americano. Además, se desarrollará las características que poseen los distintos tipos de maquina utilizada en el proceso para la obtención de dichas bolsas de papel, también se realizara un proyecto, idea, para poder desarrollar, mejorar, optimizar la empresa, entre otras cosas.</w:t>
      </w:r>
    </w:p>
    <w:p w:rsidR="00D41AD1" w:rsidRPr="00C137A7" w:rsidRDefault="00D41AD1">
      <w:pPr>
        <w:rPr>
          <w:lang w:val="es-ES"/>
        </w:rPr>
      </w:pPr>
    </w:p>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C137A7" w:rsidRDefault="00C137A7"/>
    <w:p w:rsidR="00EA7BEC" w:rsidRPr="00A36875" w:rsidRDefault="00EA7BEC" w:rsidP="00EA7BEC">
      <w:pPr>
        <w:jc w:val="center"/>
        <w:rPr>
          <w:rFonts w:ascii="Arial" w:hAnsi="Arial" w:cs="Arial"/>
          <w:b/>
          <w:bCs/>
          <w:sz w:val="24"/>
          <w:szCs w:val="24"/>
          <w:u w:val="single"/>
        </w:rPr>
      </w:pPr>
      <w:r w:rsidRPr="00A36875">
        <w:rPr>
          <w:rFonts w:ascii="Arial" w:hAnsi="Arial" w:cs="Arial"/>
          <w:b/>
          <w:bCs/>
          <w:sz w:val="24"/>
          <w:szCs w:val="24"/>
          <w:u w:val="single"/>
        </w:rPr>
        <w:lastRenderedPageBreak/>
        <w:t>Presentación</w:t>
      </w:r>
    </w:p>
    <w:p w:rsidR="00B6565A" w:rsidRPr="00A36875" w:rsidRDefault="00E00E26">
      <w:pPr>
        <w:rPr>
          <w:rFonts w:ascii="Arial" w:hAnsi="Arial" w:cs="Arial"/>
          <w:sz w:val="24"/>
          <w:szCs w:val="24"/>
        </w:rPr>
      </w:pPr>
      <w:r w:rsidRPr="00A36875">
        <w:rPr>
          <w:rFonts w:ascii="Arial" w:hAnsi="Arial" w:cs="Arial"/>
          <w:sz w:val="24"/>
          <w:szCs w:val="24"/>
        </w:rPr>
        <w:t xml:space="preserve">En el año 2014, cuando la Fábrica la </w:t>
      </w:r>
      <w:proofErr w:type="spellStart"/>
      <w:r w:rsidRPr="00A36875">
        <w:rPr>
          <w:rFonts w:ascii="Arial" w:hAnsi="Arial" w:cs="Arial"/>
          <w:sz w:val="24"/>
          <w:szCs w:val="24"/>
        </w:rPr>
        <w:t>Arminda</w:t>
      </w:r>
      <w:proofErr w:type="spellEnd"/>
      <w:r w:rsidRPr="00A36875">
        <w:rPr>
          <w:rFonts w:ascii="Arial" w:hAnsi="Arial" w:cs="Arial"/>
          <w:sz w:val="24"/>
          <w:szCs w:val="24"/>
        </w:rPr>
        <w:t xml:space="preserve"> S.A. comenzó a tener problemas económicos, esto se debía a que la empresa contraiga deudas descomunales con el Estado y Bancos Privados, sin contar la deuda salarial que tenía con sus obreros. Debido a esto en el año 2015, comienza la lucha, los obreros llegaron a trabajar y se encontraron con la planta cerrada y el faltante de maquinaria productiva. La </w:t>
      </w:r>
      <w:proofErr w:type="spellStart"/>
      <w:r w:rsidRPr="00A36875">
        <w:rPr>
          <w:rFonts w:ascii="Arial" w:hAnsi="Arial" w:cs="Arial"/>
          <w:sz w:val="24"/>
          <w:szCs w:val="24"/>
        </w:rPr>
        <w:t>Arminda</w:t>
      </w:r>
      <w:proofErr w:type="spellEnd"/>
      <w:r w:rsidRPr="00A36875">
        <w:rPr>
          <w:rFonts w:ascii="Arial" w:hAnsi="Arial" w:cs="Arial"/>
          <w:sz w:val="24"/>
          <w:szCs w:val="24"/>
        </w:rPr>
        <w:t xml:space="preserve"> S.A. presentaba cierre definitivo por quiebra, dejando así sin trabajo a más de 50 familias que dependían de ella. Los obreros decidieron tomar la fábrica y luchar por su fuente laboral, convirtiéndose así en la primera y única fábrica (</w:t>
      </w:r>
      <w:r w:rsidR="00B6565A" w:rsidRPr="00A36875">
        <w:rPr>
          <w:rFonts w:ascii="Arial" w:hAnsi="Arial" w:cs="Arial"/>
          <w:sz w:val="24"/>
          <w:szCs w:val="24"/>
        </w:rPr>
        <w:t>cooperativa</w:t>
      </w:r>
      <w:r w:rsidRPr="00A36875">
        <w:rPr>
          <w:rFonts w:ascii="Arial" w:hAnsi="Arial" w:cs="Arial"/>
          <w:sz w:val="24"/>
          <w:szCs w:val="24"/>
        </w:rPr>
        <w:t xml:space="preserve">) de bolsas de papel </w:t>
      </w:r>
      <w:proofErr w:type="spellStart"/>
      <w:r w:rsidRPr="00A36875">
        <w:rPr>
          <w:rFonts w:ascii="Arial" w:hAnsi="Arial" w:cs="Arial"/>
          <w:sz w:val="24"/>
          <w:szCs w:val="24"/>
        </w:rPr>
        <w:t>Kraft</w:t>
      </w:r>
      <w:proofErr w:type="spellEnd"/>
      <w:r w:rsidRPr="00A36875">
        <w:rPr>
          <w:rFonts w:ascii="Arial" w:hAnsi="Arial" w:cs="Arial"/>
          <w:sz w:val="24"/>
          <w:szCs w:val="24"/>
        </w:rPr>
        <w:t xml:space="preserve"> recuperada del país. Dicha cooperativa fue fundada oficialmente el 29 de </w:t>
      </w:r>
      <w:r w:rsidR="000E323A" w:rsidRPr="00A36875">
        <w:rPr>
          <w:rFonts w:ascii="Arial" w:hAnsi="Arial" w:cs="Arial"/>
          <w:sz w:val="24"/>
          <w:szCs w:val="24"/>
        </w:rPr>
        <w:t>mayo</w:t>
      </w:r>
      <w:r w:rsidRPr="00A36875">
        <w:rPr>
          <w:rFonts w:ascii="Arial" w:hAnsi="Arial" w:cs="Arial"/>
          <w:sz w:val="24"/>
          <w:szCs w:val="24"/>
        </w:rPr>
        <w:t xml:space="preserve"> del 2015, bajo el nombre de Cooperativa de trabajo Bolsas KRAFT. La lucha por permanecer activos en el mercado laboral no sería fácil, tras meses de lucha debieron hacer turnos para mantener tomada la planta ante la amenaza permanente de un desalojo por parte de los acreedores.</w:t>
      </w:r>
    </w:p>
    <w:p w:rsidR="009F2898" w:rsidRPr="00A36875" w:rsidRDefault="00E00E26">
      <w:pPr>
        <w:rPr>
          <w:rFonts w:ascii="Arial" w:hAnsi="Arial" w:cs="Arial"/>
          <w:sz w:val="24"/>
          <w:szCs w:val="24"/>
        </w:rPr>
      </w:pPr>
      <w:r w:rsidRPr="00A36875">
        <w:rPr>
          <w:rFonts w:ascii="Arial" w:hAnsi="Arial" w:cs="Arial"/>
          <w:sz w:val="24"/>
          <w:szCs w:val="24"/>
        </w:rPr>
        <w:t xml:space="preserve"> A comienzo del año 2017, con 25 socios fundadores, la producción comenzó a ser más activa y continua, ya tendrían mayor demanda productiva. Así en la actualidad la Cooperativa Bolsas KRAFT, es el sustento económico de 31 familias y aunque falta mucho que lograr siguen en pie de lucha. Tuvieron que dejar atrás el orgullo y la comodidad para aprender a trabajar Cooperativamente.</w:t>
      </w:r>
    </w:p>
    <w:p w:rsidR="00B6565A" w:rsidRDefault="00B6565A"/>
    <w:p w:rsidR="00B6565A" w:rsidRDefault="00B6565A"/>
    <w:p w:rsidR="00B6565A" w:rsidRDefault="00B6565A"/>
    <w:p w:rsidR="00B6565A" w:rsidRDefault="00B6565A"/>
    <w:p w:rsidR="00B6565A" w:rsidRDefault="00B6565A"/>
    <w:p w:rsidR="00B6565A" w:rsidRDefault="00B6565A"/>
    <w:p w:rsidR="00B6565A" w:rsidRDefault="00B6565A"/>
    <w:p w:rsidR="00B6565A" w:rsidRDefault="00B6565A"/>
    <w:p w:rsidR="00B6565A" w:rsidRDefault="00B6565A"/>
    <w:p w:rsidR="00B6565A" w:rsidRDefault="00B6565A"/>
    <w:p w:rsidR="00B6565A" w:rsidRDefault="00B6565A"/>
    <w:p w:rsidR="00B6565A" w:rsidRDefault="00B6565A"/>
    <w:p w:rsidR="00B6565A" w:rsidRDefault="00B6565A"/>
    <w:p w:rsidR="00B6565A" w:rsidRDefault="00B6565A"/>
    <w:p w:rsidR="00B6565A" w:rsidRDefault="00B6565A"/>
    <w:p w:rsidR="00A36875" w:rsidRDefault="00A36875"/>
    <w:p w:rsidR="00D41AD1" w:rsidRPr="00A36875" w:rsidRDefault="00D41AD1" w:rsidP="00D41AD1">
      <w:pPr>
        <w:jc w:val="center"/>
        <w:rPr>
          <w:rFonts w:ascii="Arial" w:hAnsi="Arial" w:cs="Arial"/>
          <w:b/>
          <w:bCs/>
          <w:sz w:val="24"/>
          <w:szCs w:val="24"/>
          <w:u w:val="single"/>
        </w:rPr>
      </w:pPr>
      <w:r w:rsidRPr="00A36875">
        <w:rPr>
          <w:rFonts w:ascii="Arial" w:hAnsi="Arial" w:cs="Arial"/>
          <w:b/>
          <w:bCs/>
          <w:sz w:val="24"/>
          <w:szCs w:val="24"/>
          <w:u w:val="single"/>
        </w:rPr>
        <w:lastRenderedPageBreak/>
        <w:t>Ubicación y Productos</w:t>
      </w:r>
    </w:p>
    <w:p w:rsidR="00B6565A" w:rsidRPr="00A36875" w:rsidRDefault="009F2898">
      <w:pPr>
        <w:rPr>
          <w:rFonts w:ascii="Arial" w:hAnsi="Arial" w:cs="Arial"/>
          <w:sz w:val="24"/>
          <w:szCs w:val="24"/>
        </w:rPr>
      </w:pPr>
      <w:r w:rsidRPr="00A36875">
        <w:rPr>
          <w:rFonts w:ascii="Arial" w:hAnsi="Arial" w:cs="Arial"/>
          <w:sz w:val="24"/>
          <w:szCs w:val="24"/>
        </w:rPr>
        <w:t>La</w:t>
      </w:r>
      <w:r w:rsidR="00B6565A" w:rsidRPr="00A36875">
        <w:rPr>
          <w:rFonts w:ascii="Arial" w:hAnsi="Arial" w:cs="Arial"/>
          <w:sz w:val="24"/>
          <w:szCs w:val="24"/>
        </w:rPr>
        <w:t xml:space="preserve"> cooperativa cuenta con un tinglado de 4800mts</w:t>
      </w:r>
      <w:r w:rsidR="00B6565A" w:rsidRPr="00A36875">
        <w:rPr>
          <w:rFonts w:ascii="Arial" w:hAnsi="Arial" w:cs="Arial"/>
          <w:sz w:val="24"/>
          <w:szCs w:val="24"/>
          <w:vertAlign w:val="superscript"/>
        </w:rPr>
        <w:t>2</w:t>
      </w:r>
      <w:r w:rsidR="00B6565A" w:rsidRPr="00A36875">
        <w:rPr>
          <w:rFonts w:ascii="Arial" w:hAnsi="Arial" w:cs="Arial"/>
          <w:sz w:val="24"/>
          <w:szCs w:val="24"/>
        </w:rPr>
        <w:t>. Est</w:t>
      </w:r>
      <w:r w:rsidRPr="00A36875">
        <w:rPr>
          <w:rFonts w:ascii="Arial" w:hAnsi="Arial" w:cs="Arial"/>
          <w:sz w:val="24"/>
          <w:szCs w:val="24"/>
        </w:rPr>
        <w:t>á</w:t>
      </w:r>
      <w:r w:rsidR="00B6565A" w:rsidRPr="00A36875">
        <w:rPr>
          <w:rFonts w:ascii="Arial" w:hAnsi="Arial" w:cs="Arial"/>
          <w:sz w:val="24"/>
          <w:szCs w:val="24"/>
        </w:rPr>
        <w:t xml:space="preserve"> </w:t>
      </w:r>
      <w:proofErr w:type="gramStart"/>
      <w:r w:rsidR="00B6565A" w:rsidRPr="00A36875">
        <w:rPr>
          <w:rFonts w:ascii="Arial" w:hAnsi="Arial" w:cs="Arial"/>
          <w:sz w:val="24"/>
          <w:szCs w:val="24"/>
        </w:rPr>
        <w:t>ubicada</w:t>
      </w:r>
      <w:proofErr w:type="gramEnd"/>
      <w:r w:rsidR="00B6565A" w:rsidRPr="00A36875">
        <w:rPr>
          <w:rFonts w:ascii="Arial" w:hAnsi="Arial" w:cs="Arial"/>
          <w:sz w:val="24"/>
          <w:szCs w:val="24"/>
        </w:rPr>
        <w:t xml:space="preserve"> sobre la calle Uruguay 440, casi 9 de julio, en la ciudad de P</w:t>
      </w:r>
      <w:r w:rsidR="00725F2D">
        <w:rPr>
          <w:rFonts w:ascii="Arial" w:hAnsi="Arial" w:cs="Arial"/>
          <w:sz w:val="24"/>
          <w:szCs w:val="24"/>
        </w:rPr>
        <w:t>uer</w:t>
      </w:r>
      <w:r w:rsidR="00B6565A" w:rsidRPr="00A36875">
        <w:rPr>
          <w:rFonts w:ascii="Arial" w:hAnsi="Arial" w:cs="Arial"/>
          <w:sz w:val="24"/>
          <w:szCs w:val="24"/>
        </w:rPr>
        <w:t xml:space="preserve">to. Rico. Se dedica a la fabricación de bolsas de papel KRAFT, ya sean de fondo cuadrado, fondo hexagonal con válvula o boca abierta, bolsas para usos varios, </w:t>
      </w:r>
      <w:r w:rsidR="006707B1" w:rsidRPr="00A36875">
        <w:rPr>
          <w:rFonts w:ascii="Arial" w:hAnsi="Arial" w:cs="Arial"/>
          <w:sz w:val="24"/>
          <w:szCs w:val="24"/>
        </w:rPr>
        <w:t>fondos cocidos</w:t>
      </w:r>
      <w:r w:rsidR="00B6565A" w:rsidRPr="00A36875">
        <w:rPr>
          <w:rFonts w:ascii="Arial" w:hAnsi="Arial" w:cs="Arial"/>
          <w:sz w:val="24"/>
          <w:szCs w:val="24"/>
        </w:rPr>
        <w:t xml:space="preserve"> y fondo americano. Para esta producción se utilizan distintos gramajes de papel que van desde los 60 gramos hasta los 125 </w:t>
      </w:r>
      <w:r w:rsidR="006707B1" w:rsidRPr="00A36875">
        <w:rPr>
          <w:rFonts w:ascii="Arial" w:hAnsi="Arial" w:cs="Arial"/>
          <w:sz w:val="24"/>
          <w:szCs w:val="24"/>
        </w:rPr>
        <w:t>gramos dichos envases pueden soportar dependiendo del uso que se le dará al producto desde 240 gramos hasta 25kg también cuentan con la capacidad de producir bolsas de hasta 5 pliegos que soportan hasta 60 kg. Como por ejemplo bolsas de té de 3 pliegos, dos de ellos son de papel KRAFT de 70 gramos y un pliego es papel metalizado de 108 gramos.</w:t>
      </w:r>
    </w:p>
    <w:p w:rsidR="00CD2DF1" w:rsidRDefault="00CD2DF1">
      <w:r>
        <w:rPr>
          <w:noProof/>
          <w:lang w:eastAsia="es-AR"/>
        </w:rPr>
        <w:drawing>
          <wp:inline distT="0" distB="0" distL="0" distR="0">
            <wp:extent cx="5876925" cy="422122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9595" cy="4230323"/>
                    </a:xfrm>
                    <a:prstGeom prst="rect">
                      <a:avLst/>
                    </a:prstGeom>
                    <a:ln>
                      <a:noFill/>
                    </a:ln>
                    <a:effectLst>
                      <a:softEdge rad="112500"/>
                    </a:effectLst>
                  </pic:spPr>
                </pic:pic>
              </a:graphicData>
            </a:graphic>
          </wp:inline>
        </w:drawing>
      </w:r>
    </w:p>
    <w:p w:rsidR="00D41AD1" w:rsidRDefault="00D41AD1" w:rsidP="00D41AD1">
      <w:pPr>
        <w:jc w:val="center"/>
        <w:rPr>
          <w:b/>
          <w:bCs/>
          <w:u w:val="single"/>
        </w:rPr>
      </w:pPr>
    </w:p>
    <w:p w:rsidR="00D41AD1" w:rsidRDefault="00D41AD1" w:rsidP="00D41AD1">
      <w:pPr>
        <w:jc w:val="center"/>
        <w:rPr>
          <w:b/>
          <w:bCs/>
          <w:u w:val="single"/>
        </w:rPr>
      </w:pPr>
    </w:p>
    <w:p w:rsidR="00D41AD1" w:rsidRDefault="00D41AD1" w:rsidP="00D41AD1">
      <w:pPr>
        <w:jc w:val="center"/>
        <w:rPr>
          <w:b/>
          <w:bCs/>
          <w:u w:val="single"/>
        </w:rPr>
      </w:pPr>
    </w:p>
    <w:p w:rsidR="00D41AD1" w:rsidRDefault="00D41AD1" w:rsidP="00D41AD1">
      <w:pPr>
        <w:jc w:val="center"/>
        <w:rPr>
          <w:b/>
          <w:bCs/>
          <w:u w:val="single"/>
        </w:rPr>
      </w:pPr>
    </w:p>
    <w:p w:rsidR="00D41AD1" w:rsidRDefault="00D41AD1" w:rsidP="00D41AD1">
      <w:pPr>
        <w:jc w:val="center"/>
        <w:rPr>
          <w:b/>
          <w:bCs/>
          <w:u w:val="single"/>
        </w:rPr>
      </w:pPr>
    </w:p>
    <w:p w:rsidR="00D41AD1" w:rsidRDefault="00D41AD1" w:rsidP="00D41AD1">
      <w:pPr>
        <w:jc w:val="center"/>
        <w:rPr>
          <w:b/>
          <w:bCs/>
          <w:u w:val="single"/>
        </w:rPr>
      </w:pPr>
    </w:p>
    <w:p w:rsidR="00D41AD1" w:rsidRDefault="00D41AD1" w:rsidP="00D41AD1">
      <w:pPr>
        <w:jc w:val="center"/>
        <w:rPr>
          <w:b/>
          <w:bCs/>
          <w:u w:val="single"/>
        </w:rPr>
      </w:pPr>
    </w:p>
    <w:p w:rsidR="006707B1" w:rsidRDefault="006707B1"/>
    <w:p w:rsidR="00D41AD1" w:rsidRPr="00A36875" w:rsidRDefault="00D41AD1" w:rsidP="00D41AD1">
      <w:pPr>
        <w:jc w:val="center"/>
        <w:rPr>
          <w:rFonts w:ascii="Arial" w:hAnsi="Arial" w:cs="Arial"/>
          <w:b/>
          <w:bCs/>
          <w:sz w:val="24"/>
          <w:szCs w:val="24"/>
          <w:u w:val="single"/>
        </w:rPr>
      </w:pPr>
      <w:r w:rsidRPr="00A36875">
        <w:rPr>
          <w:rFonts w:ascii="Arial" w:hAnsi="Arial" w:cs="Arial"/>
          <w:b/>
          <w:bCs/>
          <w:sz w:val="24"/>
          <w:szCs w:val="24"/>
          <w:u w:val="single"/>
        </w:rPr>
        <w:t>Conexión eléctrica</w:t>
      </w:r>
    </w:p>
    <w:p w:rsidR="006707B1" w:rsidRPr="00A36875" w:rsidRDefault="005C4B79">
      <w:pPr>
        <w:rPr>
          <w:rFonts w:ascii="Arial" w:hAnsi="Arial" w:cs="Arial"/>
          <w:sz w:val="24"/>
          <w:szCs w:val="24"/>
        </w:rPr>
      </w:pPr>
      <w:r w:rsidRPr="00A36875">
        <w:rPr>
          <w:rFonts w:ascii="Arial" w:hAnsi="Arial" w:cs="Arial"/>
          <w:sz w:val="24"/>
          <w:szCs w:val="24"/>
        </w:rPr>
        <w:t>Para la utilización de todas estas má</w:t>
      </w:r>
      <w:r w:rsidR="00A05E53">
        <w:rPr>
          <w:rFonts w:ascii="Arial" w:hAnsi="Arial" w:cs="Arial"/>
          <w:sz w:val="24"/>
          <w:szCs w:val="24"/>
        </w:rPr>
        <w:t xml:space="preserve">quinas la empresa dispone de </w:t>
      </w:r>
      <w:r w:rsidR="008B532A" w:rsidRPr="00A36875">
        <w:rPr>
          <w:rFonts w:ascii="Arial" w:hAnsi="Arial" w:cs="Arial"/>
          <w:sz w:val="24"/>
          <w:szCs w:val="24"/>
        </w:rPr>
        <w:t xml:space="preserve"> 2</w:t>
      </w:r>
      <w:r w:rsidRPr="00A36875">
        <w:rPr>
          <w:rFonts w:ascii="Arial" w:hAnsi="Arial" w:cs="Arial"/>
          <w:sz w:val="24"/>
          <w:szCs w:val="24"/>
        </w:rPr>
        <w:t xml:space="preserve"> conexión trifásica, </w:t>
      </w:r>
      <w:r w:rsidR="008B532A" w:rsidRPr="00A36875">
        <w:rPr>
          <w:rFonts w:ascii="Arial" w:hAnsi="Arial" w:cs="Arial"/>
          <w:sz w:val="24"/>
          <w:szCs w:val="24"/>
        </w:rPr>
        <w:t xml:space="preserve">la primera conexión abastece a los sectores de taller, carga y descarga, y fondo cuadrado estos sectores han consumido durante el último mes 756 </w:t>
      </w:r>
      <w:proofErr w:type="spellStart"/>
      <w:r w:rsidR="008B532A" w:rsidRPr="00A36875">
        <w:rPr>
          <w:rFonts w:ascii="Arial" w:hAnsi="Arial" w:cs="Arial"/>
          <w:sz w:val="24"/>
          <w:szCs w:val="24"/>
        </w:rPr>
        <w:t>kw.h</w:t>
      </w:r>
      <w:proofErr w:type="spellEnd"/>
      <w:r w:rsidR="008B532A" w:rsidRPr="00A36875">
        <w:rPr>
          <w:rFonts w:ascii="Arial" w:hAnsi="Arial" w:cs="Arial"/>
          <w:sz w:val="24"/>
          <w:szCs w:val="24"/>
        </w:rPr>
        <w:t xml:space="preserve"> pagando así 8, 84 pesos por cada </w:t>
      </w:r>
      <w:proofErr w:type="spellStart"/>
      <w:r w:rsidR="008B532A" w:rsidRPr="00A36875">
        <w:rPr>
          <w:rFonts w:ascii="Arial" w:hAnsi="Arial" w:cs="Arial"/>
          <w:sz w:val="24"/>
          <w:szCs w:val="24"/>
        </w:rPr>
        <w:t>kw.h</w:t>
      </w:r>
      <w:proofErr w:type="spellEnd"/>
      <w:r w:rsidR="008B532A" w:rsidRPr="00A36875">
        <w:rPr>
          <w:rFonts w:ascii="Arial" w:hAnsi="Arial" w:cs="Arial"/>
          <w:sz w:val="24"/>
          <w:szCs w:val="24"/>
        </w:rPr>
        <w:t>.</w:t>
      </w:r>
    </w:p>
    <w:p w:rsidR="00350923" w:rsidRPr="00A36875" w:rsidRDefault="00350923">
      <w:pPr>
        <w:rPr>
          <w:rFonts w:ascii="Arial" w:hAnsi="Arial" w:cs="Arial"/>
          <w:sz w:val="24"/>
          <w:szCs w:val="24"/>
        </w:rPr>
      </w:pPr>
      <w:bookmarkStart w:id="0" w:name="_Hlk106029910"/>
      <w:r w:rsidRPr="00A36875">
        <w:rPr>
          <w:rFonts w:ascii="Arial" w:hAnsi="Arial" w:cs="Arial"/>
          <w:sz w:val="24"/>
          <w:szCs w:val="24"/>
        </w:rPr>
        <w:t>Según el cuadro tarifario de EMSA est</w:t>
      </w:r>
      <w:r w:rsidR="00406266" w:rsidRPr="00A36875">
        <w:rPr>
          <w:rFonts w:ascii="Arial" w:hAnsi="Arial" w:cs="Arial"/>
          <w:sz w:val="24"/>
          <w:szCs w:val="24"/>
        </w:rPr>
        <w:t>a</w:t>
      </w:r>
      <w:r w:rsidRPr="00A36875">
        <w:rPr>
          <w:rFonts w:ascii="Arial" w:hAnsi="Arial" w:cs="Arial"/>
          <w:sz w:val="24"/>
          <w:szCs w:val="24"/>
        </w:rPr>
        <w:t xml:space="preserve"> </w:t>
      </w:r>
      <w:r w:rsidR="00406266" w:rsidRPr="00A36875">
        <w:rPr>
          <w:rFonts w:ascii="Arial" w:hAnsi="Arial" w:cs="Arial"/>
          <w:sz w:val="24"/>
          <w:szCs w:val="24"/>
        </w:rPr>
        <w:t>línea</w:t>
      </w:r>
      <w:r w:rsidRPr="00A36875">
        <w:rPr>
          <w:rFonts w:ascii="Arial" w:hAnsi="Arial" w:cs="Arial"/>
          <w:sz w:val="24"/>
          <w:szCs w:val="24"/>
        </w:rPr>
        <w:t xml:space="preserve"> pertenecería </w:t>
      </w:r>
      <w:bookmarkEnd w:id="0"/>
      <w:r w:rsidRPr="00A36875">
        <w:rPr>
          <w:rFonts w:ascii="Arial" w:hAnsi="Arial" w:cs="Arial"/>
          <w:sz w:val="24"/>
          <w:szCs w:val="24"/>
        </w:rPr>
        <w:t xml:space="preserve">al </w:t>
      </w:r>
    </w:p>
    <w:p w:rsidR="00350923" w:rsidRPr="00A36875" w:rsidRDefault="00350923">
      <w:pPr>
        <w:rPr>
          <w:rFonts w:ascii="Arial" w:hAnsi="Arial" w:cs="Arial"/>
          <w:sz w:val="24"/>
          <w:szCs w:val="24"/>
        </w:rPr>
      </w:pPr>
      <w:r w:rsidRPr="00A36875">
        <w:rPr>
          <w:rFonts w:ascii="Arial" w:hAnsi="Arial" w:cs="Arial"/>
          <w:sz w:val="24"/>
          <w:szCs w:val="24"/>
        </w:rPr>
        <w:t xml:space="preserve">3.-1 industrial menor a 2000 </w:t>
      </w:r>
      <w:proofErr w:type="spellStart"/>
      <w:r w:rsidRPr="00A36875">
        <w:rPr>
          <w:rFonts w:ascii="Arial" w:hAnsi="Arial" w:cs="Arial"/>
          <w:sz w:val="24"/>
          <w:szCs w:val="24"/>
        </w:rPr>
        <w:t>kw.h</w:t>
      </w:r>
      <w:proofErr w:type="spellEnd"/>
    </w:p>
    <w:p w:rsidR="008B532A" w:rsidRPr="00A36875" w:rsidRDefault="008B532A">
      <w:pPr>
        <w:rPr>
          <w:rFonts w:ascii="Arial" w:hAnsi="Arial" w:cs="Arial"/>
          <w:sz w:val="24"/>
          <w:szCs w:val="24"/>
        </w:rPr>
      </w:pPr>
      <w:r w:rsidRPr="00A36875">
        <w:rPr>
          <w:rFonts w:ascii="Arial" w:hAnsi="Arial" w:cs="Arial"/>
          <w:sz w:val="24"/>
          <w:szCs w:val="24"/>
        </w:rPr>
        <w:t xml:space="preserve">La segunda conexión abastece el sector </w:t>
      </w:r>
      <w:proofErr w:type="spellStart"/>
      <w:r w:rsidRPr="00A36875">
        <w:rPr>
          <w:rFonts w:ascii="Arial" w:hAnsi="Arial" w:cs="Arial"/>
          <w:sz w:val="24"/>
          <w:szCs w:val="24"/>
        </w:rPr>
        <w:t>tubero</w:t>
      </w:r>
      <w:proofErr w:type="spellEnd"/>
      <w:r w:rsidRPr="00A36875">
        <w:rPr>
          <w:rFonts w:ascii="Arial" w:hAnsi="Arial" w:cs="Arial"/>
          <w:sz w:val="24"/>
          <w:szCs w:val="24"/>
        </w:rPr>
        <w:t xml:space="preserve">, fondera y de procesos estos sectores han consumido durante el ultime mes 2940 </w:t>
      </w:r>
      <w:proofErr w:type="spellStart"/>
      <w:r w:rsidRPr="00A36875">
        <w:rPr>
          <w:rFonts w:ascii="Arial" w:hAnsi="Arial" w:cs="Arial"/>
          <w:sz w:val="24"/>
          <w:szCs w:val="24"/>
        </w:rPr>
        <w:t>kw.h</w:t>
      </w:r>
      <w:proofErr w:type="spellEnd"/>
      <w:r w:rsidRPr="00A36875">
        <w:rPr>
          <w:rFonts w:ascii="Arial" w:hAnsi="Arial" w:cs="Arial"/>
          <w:sz w:val="24"/>
          <w:szCs w:val="24"/>
        </w:rPr>
        <w:t xml:space="preserve"> pagando así 9,21 presos por cada </w:t>
      </w:r>
      <w:proofErr w:type="spellStart"/>
      <w:r w:rsidRPr="00A36875">
        <w:rPr>
          <w:rFonts w:ascii="Arial" w:hAnsi="Arial" w:cs="Arial"/>
          <w:sz w:val="24"/>
          <w:szCs w:val="24"/>
        </w:rPr>
        <w:t>kw.h</w:t>
      </w:r>
      <w:proofErr w:type="spellEnd"/>
      <w:r w:rsidR="00122FEF" w:rsidRPr="00A36875">
        <w:rPr>
          <w:rFonts w:ascii="Arial" w:hAnsi="Arial" w:cs="Arial"/>
          <w:sz w:val="24"/>
          <w:szCs w:val="24"/>
        </w:rPr>
        <w:t>.</w:t>
      </w:r>
    </w:p>
    <w:p w:rsidR="00350923" w:rsidRPr="00A36875" w:rsidRDefault="00350923">
      <w:pPr>
        <w:rPr>
          <w:rFonts w:ascii="Arial" w:hAnsi="Arial" w:cs="Arial"/>
          <w:sz w:val="24"/>
          <w:szCs w:val="24"/>
        </w:rPr>
      </w:pPr>
      <w:r w:rsidRPr="00A36875">
        <w:rPr>
          <w:rFonts w:ascii="Arial" w:hAnsi="Arial" w:cs="Arial"/>
          <w:sz w:val="24"/>
          <w:szCs w:val="24"/>
        </w:rPr>
        <w:t>Según el cuadro tarifario de EMSA est</w:t>
      </w:r>
      <w:r w:rsidR="00406266" w:rsidRPr="00A36875">
        <w:rPr>
          <w:rFonts w:ascii="Arial" w:hAnsi="Arial" w:cs="Arial"/>
          <w:sz w:val="24"/>
          <w:szCs w:val="24"/>
        </w:rPr>
        <w:t>a</w:t>
      </w:r>
      <w:r w:rsidRPr="00A36875">
        <w:rPr>
          <w:rFonts w:ascii="Arial" w:hAnsi="Arial" w:cs="Arial"/>
          <w:sz w:val="24"/>
          <w:szCs w:val="24"/>
        </w:rPr>
        <w:t xml:space="preserve"> </w:t>
      </w:r>
      <w:r w:rsidR="001C0448" w:rsidRPr="00A36875">
        <w:rPr>
          <w:rFonts w:ascii="Arial" w:hAnsi="Arial" w:cs="Arial"/>
          <w:sz w:val="24"/>
          <w:szCs w:val="24"/>
        </w:rPr>
        <w:t>línea</w:t>
      </w:r>
      <w:r w:rsidRPr="00A36875">
        <w:rPr>
          <w:rFonts w:ascii="Arial" w:hAnsi="Arial" w:cs="Arial"/>
          <w:sz w:val="24"/>
          <w:szCs w:val="24"/>
        </w:rPr>
        <w:t xml:space="preserve"> pertenecería al </w:t>
      </w:r>
    </w:p>
    <w:p w:rsidR="00350923" w:rsidRPr="00A36875" w:rsidRDefault="006123BF">
      <w:pPr>
        <w:rPr>
          <w:rFonts w:ascii="Arial" w:hAnsi="Arial" w:cs="Arial"/>
          <w:sz w:val="24"/>
          <w:szCs w:val="24"/>
        </w:rPr>
      </w:pPr>
      <w:r>
        <w:rPr>
          <w:rFonts w:ascii="Arial" w:hAnsi="Arial" w:cs="Arial"/>
          <w:noProof/>
          <w:sz w:val="24"/>
          <w:szCs w:val="24"/>
          <w:lang w:eastAsia="es-AR"/>
        </w:rPr>
        <w:drawing>
          <wp:anchor distT="0" distB="0" distL="114300" distR="114300" simplePos="0" relativeHeight="251662336" behindDoc="0" locked="0" layoutInCell="1" allowOverlap="1">
            <wp:simplePos x="0" y="0"/>
            <wp:positionH relativeFrom="column">
              <wp:posOffset>3170555</wp:posOffset>
            </wp:positionH>
            <wp:positionV relativeFrom="paragraph">
              <wp:posOffset>207010</wp:posOffset>
            </wp:positionV>
            <wp:extent cx="2192020" cy="2190115"/>
            <wp:effectExtent l="1905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2020" cy="2190115"/>
                    </a:xfrm>
                    <a:prstGeom prst="rect">
                      <a:avLst/>
                    </a:prstGeom>
                    <a:ln>
                      <a:noFill/>
                    </a:ln>
                    <a:effectLst>
                      <a:softEdge rad="112500"/>
                    </a:effectLst>
                  </pic:spPr>
                </pic:pic>
              </a:graphicData>
            </a:graphic>
          </wp:anchor>
        </w:drawing>
      </w:r>
      <w:r w:rsidR="00350923" w:rsidRPr="00A36875">
        <w:rPr>
          <w:rFonts w:ascii="Arial" w:hAnsi="Arial" w:cs="Arial"/>
          <w:sz w:val="24"/>
          <w:szCs w:val="24"/>
        </w:rPr>
        <w:t xml:space="preserve">3.-2 industrial de 2000 a 4000 </w:t>
      </w:r>
      <w:proofErr w:type="spellStart"/>
      <w:r w:rsidR="00350923" w:rsidRPr="00A36875">
        <w:rPr>
          <w:rFonts w:ascii="Arial" w:hAnsi="Arial" w:cs="Arial"/>
          <w:sz w:val="24"/>
          <w:szCs w:val="24"/>
        </w:rPr>
        <w:t>kw.h</w:t>
      </w:r>
      <w:proofErr w:type="spellEnd"/>
    </w:p>
    <w:p w:rsidR="00722539" w:rsidRPr="00A36875" w:rsidRDefault="00BC082A">
      <w:pPr>
        <w:rPr>
          <w:rFonts w:ascii="Arial" w:hAnsi="Arial" w:cs="Arial"/>
          <w:sz w:val="24"/>
          <w:szCs w:val="24"/>
        </w:rPr>
      </w:pPr>
      <w:r w:rsidRPr="00A36875">
        <w:rPr>
          <w:rFonts w:ascii="Arial" w:hAnsi="Arial" w:cs="Arial"/>
          <w:sz w:val="24"/>
          <w:szCs w:val="24"/>
        </w:rPr>
        <w:t xml:space="preserve">Los sectores que más energía consumen son de las </w:t>
      </w:r>
      <w:proofErr w:type="spellStart"/>
      <w:r w:rsidRPr="00A36875">
        <w:rPr>
          <w:rFonts w:ascii="Arial" w:hAnsi="Arial" w:cs="Arial"/>
          <w:sz w:val="24"/>
          <w:szCs w:val="24"/>
        </w:rPr>
        <w:t>tuberas</w:t>
      </w:r>
      <w:proofErr w:type="spellEnd"/>
      <w:r w:rsidRPr="00A36875">
        <w:rPr>
          <w:rFonts w:ascii="Arial" w:hAnsi="Arial" w:cs="Arial"/>
          <w:sz w:val="24"/>
          <w:szCs w:val="24"/>
        </w:rPr>
        <w:t xml:space="preserve"> y fonderas, la energía consumida en general es estable durando todo el </w:t>
      </w:r>
      <w:r w:rsidR="00D41AD1" w:rsidRPr="00A36875">
        <w:rPr>
          <w:rFonts w:ascii="Arial" w:hAnsi="Arial" w:cs="Arial"/>
          <w:sz w:val="24"/>
          <w:szCs w:val="24"/>
        </w:rPr>
        <w:t>año.</w:t>
      </w:r>
      <w:r w:rsidR="00722539" w:rsidRPr="00A36875">
        <w:rPr>
          <w:rFonts w:ascii="Arial" w:hAnsi="Arial" w:cs="Arial"/>
          <w:sz w:val="24"/>
          <w:szCs w:val="24"/>
        </w:rPr>
        <w:t xml:space="preserve"> Para poder controlar la</w:t>
      </w:r>
      <w:r w:rsidR="001C0448" w:rsidRPr="00A36875">
        <w:rPr>
          <w:rFonts w:ascii="Arial" w:hAnsi="Arial" w:cs="Arial"/>
          <w:sz w:val="24"/>
          <w:szCs w:val="24"/>
        </w:rPr>
        <w:t xml:space="preserve"> potencia,</w:t>
      </w:r>
      <w:r w:rsidR="00722539" w:rsidRPr="00A36875">
        <w:rPr>
          <w:rFonts w:ascii="Arial" w:hAnsi="Arial" w:cs="Arial"/>
          <w:sz w:val="24"/>
          <w:szCs w:val="24"/>
        </w:rPr>
        <w:t xml:space="preserve"> la cooperativa posee 2 sistemas de corrección de factor de potencia</w:t>
      </w:r>
      <w:r w:rsidR="00144211" w:rsidRPr="00A36875">
        <w:rPr>
          <w:rFonts w:ascii="Arial" w:hAnsi="Arial" w:cs="Arial"/>
          <w:sz w:val="24"/>
          <w:szCs w:val="24"/>
        </w:rPr>
        <w:t xml:space="preserve"> </w:t>
      </w:r>
      <w:r w:rsidR="00D91969" w:rsidRPr="00A36875">
        <w:rPr>
          <w:rFonts w:ascii="Arial" w:hAnsi="Arial" w:cs="Arial"/>
          <w:sz w:val="24"/>
          <w:szCs w:val="24"/>
        </w:rPr>
        <w:t>automáticos</w:t>
      </w:r>
      <w:r w:rsidR="00722539" w:rsidRPr="00A36875">
        <w:rPr>
          <w:rFonts w:ascii="Arial" w:hAnsi="Arial" w:cs="Arial"/>
          <w:sz w:val="24"/>
          <w:szCs w:val="24"/>
        </w:rPr>
        <w:t xml:space="preserve"> 1 para cada línea.</w:t>
      </w:r>
    </w:p>
    <w:p w:rsidR="006123BF" w:rsidRDefault="006123BF"/>
    <w:p w:rsidR="0015452D" w:rsidRDefault="0015452D"/>
    <w:p w:rsidR="00C137A7" w:rsidRPr="00C137A7" w:rsidRDefault="00CD2DF1" w:rsidP="00C137A7">
      <w:r>
        <w:rPr>
          <w:noProof/>
          <w:lang w:eastAsia="es-AR"/>
        </w:rPr>
        <w:lastRenderedPageBreak/>
        <w:drawing>
          <wp:inline distT="0" distB="0" distL="0" distR="0">
            <wp:extent cx="5755947" cy="3695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741" cy="3700062"/>
                    </a:xfrm>
                    <a:prstGeom prst="rect">
                      <a:avLst/>
                    </a:prstGeom>
                    <a:noFill/>
                  </pic:spPr>
                </pic:pic>
              </a:graphicData>
            </a:graphic>
          </wp:inline>
        </w:drawing>
      </w:r>
    </w:p>
    <w:p w:rsidR="00C137A7" w:rsidRPr="00686488" w:rsidRDefault="00C137A7" w:rsidP="00C137A7">
      <w:pPr>
        <w:jc w:val="center"/>
        <w:rPr>
          <w:rFonts w:ascii="Arial" w:hAnsi="Arial" w:cs="Arial"/>
          <w:b/>
          <w:bCs/>
          <w:sz w:val="24"/>
          <w:szCs w:val="24"/>
          <w:u w:val="single"/>
        </w:rPr>
      </w:pPr>
      <w:r w:rsidRPr="00686488">
        <w:rPr>
          <w:rFonts w:ascii="Arial" w:hAnsi="Arial" w:cs="Arial"/>
          <w:b/>
          <w:bCs/>
          <w:sz w:val="24"/>
          <w:szCs w:val="24"/>
          <w:u w:val="single"/>
        </w:rPr>
        <w:t>Maquinas</w:t>
      </w:r>
    </w:p>
    <w:p w:rsidR="00C137A7" w:rsidRPr="00A36875" w:rsidRDefault="00C137A7" w:rsidP="00C137A7">
      <w:pPr>
        <w:rPr>
          <w:rFonts w:ascii="Arial" w:hAnsi="Arial" w:cs="Arial"/>
          <w:sz w:val="24"/>
          <w:szCs w:val="24"/>
        </w:rPr>
      </w:pPr>
      <w:r w:rsidRPr="00A36875">
        <w:rPr>
          <w:rFonts w:ascii="Arial" w:hAnsi="Arial" w:cs="Arial"/>
          <w:sz w:val="24"/>
          <w:szCs w:val="24"/>
        </w:rPr>
        <w:t>Para la producción de dichos envases cuanta en sus instalaciones con diferentes tipos de máquinas que están divididos por sectores que son los siguientes.</w:t>
      </w:r>
    </w:p>
    <w:tbl>
      <w:tblPr>
        <w:tblStyle w:val="Tablaconcuadrcula"/>
        <w:tblW w:w="10065" w:type="dxa"/>
        <w:tblInd w:w="-289" w:type="dxa"/>
        <w:tblLook w:val="04A0"/>
      </w:tblPr>
      <w:tblGrid>
        <w:gridCol w:w="1601"/>
        <w:gridCol w:w="1907"/>
        <w:gridCol w:w="1467"/>
        <w:gridCol w:w="1579"/>
        <w:gridCol w:w="1658"/>
        <w:gridCol w:w="1853"/>
      </w:tblGrid>
      <w:tr w:rsidR="00C137A7" w:rsidRPr="00A36875" w:rsidTr="00721E54">
        <w:tc>
          <w:tcPr>
            <w:tcW w:w="1601" w:type="dxa"/>
          </w:tcPr>
          <w:p w:rsidR="00C137A7" w:rsidRPr="00A36875" w:rsidRDefault="00C137A7" w:rsidP="0038247B">
            <w:pPr>
              <w:rPr>
                <w:rFonts w:ascii="Arial" w:hAnsi="Arial" w:cs="Arial"/>
                <w:sz w:val="24"/>
                <w:szCs w:val="24"/>
              </w:rPr>
            </w:pPr>
            <w:r w:rsidRPr="00A36875">
              <w:rPr>
                <w:rFonts w:ascii="Arial" w:hAnsi="Arial" w:cs="Arial"/>
                <w:sz w:val="24"/>
                <w:szCs w:val="24"/>
              </w:rPr>
              <w:t>Sector fondo cuadrado</w:t>
            </w:r>
          </w:p>
        </w:tc>
        <w:tc>
          <w:tcPr>
            <w:tcW w:w="1907" w:type="dxa"/>
          </w:tcPr>
          <w:p w:rsidR="00C137A7" w:rsidRPr="00A36875" w:rsidRDefault="00C137A7" w:rsidP="0038247B">
            <w:pPr>
              <w:rPr>
                <w:rFonts w:ascii="Arial" w:hAnsi="Arial" w:cs="Arial"/>
                <w:sz w:val="24"/>
                <w:szCs w:val="24"/>
              </w:rPr>
            </w:pPr>
            <w:r w:rsidRPr="00A36875">
              <w:rPr>
                <w:rFonts w:ascii="Arial" w:hAnsi="Arial" w:cs="Arial"/>
                <w:sz w:val="24"/>
                <w:szCs w:val="24"/>
              </w:rPr>
              <w:t xml:space="preserve">Sector </w:t>
            </w:r>
            <w:proofErr w:type="spellStart"/>
            <w:r w:rsidRPr="00A36875">
              <w:rPr>
                <w:rFonts w:ascii="Arial" w:hAnsi="Arial" w:cs="Arial"/>
                <w:sz w:val="24"/>
                <w:szCs w:val="24"/>
              </w:rPr>
              <w:t>Tubera</w:t>
            </w:r>
            <w:proofErr w:type="spellEnd"/>
          </w:p>
        </w:tc>
        <w:tc>
          <w:tcPr>
            <w:tcW w:w="1467" w:type="dxa"/>
          </w:tcPr>
          <w:p w:rsidR="00C137A7" w:rsidRPr="00A36875" w:rsidRDefault="00C137A7" w:rsidP="0038247B">
            <w:pPr>
              <w:rPr>
                <w:rFonts w:ascii="Arial" w:hAnsi="Arial" w:cs="Arial"/>
                <w:sz w:val="24"/>
                <w:szCs w:val="24"/>
              </w:rPr>
            </w:pPr>
            <w:r w:rsidRPr="00A36875">
              <w:rPr>
                <w:rFonts w:ascii="Arial" w:hAnsi="Arial" w:cs="Arial"/>
                <w:sz w:val="24"/>
                <w:szCs w:val="24"/>
              </w:rPr>
              <w:t>Sector Fondera</w:t>
            </w:r>
          </w:p>
        </w:tc>
        <w:tc>
          <w:tcPr>
            <w:tcW w:w="1579" w:type="dxa"/>
          </w:tcPr>
          <w:p w:rsidR="00C137A7" w:rsidRPr="00A36875" w:rsidRDefault="00C137A7" w:rsidP="0038247B">
            <w:pPr>
              <w:rPr>
                <w:rFonts w:ascii="Arial" w:hAnsi="Arial" w:cs="Arial"/>
                <w:sz w:val="24"/>
                <w:szCs w:val="24"/>
              </w:rPr>
            </w:pPr>
            <w:r w:rsidRPr="00A36875">
              <w:rPr>
                <w:rFonts w:ascii="Arial" w:hAnsi="Arial" w:cs="Arial"/>
                <w:sz w:val="24"/>
                <w:szCs w:val="24"/>
              </w:rPr>
              <w:t xml:space="preserve">Sector de Proceso </w:t>
            </w:r>
          </w:p>
        </w:tc>
        <w:tc>
          <w:tcPr>
            <w:tcW w:w="1658" w:type="dxa"/>
          </w:tcPr>
          <w:p w:rsidR="00C137A7" w:rsidRPr="00A36875" w:rsidRDefault="00C137A7" w:rsidP="0038247B">
            <w:pPr>
              <w:rPr>
                <w:rFonts w:ascii="Arial" w:hAnsi="Arial" w:cs="Arial"/>
                <w:sz w:val="24"/>
                <w:szCs w:val="24"/>
              </w:rPr>
            </w:pPr>
            <w:r w:rsidRPr="00A36875">
              <w:rPr>
                <w:rFonts w:ascii="Arial" w:hAnsi="Arial" w:cs="Arial"/>
                <w:sz w:val="24"/>
                <w:szCs w:val="24"/>
              </w:rPr>
              <w:t>Sector Carga y Descarga</w:t>
            </w:r>
          </w:p>
        </w:tc>
        <w:tc>
          <w:tcPr>
            <w:tcW w:w="1853" w:type="dxa"/>
          </w:tcPr>
          <w:p w:rsidR="00C137A7" w:rsidRPr="00A36875" w:rsidRDefault="00C137A7" w:rsidP="0038247B">
            <w:pPr>
              <w:rPr>
                <w:rFonts w:ascii="Arial" w:hAnsi="Arial" w:cs="Arial"/>
                <w:sz w:val="24"/>
                <w:szCs w:val="24"/>
              </w:rPr>
            </w:pPr>
            <w:r w:rsidRPr="00A36875">
              <w:rPr>
                <w:rFonts w:ascii="Arial" w:hAnsi="Arial" w:cs="Arial"/>
                <w:sz w:val="24"/>
                <w:szCs w:val="24"/>
              </w:rPr>
              <w:t xml:space="preserve">Sector </w:t>
            </w:r>
          </w:p>
          <w:p w:rsidR="00C137A7" w:rsidRPr="00A36875" w:rsidRDefault="00C137A7" w:rsidP="0038247B">
            <w:pPr>
              <w:rPr>
                <w:rFonts w:ascii="Arial" w:hAnsi="Arial" w:cs="Arial"/>
                <w:sz w:val="24"/>
                <w:szCs w:val="24"/>
              </w:rPr>
            </w:pPr>
            <w:r w:rsidRPr="00A36875">
              <w:rPr>
                <w:rFonts w:ascii="Arial" w:hAnsi="Arial" w:cs="Arial"/>
                <w:sz w:val="24"/>
                <w:szCs w:val="24"/>
              </w:rPr>
              <w:t>Taller</w:t>
            </w:r>
          </w:p>
        </w:tc>
      </w:tr>
      <w:tr w:rsidR="00C137A7" w:rsidRPr="00A36875" w:rsidTr="00721E54">
        <w:trPr>
          <w:trHeight w:val="1190"/>
        </w:trPr>
        <w:tc>
          <w:tcPr>
            <w:tcW w:w="1601" w:type="dxa"/>
          </w:tcPr>
          <w:p w:rsidR="00C137A7" w:rsidRPr="00A36875" w:rsidRDefault="00C137A7" w:rsidP="0038247B">
            <w:pPr>
              <w:rPr>
                <w:rFonts w:ascii="Arial" w:hAnsi="Arial" w:cs="Arial"/>
                <w:sz w:val="24"/>
                <w:szCs w:val="24"/>
              </w:rPr>
            </w:pPr>
            <w:r w:rsidRPr="00A36875">
              <w:rPr>
                <w:rFonts w:ascii="Arial" w:hAnsi="Arial" w:cs="Arial"/>
                <w:sz w:val="24"/>
                <w:szCs w:val="24"/>
              </w:rPr>
              <w:t>2 maquina 0,20</w:t>
            </w:r>
          </w:p>
          <w:p w:rsidR="00C137A7" w:rsidRPr="00A36875" w:rsidRDefault="00C137A7" w:rsidP="0038247B">
            <w:pPr>
              <w:rPr>
                <w:rFonts w:ascii="Arial" w:hAnsi="Arial" w:cs="Arial"/>
                <w:sz w:val="24"/>
                <w:szCs w:val="24"/>
              </w:rPr>
            </w:pPr>
            <w:r w:rsidRPr="00A36875">
              <w:rPr>
                <w:rFonts w:ascii="Arial" w:hAnsi="Arial" w:cs="Arial"/>
                <w:sz w:val="24"/>
                <w:szCs w:val="24"/>
              </w:rPr>
              <w:t>1 maquina 0,2</w:t>
            </w:r>
          </w:p>
          <w:p w:rsidR="00C137A7" w:rsidRPr="00A36875" w:rsidRDefault="00C137A7" w:rsidP="0038247B">
            <w:pPr>
              <w:rPr>
                <w:rFonts w:ascii="Arial" w:hAnsi="Arial" w:cs="Arial"/>
                <w:sz w:val="24"/>
                <w:szCs w:val="24"/>
              </w:rPr>
            </w:pPr>
            <w:r w:rsidRPr="00A36875">
              <w:rPr>
                <w:rFonts w:ascii="Arial" w:hAnsi="Arial" w:cs="Arial"/>
                <w:sz w:val="24"/>
                <w:szCs w:val="24"/>
              </w:rPr>
              <w:t>1 maquina 0,5</w:t>
            </w:r>
          </w:p>
          <w:p w:rsidR="00C137A7" w:rsidRPr="00A36875" w:rsidRDefault="00C137A7" w:rsidP="0038247B">
            <w:pPr>
              <w:rPr>
                <w:rFonts w:ascii="Arial" w:hAnsi="Arial" w:cs="Arial"/>
                <w:sz w:val="24"/>
                <w:szCs w:val="24"/>
              </w:rPr>
            </w:pPr>
            <w:r w:rsidRPr="00A36875">
              <w:rPr>
                <w:rFonts w:ascii="Arial" w:hAnsi="Arial" w:cs="Arial"/>
                <w:sz w:val="24"/>
                <w:szCs w:val="24"/>
              </w:rPr>
              <w:t>2 maquina 0,30</w:t>
            </w:r>
          </w:p>
          <w:p w:rsidR="00C137A7" w:rsidRPr="00A36875" w:rsidRDefault="00C137A7" w:rsidP="0038247B">
            <w:pPr>
              <w:rPr>
                <w:rFonts w:ascii="Arial" w:hAnsi="Arial" w:cs="Arial"/>
                <w:sz w:val="24"/>
                <w:szCs w:val="24"/>
              </w:rPr>
            </w:pPr>
          </w:p>
          <w:p w:rsidR="00C137A7" w:rsidRPr="00A36875" w:rsidRDefault="00C137A7" w:rsidP="0038247B">
            <w:pPr>
              <w:rPr>
                <w:rFonts w:ascii="Arial" w:hAnsi="Arial" w:cs="Arial"/>
                <w:sz w:val="24"/>
                <w:szCs w:val="24"/>
              </w:rPr>
            </w:pPr>
          </w:p>
        </w:tc>
        <w:tc>
          <w:tcPr>
            <w:tcW w:w="1907" w:type="dxa"/>
          </w:tcPr>
          <w:p w:rsidR="00C137A7" w:rsidRPr="00A36875" w:rsidRDefault="00C137A7" w:rsidP="0038247B">
            <w:pPr>
              <w:rPr>
                <w:rFonts w:ascii="Arial" w:hAnsi="Arial" w:cs="Arial"/>
                <w:sz w:val="24"/>
                <w:szCs w:val="24"/>
              </w:rPr>
            </w:pPr>
            <w:r w:rsidRPr="00A36875">
              <w:rPr>
                <w:rFonts w:ascii="Arial" w:hAnsi="Arial" w:cs="Arial"/>
                <w:sz w:val="24"/>
                <w:szCs w:val="24"/>
              </w:rPr>
              <w:t xml:space="preserve">1 </w:t>
            </w:r>
            <w:proofErr w:type="spellStart"/>
            <w:r w:rsidRPr="00A36875">
              <w:rPr>
                <w:rFonts w:ascii="Arial" w:hAnsi="Arial" w:cs="Arial"/>
                <w:sz w:val="24"/>
                <w:szCs w:val="24"/>
              </w:rPr>
              <w:t>tubera</w:t>
            </w:r>
            <w:proofErr w:type="spellEnd"/>
            <w:r w:rsidRPr="00A36875">
              <w:rPr>
                <w:rFonts w:ascii="Arial" w:hAnsi="Arial" w:cs="Arial"/>
                <w:sz w:val="24"/>
                <w:szCs w:val="24"/>
              </w:rPr>
              <w:t xml:space="preserve"> 0,4</w:t>
            </w:r>
          </w:p>
          <w:p w:rsidR="00C137A7" w:rsidRPr="00A36875" w:rsidRDefault="00C137A7" w:rsidP="0038247B">
            <w:pPr>
              <w:rPr>
                <w:rFonts w:ascii="Arial" w:hAnsi="Arial" w:cs="Arial"/>
                <w:sz w:val="24"/>
                <w:szCs w:val="24"/>
              </w:rPr>
            </w:pPr>
            <w:r w:rsidRPr="00A36875">
              <w:rPr>
                <w:rFonts w:ascii="Arial" w:hAnsi="Arial" w:cs="Arial"/>
                <w:sz w:val="24"/>
                <w:szCs w:val="24"/>
              </w:rPr>
              <w:t xml:space="preserve">1 </w:t>
            </w:r>
            <w:proofErr w:type="spellStart"/>
            <w:r w:rsidRPr="00A36875">
              <w:rPr>
                <w:rFonts w:ascii="Arial" w:hAnsi="Arial" w:cs="Arial"/>
                <w:sz w:val="24"/>
                <w:szCs w:val="24"/>
              </w:rPr>
              <w:t>tubera</w:t>
            </w:r>
            <w:proofErr w:type="spellEnd"/>
            <w:r w:rsidRPr="00A36875">
              <w:rPr>
                <w:rFonts w:ascii="Arial" w:hAnsi="Arial" w:cs="Arial"/>
                <w:sz w:val="24"/>
                <w:szCs w:val="24"/>
              </w:rPr>
              <w:t xml:space="preserve"> 0,5</w:t>
            </w:r>
          </w:p>
          <w:p w:rsidR="00C137A7" w:rsidRPr="00A36875" w:rsidRDefault="00C137A7" w:rsidP="0038247B">
            <w:pPr>
              <w:rPr>
                <w:rFonts w:ascii="Arial" w:hAnsi="Arial" w:cs="Arial"/>
                <w:sz w:val="24"/>
                <w:szCs w:val="24"/>
              </w:rPr>
            </w:pPr>
            <w:r w:rsidRPr="00A36875">
              <w:rPr>
                <w:rFonts w:ascii="Arial" w:hAnsi="Arial" w:cs="Arial"/>
                <w:sz w:val="24"/>
                <w:szCs w:val="24"/>
              </w:rPr>
              <w:t xml:space="preserve">1 </w:t>
            </w:r>
            <w:proofErr w:type="spellStart"/>
            <w:r w:rsidRPr="00A36875">
              <w:rPr>
                <w:rFonts w:ascii="Arial" w:hAnsi="Arial" w:cs="Arial"/>
                <w:sz w:val="24"/>
                <w:szCs w:val="24"/>
              </w:rPr>
              <w:t>tubera</w:t>
            </w:r>
            <w:proofErr w:type="spellEnd"/>
            <w:r w:rsidRPr="00A36875">
              <w:rPr>
                <w:rFonts w:ascii="Arial" w:hAnsi="Arial" w:cs="Arial"/>
                <w:sz w:val="24"/>
                <w:szCs w:val="24"/>
              </w:rPr>
              <w:t xml:space="preserve"> 0,6</w:t>
            </w:r>
          </w:p>
          <w:p w:rsidR="00C137A7" w:rsidRPr="00A36875" w:rsidRDefault="00C137A7" w:rsidP="0038247B">
            <w:pPr>
              <w:rPr>
                <w:rFonts w:ascii="Arial" w:hAnsi="Arial" w:cs="Arial"/>
                <w:sz w:val="24"/>
                <w:szCs w:val="24"/>
              </w:rPr>
            </w:pPr>
            <w:r w:rsidRPr="00A36875">
              <w:rPr>
                <w:rFonts w:ascii="Arial" w:hAnsi="Arial" w:cs="Arial"/>
                <w:sz w:val="24"/>
                <w:szCs w:val="24"/>
              </w:rPr>
              <w:t>1 rebobinadora</w:t>
            </w:r>
          </w:p>
          <w:p w:rsidR="00C137A7" w:rsidRPr="00A36875" w:rsidRDefault="00C137A7" w:rsidP="0038247B">
            <w:pPr>
              <w:rPr>
                <w:rFonts w:ascii="Arial" w:hAnsi="Arial" w:cs="Arial"/>
                <w:sz w:val="24"/>
                <w:szCs w:val="24"/>
              </w:rPr>
            </w:pPr>
            <w:r w:rsidRPr="00A36875">
              <w:rPr>
                <w:rFonts w:ascii="Arial" w:hAnsi="Arial" w:cs="Arial"/>
                <w:sz w:val="24"/>
                <w:szCs w:val="24"/>
              </w:rPr>
              <w:t>1 prensa hidráulica</w:t>
            </w:r>
          </w:p>
          <w:p w:rsidR="00C137A7" w:rsidRPr="00A36875" w:rsidRDefault="00C137A7" w:rsidP="0038247B">
            <w:pPr>
              <w:rPr>
                <w:rFonts w:ascii="Arial" w:hAnsi="Arial" w:cs="Arial"/>
                <w:sz w:val="24"/>
                <w:szCs w:val="24"/>
              </w:rPr>
            </w:pPr>
            <w:r w:rsidRPr="00A36875">
              <w:rPr>
                <w:rFonts w:ascii="Arial" w:hAnsi="Arial" w:cs="Arial"/>
                <w:sz w:val="24"/>
                <w:szCs w:val="24"/>
              </w:rPr>
              <w:t>1 compresor (industrial)</w:t>
            </w:r>
          </w:p>
        </w:tc>
        <w:tc>
          <w:tcPr>
            <w:tcW w:w="1467" w:type="dxa"/>
          </w:tcPr>
          <w:p w:rsidR="00C137A7" w:rsidRPr="00A36875" w:rsidRDefault="00C137A7" w:rsidP="0038247B">
            <w:pPr>
              <w:rPr>
                <w:rFonts w:ascii="Arial" w:hAnsi="Arial" w:cs="Arial"/>
                <w:sz w:val="24"/>
                <w:szCs w:val="24"/>
              </w:rPr>
            </w:pPr>
            <w:r w:rsidRPr="00A36875">
              <w:rPr>
                <w:rFonts w:ascii="Arial" w:hAnsi="Arial" w:cs="Arial"/>
                <w:sz w:val="24"/>
                <w:szCs w:val="24"/>
              </w:rPr>
              <w:t>1 fondera 522</w:t>
            </w:r>
          </w:p>
          <w:p w:rsidR="00C137A7" w:rsidRPr="00A36875" w:rsidRDefault="00C137A7" w:rsidP="0038247B">
            <w:pPr>
              <w:rPr>
                <w:rFonts w:ascii="Arial" w:hAnsi="Arial" w:cs="Arial"/>
                <w:sz w:val="24"/>
                <w:szCs w:val="24"/>
              </w:rPr>
            </w:pPr>
            <w:r w:rsidRPr="00A36875">
              <w:rPr>
                <w:rFonts w:ascii="Arial" w:hAnsi="Arial" w:cs="Arial"/>
                <w:sz w:val="24"/>
                <w:szCs w:val="24"/>
              </w:rPr>
              <w:t xml:space="preserve">1 bomba de vacío </w:t>
            </w:r>
          </w:p>
        </w:tc>
        <w:tc>
          <w:tcPr>
            <w:tcW w:w="1579" w:type="dxa"/>
          </w:tcPr>
          <w:p w:rsidR="00C137A7" w:rsidRPr="00A36875" w:rsidRDefault="00C137A7" w:rsidP="0038247B">
            <w:pPr>
              <w:rPr>
                <w:rFonts w:ascii="Arial" w:hAnsi="Arial" w:cs="Arial"/>
                <w:sz w:val="24"/>
                <w:szCs w:val="24"/>
              </w:rPr>
            </w:pPr>
            <w:r w:rsidRPr="00A36875">
              <w:rPr>
                <w:rFonts w:ascii="Arial" w:hAnsi="Arial" w:cs="Arial"/>
                <w:sz w:val="24"/>
                <w:szCs w:val="24"/>
              </w:rPr>
              <w:t xml:space="preserve">3 máquinas de coser industriales </w:t>
            </w:r>
          </w:p>
          <w:p w:rsidR="00C137A7" w:rsidRPr="00A36875" w:rsidRDefault="00C137A7" w:rsidP="0038247B">
            <w:pPr>
              <w:rPr>
                <w:rFonts w:ascii="Arial" w:hAnsi="Arial" w:cs="Arial"/>
                <w:sz w:val="24"/>
                <w:szCs w:val="24"/>
              </w:rPr>
            </w:pPr>
            <w:r w:rsidRPr="00A36875">
              <w:rPr>
                <w:rFonts w:ascii="Arial" w:hAnsi="Arial" w:cs="Arial"/>
                <w:sz w:val="24"/>
                <w:szCs w:val="24"/>
              </w:rPr>
              <w:t>2 guillotinas</w:t>
            </w:r>
          </w:p>
        </w:tc>
        <w:tc>
          <w:tcPr>
            <w:tcW w:w="1658" w:type="dxa"/>
          </w:tcPr>
          <w:p w:rsidR="00C137A7" w:rsidRPr="00A36875" w:rsidRDefault="00C137A7" w:rsidP="0038247B">
            <w:pPr>
              <w:rPr>
                <w:rFonts w:ascii="Arial" w:hAnsi="Arial" w:cs="Arial"/>
                <w:sz w:val="24"/>
                <w:szCs w:val="24"/>
              </w:rPr>
            </w:pPr>
            <w:r w:rsidRPr="00A36875">
              <w:rPr>
                <w:rFonts w:ascii="Arial" w:hAnsi="Arial" w:cs="Arial"/>
                <w:sz w:val="24"/>
                <w:szCs w:val="24"/>
              </w:rPr>
              <w:t>1paletizadora</w:t>
            </w:r>
          </w:p>
          <w:p w:rsidR="00C137A7" w:rsidRPr="00A36875" w:rsidRDefault="00C137A7" w:rsidP="0038247B">
            <w:pPr>
              <w:rPr>
                <w:rFonts w:ascii="Arial" w:hAnsi="Arial" w:cs="Arial"/>
                <w:sz w:val="24"/>
                <w:szCs w:val="24"/>
              </w:rPr>
            </w:pPr>
            <w:r w:rsidRPr="00A36875">
              <w:rPr>
                <w:rFonts w:ascii="Arial" w:hAnsi="Arial" w:cs="Arial"/>
                <w:sz w:val="24"/>
                <w:szCs w:val="24"/>
              </w:rPr>
              <w:t>1 prensa hidráulica</w:t>
            </w:r>
          </w:p>
        </w:tc>
        <w:tc>
          <w:tcPr>
            <w:tcW w:w="1853" w:type="dxa"/>
          </w:tcPr>
          <w:p w:rsidR="00C137A7" w:rsidRPr="00A36875" w:rsidRDefault="00C137A7" w:rsidP="0038247B">
            <w:pPr>
              <w:rPr>
                <w:rFonts w:ascii="Arial" w:hAnsi="Arial" w:cs="Arial"/>
                <w:sz w:val="24"/>
                <w:szCs w:val="24"/>
              </w:rPr>
            </w:pPr>
            <w:r w:rsidRPr="00A36875">
              <w:rPr>
                <w:rFonts w:ascii="Arial" w:hAnsi="Arial" w:cs="Arial"/>
                <w:sz w:val="24"/>
                <w:szCs w:val="24"/>
              </w:rPr>
              <w:t>1 soldadora</w:t>
            </w:r>
          </w:p>
          <w:p w:rsidR="00C137A7" w:rsidRPr="00A36875" w:rsidRDefault="00C137A7" w:rsidP="0038247B">
            <w:pPr>
              <w:rPr>
                <w:rFonts w:ascii="Arial" w:hAnsi="Arial" w:cs="Arial"/>
                <w:sz w:val="24"/>
                <w:szCs w:val="24"/>
              </w:rPr>
            </w:pPr>
            <w:r w:rsidRPr="00A36875">
              <w:rPr>
                <w:rFonts w:ascii="Arial" w:hAnsi="Arial" w:cs="Arial"/>
                <w:sz w:val="24"/>
                <w:szCs w:val="24"/>
              </w:rPr>
              <w:t>2</w:t>
            </w:r>
            <w:r w:rsidR="00721E54">
              <w:rPr>
                <w:rFonts w:ascii="Arial" w:hAnsi="Arial" w:cs="Arial"/>
                <w:sz w:val="24"/>
                <w:szCs w:val="24"/>
              </w:rPr>
              <w:t xml:space="preserve"> </w:t>
            </w:r>
            <w:r w:rsidRPr="00A36875">
              <w:rPr>
                <w:rFonts w:ascii="Arial" w:hAnsi="Arial" w:cs="Arial"/>
                <w:sz w:val="24"/>
                <w:szCs w:val="24"/>
              </w:rPr>
              <w:t>perforadoras de banco</w:t>
            </w:r>
          </w:p>
          <w:p w:rsidR="00C137A7" w:rsidRPr="00A36875" w:rsidRDefault="00C137A7" w:rsidP="0038247B">
            <w:pPr>
              <w:rPr>
                <w:rFonts w:ascii="Arial" w:hAnsi="Arial" w:cs="Arial"/>
                <w:sz w:val="24"/>
                <w:szCs w:val="24"/>
              </w:rPr>
            </w:pPr>
            <w:r w:rsidRPr="00A36875">
              <w:rPr>
                <w:rFonts w:ascii="Arial" w:hAnsi="Arial" w:cs="Arial"/>
                <w:sz w:val="24"/>
                <w:szCs w:val="24"/>
              </w:rPr>
              <w:t>2 esmeril</w:t>
            </w:r>
          </w:p>
          <w:p w:rsidR="00C137A7" w:rsidRPr="00A36875" w:rsidRDefault="00C137A7" w:rsidP="0038247B">
            <w:pPr>
              <w:rPr>
                <w:rFonts w:ascii="Arial" w:hAnsi="Arial" w:cs="Arial"/>
                <w:sz w:val="24"/>
                <w:szCs w:val="24"/>
              </w:rPr>
            </w:pPr>
            <w:r w:rsidRPr="00A36875">
              <w:rPr>
                <w:rFonts w:ascii="Arial" w:hAnsi="Arial" w:cs="Arial"/>
                <w:sz w:val="24"/>
                <w:szCs w:val="24"/>
              </w:rPr>
              <w:t>1 circular sensitiva</w:t>
            </w:r>
          </w:p>
        </w:tc>
      </w:tr>
    </w:tbl>
    <w:p w:rsidR="00C137A7" w:rsidRDefault="00C137A7" w:rsidP="00D41AD1">
      <w:pPr>
        <w:jc w:val="center"/>
        <w:rPr>
          <w:noProof/>
        </w:rPr>
      </w:pPr>
    </w:p>
    <w:p w:rsidR="00827594" w:rsidRDefault="00827594" w:rsidP="00D91969">
      <w:pPr>
        <w:rPr>
          <w:rFonts w:ascii="Arial" w:hAnsi="Arial" w:cs="Arial"/>
          <w:sz w:val="24"/>
          <w:szCs w:val="24"/>
          <w:u w:val="single"/>
        </w:rPr>
      </w:pPr>
    </w:p>
    <w:p w:rsidR="00827594" w:rsidRDefault="00827594" w:rsidP="00D91969">
      <w:pPr>
        <w:rPr>
          <w:rFonts w:ascii="Arial" w:hAnsi="Arial" w:cs="Arial"/>
          <w:sz w:val="24"/>
          <w:szCs w:val="24"/>
          <w:u w:val="single"/>
        </w:rPr>
      </w:pPr>
    </w:p>
    <w:p w:rsidR="00827594" w:rsidRDefault="00827594" w:rsidP="00D91969">
      <w:pPr>
        <w:rPr>
          <w:rFonts w:ascii="Arial" w:hAnsi="Arial" w:cs="Arial"/>
          <w:sz w:val="24"/>
          <w:szCs w:val="24"/>
          <w:u w:val="single"/>
        </w:rPr>
      </w:pPr>
    </w:p>
    <w:p w:rsidR="00827594" w:rsidRDefault="00827594" w:rsidP="00D91969">
      <w:pPr>
        <w:rPr>
          <w:rFonts w:ascii="Arial" w:hAnsi="Arial" w:cs="Arial"/>
          <w:sz w:val="24"/>
          <w:szCs w:val="24"/>
          <w:u w:val="single"/>
        </w:rPr>
      </w:pPr>
    </w:p>
    <w:p w:rsidR="00827594" w:rsidRDefault="00827594" w:rsidP="00D91969">
      <w:pPr>
        <w:rPr>
          <w:rFonts w:ascii="Arial" w:hAnsi="Arial" w:cs="Arial"/>
          <w:sz w:val="24"/>
          <w:szCs w:val="24"/>
          <w:u w:val="single"/>
        </w:rPr>
      </w:pPr>
    </w:p>
    <w:p w:rsidR="00827594" w:rsidRDefault="00827594" w:rsidP="00D91969">
      <w:pPr>
        <w:rPr>
          <w:rFonts w:ascii="Arial" w:hAnsi="Arial" w:cs="Arial"/>
          <w:sz w:val="24"/>
          <w:szCs w:val="24"/>
          <w:u w:val="single"/>
        </w:rPr>
      </w:pPr>
    </w:p>
    <w:p w:rsidR="001B1E79" w:rsidRPr="00BF0860" w:rsidRDefault="00D91969" w:rsidP="00D91969">
      <w:pPr>
        <w:rPr>
          <w:rFonts w:ascii="Arial" w:hAnsi="Arial" w:cs="Arial"/>
          <w:sz w:val="24"/>
          <w:szCs w:val="24"/>
          <w:u w:val="single"/>
        </w:rPr>
      </w:pPr>
      <w:r w:rsidRPr="00BF0860">
        <w:rPr>
          <w:rFonts w:ascii="Arial" w:hAnsi="Arial" w:cs="Arial"/>
          <w:sz w:val="24"/>
          <w:szCs w:val="24"/>
          <w:u w:val="single"/>
        </w:rPr>
        <w:lastRenderedPageBreak/>
        <w:t>Sector fondo cuadrad</w:t>
      </w:r>
      <w:r w:rsidR="00CC77AE" w:rsidRPr="00BF0860">
        <w:rPr>
          <w:rFonts w:ascii="Arial" w:hAnsi="Arial" w:cs="Arial"/>
          <w:sz w:val="24"/>
          <w:szCs w:val="24"/>
          <w:u w:val="single"/>
        </w:rPr>
        <w:t xml:space="preserve">o: </w:t>
      </w:r>
    </w:p>
    <w:p w:rsidR="00CC77AE" w:rsidRDefault="0050204F" w:rsidP="00CC77AE">
      <w:pPr>
        <w:pStyle w:val="Prrafodelista"/>
        <w:numPr>
          <w:ilvl w:val="0"/>
          <w:numId w:val="6"/>
        </w:numPr>
        <w:rPr>
          <w:rFonts w:ascii="Arial" w:hAnsi="Arial" w:cs="Arial"/>
          <w:sz w:val="24"/>
          <w:szCs w:val="24"/>
        </w:rPr>
      </w:pPr>
      <w:r>
        <w:rPr>
          <w:rFonts w:ascii="Arial" w:hAnsi="Arial" w:cs="Arial"/>
          <w:noProof/>
          <w:sz w:val="24"/>
          <w:szCs w:val="24"/>
          <w:lang w:eastAsia="es-AR"/>
        </w:rPr>
        <w:drawing>
          <wp:anchor distT="0" distB="0" distL="114300" distR="114300" simplePos="0" relativeHeight="251667456" behindDoc="0" locked="0" layoutInCell="1" allowOverlap="1">
            <wp:simplePos x="0" y="0"/>
            <wp:positionH relativeFrom="column">
              <wp:posOffset>4215765</wp:posOffset>
            </wp:positionH>
            <wp:positionV relativeFrom="paragraph">
              <wp:posOffset>9525</wp:posOffset>
            </wp:positionV>
            <wp:extent cx="1781175" cy="1997075"/>
            <wp:effectExtent l="0" t="0" r="9525" b="3175"/>
            <wp:wrapThrough wrapText="bothSides">
              <wp:wrapPolygon edited="0">
                <wp:start x="924" y="0"/>
                <wp:lineTo x="0" y="412"/>
                <wp:lineTo x="0" y="21222"/>
                <wp:lineTo x="924" y="21428"/>
                <wp:lineTo x="20560" y="21428"/>
                <wp:lineTo x="21484" y="21222"/>
                <wp:lineTo x="21484" y="412"/>
                <wp:lineTo x="20560" y="0"/>
                <wp:lineTo x="924"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1175" cy="1997075"/>
                    </a:xfrm>
                    <a:prstGeom prst="rect">
                      <a:avLst/>
                    </a:prstGeom>
                    <a:ln>
                      <a:noFill/>
                    </a:ln>
                    <a:effectLst>
                      <a:softEdge rad="112500"/>
                    </a:effectLst>
                  </pic:spPr>
                </pic:pic>
              </a:graphicData>
            </a:graphic>
          </wp:anchor>
        </w:drawing>
      </w:r>
      <w:r w:rsidR="00CC77AE">
        <w:rPr>
          <w:rFonts w:ascii="Arial" w:hAnsi="Arial" w:cs="Arial"/>
          <w:sz w:val="24"/>
          <w:szCs w:val="24"/>
        </w:rPr>
        <w:t>El papel se coloca en forma de bobina</w:t>
      </w:r>
    </w:p>
    <w:p w:rsidR="00CC77AE" w:rsidRDefault="00CC77AE" w:rsidP="00CC77AE">
      <w:pPr>
        <w:pStyle w:val="Prrafodelista"/>
        <w:numPr>
          <w:ilvl w:val="0"/>
          <w:numId w:val="6"/>
        </w:numPr>
        <w:rPr>
          <w:rFonts w:ascii="Arial" w:hAnsi="Arial" w:cs="Arial"/>
          <w:sz w:val="24"/>
          <w:szCs w:val="24"/>
        </w:rPr>
      </w:pPr>
      <w:bookmarkStart w:id="1" w:name="_Hlk107837826"/>
      <w:r>
        <w:rPr>
          <w:rFonts w:ascii="Arial" w:hAnsi="Arial" w:cs="Arial"/>
          <w:sz w:val="24"/>
          <w:szCs w:val="24"/>
        </w:rPr>
        <w:t>Luego pasa por un sistema de rodillos que generan la impresión de las bolsas</w:t>
      </w:r>
    </w:p>
    <w:bookmarkEnd w:id="1"/>
    <w:p w:rsidR="00CC77AE" w:rsidRDefault="00CC77AE" w:rsidP="00CC77AE">
      <w:pPr>
        <w:pStyle w:val="Prrafodelista"/>
        <w:numPr>
          <w:ilvl w:val="0"/>
          <w:numId w:val="6"/>
        </w:numPr>
        <w:rPr>
          <w:rFonts w:ascii="Arial" w:hAnsi="Arial" w:cs="Arial"/>
          <w:sz w:val="24"/>
          <w:szCs w:val="24"/>
        </w:rPr>
      </w:pPr>
      <w:r>
        <w:rPr>
          <w:rFonts w:ascii="Arial" w:hAnsi="Arial" w:cs="Arial"/>
          <w:sz w:val="24"/>
          <w:szCs w:val="24"/>
        </w:rPr>
        <w:t>Pasa por los moldeadores que hacen la forma de las bolsas</w:t>
      </w:r>
    </w:p>
    <w:p w:rsidR="00CC77AE" w:rsidRDefault="00CC77AE" w:rsidP="00CC77AE">
      <w:pPr>
        <w:pStyle w:val="Prrafodelista"/>
        <w:numPr>
          <w:ilvl w:val="0"/>
          <w:numId w:val="6"/>
        </w:numPr>
        <w:rPr>
          <w:rFonts w:ascii="Arial" w:hAnsi="Arial" w:cs="Arial"/>
          <w:sz w:val="24"/>
          <w:szCs w:val="24"/>
        </w:rPr>
      </w:pPr>
      <w:proofErr w:type="spellStart"/>
      <w:r>
        <w:rPr>
          <w:rFonts w:ascii="Arial" w:hAnsi="Arial" w:cs="Arial"/>
          <w:sz w:val="24"/>
          <w:szCs w:val="24"/>
        </w:rPr>
        <w:t>Mas</w:t>
      </w:r>
      <w:proofErr w:type="spellEnd"/>
      <w:r>
        <w:rPr>
          <w:rFonts w:ascii="Arial" w:hAnsi="Arial" w:cs="Arial"/>
          <w:sz w:val="24"/>
          <w:szCs w:val="24"/>
        </w:rPr>
        <w:t xml:space="preserve"> adelante se moldea el fondo de la bolsa</w:t>
      </w:r>
    </w:p>
    <w:p w:rsidR="00CC77AE" w:rsidRDefault="00CC77AE" w:rsidP="00CC77AE">
      <w:pPr>
        <w:pStyle w:val="Prrafodelista"/>
        <w:numPr>
          <w:ilvl w:val="0"/>
          <w:numId w:val="6"/>
        </w:numPr>
        <w:rPr>
          <w:rFonts w:ascii="Arial" w:hAnsi="Arial" w:cs="Arial"/>
          <w:sz w:val="24"/>
          <w:szCs w:val="24"/>
        </w:rPr>
      </w:pPr>
      <w:r>
        <w:rPr>
          <w:rFonts w:ascii="Arial" w:hAnsi="Arial" w:cs="Arial"/>
          <w:sz w:val="24"/>
          <w:szCs w:val="24"/>
        </w:rPr>
        <w:t xml:space="preserve">Después pasa por las patas encoladoras, que sellan el fondo de la bolsa </w:t>
      </w:r>
    </w:p>
    <w:p w:rsidR="00CC77AE" w:rsidRDefault="00CC77AE" w:rsidP="00CC77AE">
      <w:pPr>
        <w:pStyle w:val="Prrafodelista"/>
        <w:numPr>
          <w:ilvl w:val="0"/>
          <w:numId w:val="6"/>
        </w:numPr>
        <w:rPr>
          <w:rFonts w:ascii="Arial" w:hAnsi="Arial" w:cs="Arial"/>
          <w:sz w:val="24"/>
          <w:szCs w:val="24"/>
        </w:rPr>
      </w:pPr>
      <w:r>
        <w:rPr>
          <w:rFonts w:ascii="Arial" w:hAnsi="Arial" w:cs="Arial"/>
          <w:sz w:val="24"/>
          <w:szCs w:val="24"/>
        </w:rPr>
        <w:t>Finalmente, las bolsas terminadas se acomodan en pallets y se envuelven con papel film para su comercialización</w:t>
      </w:r>
    </w:p>
    <w:p w:rsidR="00CC77AE" w:rsidRPr="00BF0860" w:rsidRDefault="0043209D" w:rsidP="00BF0860">
      <w:pPr>
        <w:rPr>
          <w:rFonts w:ascii="Arial" w:hAnsi="Arial" w:cs="Arial"/>
          <w:sz w:val="24"/>
          <w:szCs w:val="24"/>
          <w:u w:val="single"/>
        </w:rPr>
      </w:pPr>
      <w:r>
        <w:rPr>
          <w:rFonts w:ascii="Arial" w:hAnsi="Arial" w:cs="Arial"/>
          <w:noProof/>
          <w:sz w:val="24"/>
          <w:szCs w:val="24"/>
          <w:lang w:eastAsia="es-AR"/>
        </w:rPr>
        <w:drawing>
          <wp:anchor distT="0" distB="0" distL="114300" distR="114300" simplePos="0" relativeHeight="251664384" behindDoc="1" locked="0" layoutInCell="1" allowOverlap="1">
            <wp:simplePos x="0" y="0"/>
            <wp:positionH relativeFrom="column">
              <wp:posOffset>3710305</wp:posOffset>
            </wp:positionH>
            <wp:positionV relativeFrom="paragraph">
              <wp:posOffset>142875</wp:posOffset>
            </wp:positionV>
            <wp:extent cx="1743075" cy="1743075"/>
            <wp:effectExtent l="0" t="0" r="9525" b="9525"/>
            <wp:wrapThrough wrapText="bothSides">
              <wp:wrapPolygon edited="0">
                <wp:start x="944" y="0"/>
                <wp:lineTo x="0" y="472"/>
                <wp:lineTo x="0" y="21246"/>
                <wp:lineTo x="944" y="21482"/>
                <wp:lineTo x="20538" y="21482"/>
                <wp:lineTo x="21482" y="21246"/>
                <wp:lineTo x="21482" y="472"/>
                <wp:lineTo x="20538" y="0"/>
                <wp:lineTo x="944"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075" cy="1743075"/>
                    </a:xfrm>
                    <a:prstGeom prst="rect">
                      <a:avLst/>
                    </a:prstGeom>
                    <a:ln>
                      <a:noFill/>
                    </a:ln>
                    <a:effectLst>
                      <a:softEdge rad="112500"/>
                    </a:effectLst>
                  </pic:spPr>
                </pic:pic>
              </a:graphicData>
            </a:graphic>
          </wp:anchor>
        </w:drawing>
      </w:r>
      <w:r w:rsidR="00CC77AE" w:rsidRPr="00BF0860">
        <w:rPr>
          <w:rFonts w:ascii="Arial" w:hAnsi="Arial" w:cs="Arial"/>
          <w:sz w:val="24"/>
          <w:szCs w:val="24"/>
          <w:u w:val="single"/>
        </w:rPr>
        <w:t>Se</w:t>
      </w:r>
      <w:r w:rsidR="00BF0860" w:rsidRPr="00BF0860">
        <w:rPr>
          <w:rFonts w:ascii="Arial" w:hAnsi="Arial" w:cs="Arial"/>
          <w:sz w:val="24"/>
          <w:szCs w:val="24"/>
          <w:u w:val="single"/>
        </w:rPr>
        <w:t xml:space="preserve">ctor </w:t>
      </w:r>
      <w:proofErr w:type="spellStart"/>
      <w:r w:rsidR="00BF0860" w:rsidRPr="00BF0860">
        <w:rPr>
          <w:rFonts w:ascii="Arial" w:hAnsi="Arial" w:cs="Arial"/>
          <w:sz w:val="24"/>
          <w:szCs w:val="24"/>
          <w:u w:val="single"/>
        </w:rPr>
        <w:t>Tuberas</w:t>
      </w:r>
      <w:proofErr w:type="spellEnd"/>
      <w:r w:rsidR="00BF0860">
        <w:rPr>
          <w:rFonts w:ascii="Arial" w:hAnsi="Arial" w:cs="Arial"/>
          <w:sz w:val="24"/>
          <w:szCs w:val="24"/>
          <w:u w:val="single"/>
        </w:rPr>
        <w:t>:</w:t>
      </w:r>
    </w:p>
    <w:p w:rsidR="00BF0860" w:rsidRDefault="00BF0860" w:rsidP="00827594">
      <w:pPr>
        <w:pStyle w:val="Prrafodelista"/>
        <w:numPr>
          <w:ilvl w:val="0"/>
          <w:numId w:val="7"/>
        </w:numPr>
        <w:ind w:left="709"/>
        <w:rPr>
          <w:rFonts w:ascii="Arial" w:hAnsi="Arial" w:cs="Arial"/>
          <w:sz w:val="24"/>
          <w:szCs w:val="24"/>
        </w:rPr>
      </w:pPr>
      <w:r>
        <w:rPr>
          <w:rFonts w:ascii="Arial" w:hAnsi="Arial" w:cs="Arial"/>
          <w:sz w:val="24"/>
          <w:szCs w:val="24"/>
        </w:rPr>
        <w:t>El papel se coloca en forma de bobina</w:t>
      </w:r>
    </w:p>
    <w:p w:rsidR="00BF0860" w:rsidRDefault="00BF0860" w:rsidP="00827594">
      <w:pPr>
        <w:pStyle w:val="Prrafodelista"/>
        <w:numPr>
          <w:ilvl w:val="0"/>
          <w:numId w:val="7"/>
        </w:numPr>
        <w:ind w:left="709"/>
        <w:rPr>
          <w:rFonts w:ascii="Arial" w:hAnsi="Arial" w:cs="Arial"/>
          <w:sz w:val="24"/>
          <w:szCs w:val="24"/>
        </w:rPr>
      </w:pPr>
      <w:r>
        <w:rPr>
          <w:rFonts w:ascii="Arial" w:hAnsi="Arial" w:cs="Arial"/>
          <w:sz w:val="24"/>
          <w:szCs w:val="24"/>
        </w:rPr>
        <w:t>Luego pasa por un sistema de rodillos que generan la impresión de las bolsas</w:t>
      </w:r>
    </w:p>
    <w:p w:rsidR="00BF0860" w:rsidRDefault="00BF0860" w:rsidP="00827594">
      <w:pPr>
        <w:pStyle w:val="Prrafodelista"/>
        <w:numPr>
          <w:ilvl w:val="0"/>
          <w:numId w:val="7"/>
        </w:numPr>
        <w:ind w:left="709"/>
        <w:rPr>
          <w:rFonts w:ascii="Arial" w:hAnsi="Arial" w:cs="Arial"/>
          <w:sz w:val="24"/>
          <w:szCs w:val="24"/>
        </w:rPr>
      </w:pPr>
      <w:r>
        <w:rPr>
          <w:rFonts w:ascii="Arial" w:hAnsi="Arial" w:cs="Arial"/>
          <w:sz w:val="24"/>
          <w:szCs w:val="24"/>
        </w:rPr>
        <w:t>Pasa por los moldeadores que hacen la forma de las bolsas</w:t>
      </w:r>
    </w:p>
    <w:p w:rsidR="00BF0860" w:rsidRDefault="00BF0860" w:rsidP="00827594">
      <w:pPr>
        <w:pStyle w:val="Prrafodelista"/>
        <w:numPr>
          <w:ilvl w:val="0"/>
          <w:numId w:val="7"/>
        </w:numPr>
        <w:ind w:left="709"/>
        <w:rPr>
          <w:rFonts w:ascii="Arial" w:hAnsi="Arial" w:cs="Arial"/>
          <w:sz w:val="24"/>
          <w:szCs w:val="24"/>
        </w:rPr>
      </w:pPr>
      <w:r>
        <w:rPr>
          <w:rFonts w:ascii="Arial" w:hAnsi="Arial" w:cs="Arial"/>
          <w:sz w:val="24"/>
          <w:szCs w:val="24"/>
        </w:rPr>
        <w:t>Después los tubos confeccionados se colocan en pallets y pasa a la fondera</w:t>
      </w:r>
    </w:p>
    <w:p w:rsidR="00BF0860" w:rsidRDefault="00BF0860" w:rsidP="00BF0860">
      <w:pPr>
        <w:rPr>
          <w:rFonts w:ascii="Arial" w:hAnsi="Arial" w:cs="Arial"/>
          <w:sz w:val="24"/>
          <w:szCs w:val="24"/>
          <w:u w:val="single"/>
        </w:rPr>
      </w:pPr>
      <w:r w:rsidRPr="00BF0860">
        <w:rPr>
          <w:rFonts w:ascii="Arial" w:hAnsi="Arial" w:cs="Arial"/>
          <w:sz w:val="24"/>
          <w:szCs w:val="24"/>
          <w:u w:val="single"/>
        </w:rPr>
        <w:t>Sector Fonderas:</w:t>
      </w:r>
    </w:p>
    <w:p w:rsidR="00BF0860" w:rsidRPr="00BF0860" w:rsidRDefault="0043209D" w:rsidP="00827594">
      <w:pPr>
        <w:pStyle w:val="Prrafodelista"/>
        <w:numPr>
          <w:ilvl w:val="0"/>
          <w:numId w:val="9"/>
        </w:numPr>
        <w:ind w:left="709" w:hanging="425"/>
        <w:rPr>
          <w:rFonts w:ascii="Arial" w:hAnsi="Arial" w:cs="Arial"/>
          <w:sz w:val="24"/>
          <w:szCs w:val="24"/>
          <w:u w:val="single"/>
        </w:rPr>
      </w:pPr>
      <w:r>
        <w:rPr>
          <w:rFonts w:ascii="Arial" w:hAnsi="Arial" w:cs="Arial"/>
          <w:noProof/>
          <w:sz w:val="24"/>
          <w:szCs w:val="24"/>
          <w:u w:val="single"/>
          <w:lang w:eastAsia="es-AR"/>
        </w:rPr>
        <w:drawing>
          <wp:anchor distT="0" distB="0" distL="114300" distR="114300" simplePos="0" relativeHeight="251665408" behindDoc="0" locked="0" layoutInCell="1" allowOverlap="1">
            <wp:simplePos x="0" y="0"/>
            <wp:positionH relativeFrom="column">
              <wp:posOffset>3491865</wp:posOffset>
            </wp:positionH>
            <wp:positionV relativeFrom="paragraph">
              <wp:posOffset>85725</wp:posOffset>
            </wp:positionV>
            <wp:extent cx="2647950" cy="2267585"/>
            <wp:effectExtent l="0" t="0" r="0" b="0"/>
            <wp:wrapThrough wrapText="bothSides">
              <wp:wrapPolygon edited="0">
                <wp:start x="622" y="0"/>
                <wp:lineTo x="0" y="363"/>
                <wp:lineTo x="0" y="21231"/>
                <wp:lineTo x="622" y="21412"/>
                <wp:lineTo x="20823" y="21412"/>
                <wp:lineTo x="21445" y="21231"/>
                <wp:lineTo x="21445" y="363"/>
                <wp:lineTo x="20823" y="0"/>
                <wp:lineTo x="622"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2267585"/>
                    </a:xfrm>
                    <a:prstGeom prst="rect">
                      <a:avLst/>
                    </a:prstGeom>
                    <a:ln>
                      <a:noFill/>
                    </a:ln>
                    <a:effectLst>
                      <a:softEdge rad="112500"/>
                    </a:effectLst>
                  </pic:spPr>
                </pic:pic>
              </a:graphicData>
            </a:graphic>
          </wp:anchor>
        </w:drawing>
      </w:r>
      <w:r w:rsidR="00BF0860">
        <w:rPr>
          <w:rFonts w:ascii="Arial" w:hAnsi="Arial" w:cs="Arial"/>
          <w:sz w:val="24"/>
          <w:szCs w:val="24"/>
        </w:rPr>
        <w:t>En esta parte entran los tubos a un alimentador cilíndrico que funciona mediante vacío</w:t>
      </w:r>
    </w:p>
    <w:p w:rsidR="00827594" w:rsidRPr="00827594" w:rsidRDefault="00BF0860" w:rsidP="00827594">
      <w:pPr>
        <w:pStyle w:val="Prrafodelista"/>
        <w:numPr>
          <w:ilvl w:val="0"/>
          <w:numId w:val="9"/>
        </w:numPr>
        <w:ind w:hanging="425"/>
        <w:rPr>
          <w:rFonts w:ascii="Arial" w:hAnsi="Arial" w:cs="Arial"/>
          <w:sz w:val="24"/>
          <w:szCs w:val="24"/>
          <w:u w:val="single"/>
        </w:rPr>
      </w:pPr>
      <w:r>
        <w:rPr>
          <w:rFonts w:ascii="Arial" w:hAnsi="Arial" w:cs="Arial"/>
          <w:sz w:val="24"/>
          <w:szCs w:val="24"/>
        </w:rPr>
        <w:t>Mediante cinta transportadoras pasan por los moldeadores de fondo y boquilla</w:t>
      </w:r>
    </w:p>
    <w:p w:rsidR="00827594" w:rsidRPr="00827594" w:rsidRDefault="00827594" w:rsidP="00827594">
      <w:pPr>
        <w:pStyle w:val="Prrafodelista"/>
        <w:numPr>
          <w:ilvl w:val="0"/>
          <w:numId w:val="9"/>
        </w:numPr>
        <w:ind w:hanging="425"/>
        <w:rPr>
          <w:rFonts w:ascii="Arial" w:hAnsi="Arial" w:cs="Arial"/>
          <w:sz w:val="24"/>
          <w:szCs w:val="24"/>
          <w:u w:val="single"/>
        </w:rPr>
      </w:pPr>
      <w:r>
        <w:rPr>
          <w:rFonts w:ascii="Arial" w:hAnsi="Arial" w:cs="Arial"/>
          <w:sz w:val="24"/>
          <w:szCs w:val="24"/>
        </w:rPr>
        <w:t>Pasan por las patas encoladoras que sellan respectivamente las mismas</w:t>
      </w:r>
    </w:p>
    <w:p w:rsidR="00BF0860" w:rsidRPr="00827594" w:rsidRDefault="00827594" w:rsidP="00827594">
      <w:pPr>
        <w:pStyle w:val="Prrafodelista"/>
        <w:numPr>
          <w:ilvl w:val="0"/>
          <w:numId w:val="9"/>
        </w:numPr>
        <w:ind w:hanging="425"/>
        <w:rPr>
          <w:rFonts w:ascii="Arial" w:hAnsi="Arial" w:cs="Arial"/>
          <w:sz w:val="24"/>
          <w:szCs w:val="24"/>
          <w:u w:val="single"/>
        </w:rPr>
      </w:pPr>
      <w:r>
        <w:rPr>
          <w:rFonts w:ascii="Arial" w:hAnsi="Arial" w:cs="Arial"/>
          <w:sz w:val="24"/>
          <w:szCs w:val="24"/>
        </w:rPr>
        <w:t xml:space="preserve">Después son colocadas las fajas con sus impresiones </w:t>
      </w:r>
    </w:p>
    <w:p w:rsidR="00827594" w:rsidRPr="00827594" w:rsidRDefault="00827594" w:rsidP="00827594">
      <w:pPr>
        <w:pStyle w:val="Prrafodelista"/>
        <w:numPr>
          <w:ilvl w:val="0"/>
          <w:numId w:val="9"/>
        </w:numPr>
        <w:ind w:hanging="425"/>
        <w:rPr>
          <w:rFonts w:ascii="Arial" w:hAnsi="Arial" w:cs="Arial"/>
          <w:sz w:val="24"/>
          <w:szCs w:val="24"/>
          <w:u w:val="single"/>
        </w:rPr>
      </w:pPr>
      <w:r>
        <w:rPr>
          <w:rFonts w:ascii="Arial" w:hAnsi="Arial" w:cs="Arial"/>
          <w:sz w:val="24"/>
          <w:szCs w:val="24"/>
        </w:rPr>
        <w:t xml:space="preserve">Se hace una inspección de calidad </w:t>
      </w:r>
    </w:p>
    <w:p w:rsidR="00827594" w:rsidRPr="00BF0860" w:rsidRDefault="0050204F" w:rsidP="00827594">
      <w:pPr>
        <w:pStyle w:val="Prrafodelista"/>
        <w:numPr>
          <w:ilvl w:val="0"/>
          <w:numId w:val="9"/>
        </w:numPr>
        <w:ind w:hanging="425"/>
        <w:rPr>
          <w:rFonts w:ascii="Arial" w:hAnsi="Arial" w:cs="Arial"/>
          <w:sz w:val="24"/>
          <w:szCs w:val="24"/>
          <w:u w:val="single"/>
        </w:rPr>
      </w:pPr>
      <w:r>
        <w:rPr>
          <w:rFonts w:ascii="Arial" w:hAnsi="Arial" w:cs="Arial"/>
          <w:b/>
          <w:bCs/>
          <w:noProof/>
          <w:sz w:val="24"/>
          <w:szCs w:val="24"/>
          <w:u w:val="single"/>
          <w:lang w:eastAsia="es-AR"/>
        </w:rPr>
        <w:drawing>
          <wp:anchor distT="0" distB="0" distL="114300" distR="114300" simplePos="0" relativeHeight="251666432" behindDoc="0" locked="0" layoutInCell="1" allowOverlap="1">
            <wp:simplePos x="0" y="0"/>
            <wp:positionH relativeFrom="column">
              <wp:posOffset>1844040</wp:posOffset>
            </wp:positionH>
            <wp:positionV relativeFrom="paragraph">
              <wp:posOffset>364490</wp:posOffset>
            </wp:positionV>
            <wp:extent cx="2280920" cy="1990725"/>
            <wp:effectExtent l="0" t="0" r="5080" b="9525"/>
            <wp:wrapThrough wrapText="bothSides">
              <wp:wrapPolygon edited="0">
                <wp:start x="722" y="0"/>
                <wp:lineTo x="0" y="413"/>
                <wp:lineTo x="0" y="21290"/>
                <wp:lineTo x="722" y="21497"/>
                <wp:lineTo x="20746" y="21497"/>
                <wp:lineTo x="21468" y="21290"/>
                <wp:lineTo x="21468" y="413"/>
                <wp:lineTo x="20746" y="0"/>
                <wp:lineTo x="722"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0920" cy="1990725"/>
                    </a:xfrm>
                    <a:prstGeom prst="rect">
                      <a:avLst/>
                    </a:prstGeom>
                    <a:ln>
                      <a:noFill/>
                    </a:ln>
                    <a:effectLst>
                      <a:softEdge rad="112500"/>
                    </a:effectLst>
                  </pic:spPr>
                </pic:pic>
              </a:graphicData>
            </a:graphic>
          </wp:anchor>
        </w:drawing>
      </w:r>
      <w:r w:rsidR="00827594">
        <w:rPr>
          <w:rFonts w:ascii="Arial" w:hAnsi="Arial" w:cs="Arial"/>
          <w:sz w:val="24"/>
          <w:szCs w:val="24"/>
        </w:rPr>
        <w:t>Finalmente se cuenta, se coloca en pallets y se cubre con papel film para su posterior venta</w:t>
      </w:r>
    </w:p>
    <w:p w:rsidR="00BF0860" w:rsidRPr="00BF0860" w:rsidRDefault="00BF0860" w:rsidP="00BF0860">
      <w:pPr>
        <w:rPr>
          <w:rFonts w:ascii="Arial" w:hAnsi="Arial" w:cs="Arial"/>
          <w:sz w:val="24"/>
          <w:szCs w:val="24"/>
          <w:u w:val="single"/>
        </w:rPr>
      </w:pPr>
      <w:r w:rsidRPr="00BF0860">
        <w:rPr>
          <w:rFonts w:ascii="Arial" w:hAnsi="Arial" w:cs="Arial"/>
          <w:sz w:val="24"/>
          <w:szCs w:val="24"/>
          <w:u w:val="single"/>
        </w:rPr>
        <w:t xml:space="preserve"> </w:t>
      </w:r>
    </w:p>
    <w:p w:rsidR="00BF0860" w:rsidRPr="00BF0860" w:rsidRDefault="00BF0860" w:rsidP="00BF0860">
      <w:pPr>
        <w:rPr>
          <w:rFonts w:ascii="Arial" w:hAnsi="Arial" w:cs="Arial"/>
          <w:sz w:val="24"/>
          <w:szCs w:val="24"/>
        </w:rPr>
      </w:pPr>
    </w:p>
    <w:p w:rsidR="00CC77AE" w:rsidRPr="00CC77AE" w:rsidRDefault="00CC77AE" w:rsidP="00CC77AE">
      <w:pPr>
        <w:pStyle w:val="Prrafodelista"/>
        <w:rPr>
          <w:rFonts w:ascii="Arial" w:hAnsi="Arial" w:cs="Arial"/>
          <w:sz w:val="24"/>
          <w:szCs w:val="24"/>
        </w:rPr>
      </w:pPr>
    </w:p>
    <w:p w:rsidR="001B1E79" w:rsidRDefault="001B1E79" w:rsidP="00D41AD1">
      <w:pPr>
        <w:jc w:val="center"/>
        <w:rPr>
          <w:rFonts w:ascii="Arial" w:hAnsi="Arial" w:cs="Arial"/>
          <w:b/>
          <w:bCs/>
          <w:sz w:val="24"/>
          <w:szCs w:val="24"/>
          <w:u w:val="single"/>
        </w:rPr>
      </w:pPr>
    </w:p>
    <w:p w:rsidR="00827594" w:rsidRDefault="00827594" w:rsidP="0043209D">
      <w:pPr>
        <w:rPr>
          <w:rFonts w:ascii="Arial" w:hAnsi="Arial" w:cs="Arial"/>
          <w:b/>
          <w:bCs/>
          <w:sz w:val="24"/>
          <w:szCs w:val="24"/>
          <w:u w:val="single"/>
        </w:rPr>
      </w:pPr>
    </w:p>
    <w:p w:rsidR="00722539" w:rsidRPr="00A36875" w:rsidRDefault="00722539" w:rsidP="00D41AD1">
      <w:pPr>
        <w:jc w:val="center"/>
        <w:rPr>
          <w:rFonts w:ascii="Arial" w:hAnsi="Arial" w:cs="Arial"/>
          <w:b/>
          <w:bCs/>
          <w:sz w:val="24"/>
          <w:szCs w:val="24"/>
          <w:u w:val="single"/>
        </w:rPr>
      </w:pPr>
      <w:r w:rsidRPr="00A36875">
        <w:rPr>
          <w:rFonts w:ascii="Arial" w:hAnsi="Arial" w:cs="Arial"/>
          <w:b/>
          <w:bCs/>
          <w:sz w:val="24"/>
          <w:szCs w:val="24"/>
          <w:u w:val="single"/>
        </w:rPr>
        <w:lastRenderedPageBreak/>
        <w:t xml:space="preserve">Sistema de arranque de </w:t>
      </w:r>
      <w:r w:rsidR="00EA7BEC" w:rsidRPr="00A36875">
        <w:rPr>
          <w:rFonts w:ascii="Arial" w:hAnsi="Arial" w:cs="Arial"/>
          <w:b/>
          <w:bCs/>
          <w:sz w:val="24"/>
          <w:szCs w:val="24"/>
          <w:u w:val="single"/>
        </w:rPr>
        <w:t xml:space="preserve">las </w:t>
      </w:r>
      <w:r w:rsidRPr="00A36875">
        <w:rPr>
          <w:rFonts w:ascii="Arial" w:hAnsi="Arial" w:cs="Arial"/>
          <w:b/>
          <w:bCs/>
          <w:sz w:val="24"/>
          <w:szCs w:val="24"/>
          <w:u w:val="single"/>
        </w:rPr>
        <w:t>maquina</w:t>
      </w:r>
    </w:p>
    <w:tbl>
      <w:tblPr>
        <w:tblStyle w:val="Tablaconcuadrcula"/>
        <w:tblW w:w="0" w:type="auto"/>
        <w:tblLook w:val="04A0"/>
      </w:tblPr>
      <w:tblGrid>
        <w:gridCol w:w="2161"/>
        <w:gridCol w:w="2431"/>
      </w:tblGrid>
      <w:tr w:rsidR="00EA7BEC" w:rsidRPr="00A36875" w:rsidTr="00D41AD1">
        <w:tc>
          <w:tcPr>
            <w:tcW w:w="2161" w:type="dxa"/>
          </w:tcPr>
          <w:p w:rsidR="00EA7BEC" w:rsidRPr="00A36875" w:rsidRDefault="00EA7BEC">
            <w:pPr>
              <w:rPr>
                <w:rFonts w:ascii="Arial" w:hAnsi="Arial" w:cs="Arial"/>
                <w:sz w:val="24"/>
                <w:szCs w:val="24"/>
              </w:rPr>
            </w:pPr>
            <w:r w:rsidRPr="00A36875">
              <w:rPr>
                <w:rFonts w:ascii="Arial" w:hAnsi="Arial" w:cs="Arial"/>
                <w:sz w:val="24"/>
                <w:szCs w:val="24"/>
              </w:rPr>
              <w:t>Arranque triangulo</w:t>
            </w:r>
          </w:p>
        </w:tc>
        <w:tc>
          <w:tcPr>
            <w:tcW w:w="2161" w:type="dxa"/>
          </w:tcPr>
          <w:p w:rsidR="00EA7BEC" w:rsidRPr="00A36875" w:rsidRDefault="00EA7BEC">
            <w:pPr>
              <w:rPr>
                <w:rFonts w:ascii="Arial" w:hAnsi="Arial" w:cs="Arial"/>
                <w:sz w:val="24"/>
                <w:szCs w:val="24"/>
              </w:rPr>
            </w:pPr>
            <w:r w:rsidRPr="00A36875">
              <w:rPr>
                <w:rFonts w:ascii="Arial" w:hAnsi="Arial" w:cs="Arial"/>
                <w:sz w:val="24"/>
                <w:szCs w:val="24"/>
              </w:rPr>
              <w:t>Arranque Estrella</w:t>
            </w:r>
          </w:p>
        </w:tc>
      </w:tr>
      <w:tr w:rsidR="00EA7BEC" w:rsidRPr="00A36875" w:rsidTr="00D41AD1">
        <w:trPr>
          <w:trHeight w:val="336"/>
        </w:trPr>
        <w:tc>
          <w:tcPr>
            <w:tcW w:w="2161" w:type="dxa"/>
          </w:tcPr>
          <w:p w:rsidR="00EA7BEC" w:rsidRPr="00A36875" w:rsidRDefault="00EA7BEC" w:rsidP="00D41AD1">
            <w:pPr>
              <w:rPr>
                <w:rFonts w:ascii="Arial" w:hAnsi="Arial" w:cs="Arial"/>
                <w:sz w:val="24"/>
                <w:szCs w:val="24"/>
              </w:rPr>
            </w:pPr>
            <w:proofErr w:type="spellStart"/>
            <w:r w:rsidRPr="00A36875">
              <w:rPr>
                <w:rFonts w:ascii="Arial" w:hAnsi="Arial" w:cs="Arial"/>
                <w:sz w:val="24"/>
                <w:szCs w:val="24"/>
              </w:rPr>
              <w:t>tubera</w:t>
            </w:r>
            <w:proofErr w:type="spellEnd"/>
            <w:r w:rsidRPr="00A36875">
              <w:rPr>
                <w:rFonts w:ascii="Arial" w:hAnsi="Arial" w:cs="Arial"/>
                <w:sz w:val="24"/>
                <w:szCs w:val="24"/>
              </w:rPr>
              <w:t xml:space="preserve"> 0,4</w:t>
            </w:r>
          </w:p>
        </w:tc>
        <w:tc>
          <w:tcPr>
            <w:tcW w:w="2161" w:type="dxa"/>
          </w:tcPr>
          <w:p w:rsidR="00EA7BEC" w:rsidRPr="00A36875" w:rsidRDefault="00EA7BEC" w:rsidP="00D41AD1">
            <w:pPr>
              <w:rPr>
                <w:rFonts w:ascii="Arial" w:hAnsi="Arial" w:cs="Arial"/>
                <w:sz w:val="24"/>
                <w:szCs w:val="24"/>
              </w:rPr>
            </w:pPr>
          </w:p>
        </w:tc>
      </w:tr>
      <w:tr w:rsidR="00EA7BEC" w:rsidRPr="00A36875" w:rsidTr="00D41AD1">
        <w:tc>
          <w:tcPr>
            <w:tcW w:w="2161" w:type="dxa"/>
          </w:tcPr>
          <w:p w:rsidR="00EA7BEC" w:rsidRPr="00A36875" w:rsidRDefault="00A533FD">
            <w:pPr>
              <w:rPr>
                <w:rFonts w:ascii="Arial" w:hAnsi="Arial" w:cs="Arial"/>
                <w:sz w:val="24"/>
                <w:szCs w:val="24"/>
              </w:rPr>
            </w:pPr>
            <w:r w:rsidRPr="00A36875">
              <w:rPr>
                <w:rFonts w:ascii="Arial" w:hAnsi="Arial" w:cs="Arial"/>
                <w:sz w:val="24"/>
                <w:szCs w:val="24"/>
              </w:rPr>
              <w:t>guillotina</w:t>
            </w:r>
          </w:p>
        </w:tc>
        <w:tc>
          <w:tcPr>
            <w:tcW w:w="2161" w:type="dxa"/>
          </w:tcPr>
          <w:p w:rsidR="00EA7BEC" w:rsidRPr="00A36875" w:rsidRDefault="00EA7BEC">
            <w:pPr>
              <w:rPr>
                <w:rFonts w:ascii="Arial" w:hAnsi="Arial" w:cs="Arial"/>
                <w:sz w:val="24"/>
                <w:szCs w:val="24"/>
              </w:rPr>
            </w:pPr>
            <w:r w:rsidRPr="00A36875">
              <w:rPr>
                <w:rFonts w:ascii="Arial" w:hAnsi="Arial" w:cs="Arial"/>
                <w:sz w:val="24"/>
                <w:szCs w:val="24"/>
              </w:rPr>
              <w:t xml:space="preserve">Rebobinadora </w:t>
            </w:r>
          </w:p>
        </w:tc>
      </w:tr>
      <w:tr w:rsidR="00EA7BEC" w:rsidRPr="00A36875" w:rsidTr="00D41AD1">
        <w:tc>
          <w:tcPr>
            <w:tcW w:w="2161" w:type="dxa"/>
          </w:tcPr>
          <w:p w:rsidR="00EA7BEC" w:rsidRPr="00A36875" w:rsidRDefault="00EA7BEC">
            <w:pPr>
              <w:rPr>
                <w:rFonts w:ascii="Arial" w:hAnsi="Arial" w:cs="Arial"/>
                <w:sz w:val="24"/>
                <w:szCs w:val="24"/>
              </w:rPr>
            </w:pPr>
            <w:r w:rsidRPr="00A36875">
              <w:rPr>
                <w:rFonts w:ascii="Arial" w:hAnsi="Arial" w:cs="Arial"/>
                <w:sz w:val="24"/>
                <w:szCs w:val="24"/>
              </w:rPr>
              <w:t>maquina 0,2</w:t>
            </w:r>
          </w:p>
        </w:tc>
        <w:tc>
          <w:tcPr>
            <w:tcW w:w="2161" w:type="dxa"/>
          </w:tcPr>
          <w:p w:rsidR="00EA7BEC" w:rsidRPr="00A36875" w:rsidRDefault="00EA7BEC">
            <w:pPr>
              <w:rPr>
                <w:rFonts w:ascii="Arial" w:hAnsi="Arial" w:cs="Arial"/>
                <w:sz w:val="24"/>
                <w:szCs w:val="24"/>
              </w:rPr>
            </w:pPr>
            <w:r w:rsidRPr="00A36875">
              <w:rPr>
                <w:rFonts w:ascii="Arial" w:hAnsi="Arial" w:cs="Arial"/>
                <w:sz w:val="24"/>
                <w:szCs w:val="24"/>
              </w:rPr>
              <w:t>Compresor (industrial)</w:t>
            </w:r>
          </w:p>
        </w:tc>
      </w:tr>
      <w:tr w:rsidR="00EA7BEC" w:rsidRPr="00A36875" w:rsidTr="00D41AD1">
        <w:tc>
          <w:tcPr>
            <w:tcW w:w="2161" w:type="dxa"/>
          </w:tcPr>
          <w:p w:rsidR="00EA7BEC" w:rsidRPr="00A36875" w:rsidRDefault="00EA7BEC">
            <w:pPr>
              <w:rPr>
                <w:rFonts w:ascii="Arial" w:hAnsi="Arial" w:cs="Arial"/>
                <w:sz w:val="24"/>
                <w:szCs w:val="24"/>
              </w:rPr>
            </w:pPr>
            <w:r w:rsidRPr="00A36875">
              <w:rPr>
                <w:rFonts w:ascii="Arial" w:hAnsi="Arial" w:cs="Arial"/>
                <w:sz w:val="24"/>
                <w:szCs w:val="24"/>
              </w:rPr>
              <w:t>maquina 0,20</w:t>
            </w:r>
          </w:p>
        </w:tc>
        <w:tc>
          <w:tcPr>
            <w:tcW w:w="2161" w:type="dxa"/>
          </w:tcPr>
          <w:p w:rsidR="00EA7BEC" w:rsidRPr="00A36875" w:rsidRDefault="00EA7BEC">
            <w:pPr>
              <w:rPr>
                <w:rFonts w:ascii="Arial" w:hAnsi="Arial" w:cs="Arial"/>
                <w:sz w:val="24"/>
                <w:szCs w:val="24"/>
              </w:rPr>
            </w:pPr>
          </w:p>
        </w:tc>
      </w:tr>
      <w:tr w:rsidR="00EA7BEC" w:rsidRPr="00A36875" w:rsidTr="00D41AD1">
        <w:tc>
          <w:tcPr>
            <w:tcW w:w="2161" w:type="dxa"/>
          </w:tcPr>
          <w:p w:rsidR="00EA7BEC" w:rsidRPr="00A36875" w:rsidRDefault="00EA7BEC">
            <w:pPr>
              <w:rPr>
                <w:rFonts w:ascii="Arial" w:hAnsi="Arial" w:cs="Arial"/>
                <w:sz w:val="24"/>
                <w:szCs w:val="24"/>
              </w:rPr>
            </w:pPr>
            <w:r w:rsidRPr="00A36875">
              <w:rPr>
                <w:rFonts w:ascii="Arial" w:hAnsi="Arial" w:cs="Arial"/>
                <w:sz w:val="24"/>
                <w:szCs w:val="24"/>
              </w:rPr>
              <w:t>maquina 0,5</w:t>
            </w:r>
          </w:p>
        </w:tc>
        <w:tc>
          <w:tcPr>
            <w:tcW w:w="2161" w:type="dxa"/>
          </w:tcPr>
          <w:p w:rsidR="00EA7BEC" w:rsidRPr="00A36875" w:rsidRDefault="00EA7BEC" w:rsidP="00D41AD1">
            <w:pPr>
              <w:rPr>
                <w:rFonts w:ascii="Arial" w:hAnsi="Arial" w:cs="Arial"/>
                <w:sz w:val="24"/>
                <w:szCs w:val="24"/>
              </w:rPr>
            </w:pPr>
            <w:r w:rsidRPr="00A36875">
              <w:rPr>
                <w:rFonts w:ascii="Arial" w:hAnsi="Arial" w:cs="Arial"/>
                <w:sz w:val="24"/>
                <w:szCs w:val="24"/>
              </w:rPr>
              <w:t>prensa hidráulica</w:t>
            </w:r>
          </w:p>
        </w:tc>
      </w:tr>
      <w:tr w:rsidR="00EA7BEC" w:rsidRPr="00A36875" w:rsidTr="00D41AD1">
        <w:tc>
          <w:tcPr>
            <w:tcW w:w="2161" w:type="dxa"/>
          </w:tcPr>
          <w:p w:rsidR="00EA7BEC" w:rsidRPr="00A36875" w:rsidRDefault="00EA7BEC">
            <w:pPr>
              <w:rPr>
                <w:rFonts w:ascii="Arial" w:hAnsi="Arial" w:cs="Arial"/>
                <w:sz w:val="24"/>
                <w:szCs w:val="24"/>
              </w:rPr>
            </w:pPr>
            <w:proofErr w:type="spellStart"/>
            <w:r w:rsidRPr="00A36875">
              <w:rPr>
                <w:rFonts w:ascii="Arial" w:hAnsi="Arial" w:cs="Arial"/>
                <w:sz w:val="24"/>
                <w:szCs w:val="24"/>
              </w:rPr>
              <w:t>paletizadora</w:t>
            </w:r>
            <w:proofErr w:type="spellEnd"/>
          </w:p>
        </w:tc>
        <w:tc>
          <w:tcPr>
            <w:tcW w:w="2161" w:type="dxa"/>
          </w:tcPr>
          <w:p w:rsidR="00EA7BEC" w:rsidRPr="00A36875" w:rsidRDefault="00EA7BEC">
            <w:pPr>
              <w:rPr>
                <w:rFonts w:ascii="Arial" w:hAnsi="Arial" w:cs="Arial"/>
                <w:sz w:val="24"/>
                <w:szCs w:val="24"/>
              </w:rPr>
            </w:pPr>
            <w:r w:rsidRPr="00A36875">
              <w:rPr>
                <w:rFonts w:ascii="Arial" w:hAnsi="Arial" w:cs="Arial"/>
                <w:sz w:val="24"/>
                <w:szCs w:val="24"/>
              </w:rPr>
              <w:t>Soldadora(industrial)</w:t>
            </w:r>
          </w:p>
        </w:tc>
      </w:tr>
      <w:tr w:rsidR="00EA7BEC" w:rsidRPr="00A36875" w:rsidTr="00D41AD1">
        <w:tc>
          <w:tcPr>
            <w:tcW w:w="2161" w:type="dxa"/>
          </w:tcPr>
          <w:p w:rsidR="00EA7BEC" w:rsidRPr="00A36875" w:rsidRDefault="00EA7BEC">
            <w:pPr>
              <w:rPr>
                <w:rFonts w:ascii="Arial" w:hAnsi="Arial" w:cs="Arial"/>
                <w:sz w:val="24"/>
                <w:szCs w:val="24"/>
              </w:rPr>
            </w:pPr>
            <w:proofErr w:type="spellStart"/>
            <w:r w:rsidRPr="00A36875">
              <w:rPr>
                <w:rFonts w:ascii="Arial" w:hAnsi="Arial" w:cs="Arial"/>
                <w:sz w:val="24"/>
                <w:szCs w:val="24"/>
              </w:rPr>
              <w:t>tubera</w:t>
            </w:r>
            <w:proofErr w:type="spellEnd"/>
            <w:r w:rsidRPr="00A36875">
              <w:rPr>
                <w:rFonts w:ascii="Arial" w:hAnsi="Arial" w:cs="Arial"/>
                <w:sz w:val="24"/>
                <w:szCs w:val="24"/>
              </w:rPr>
              <w:t xml:space="preserve"> 0,6</w:t>
            </w:r>
          </w:p>
        </w:tc>
        <w:tc>
          <w:tcPr>
            <w:tcW w:w="2161" w:type="dxa"/>
          </w:tcPr>
          <w:p w:rsidR="00EA7BEC" w:rsidRPr="00A36875" w:rsidRDefault="00EA7BEC">
            <w:pPr>
              <w:rPr>
                <w:rFonts w:ascii="Arial" w:hAnsi="Arial" w:cs="Arial"/>
                <w:sz w:val="24"/>
                <w:szCs w:val="24"/>
              </w:rPr>
            </w:pPr>
          </w:p>
        </w:tc>
      </w:tr>
      <w:tr w:rsidR="00EA7BEC" w:rsidRPr="00A36875" w:rsidTr="00D41AD1">
        <w:tc>
          <w:tcPr>
            <w:tcW w:w="2161" w:type="dxa"/>
          </w:tcPr>
          <w:p w:rsidR="00EA7BEC" w:rsidRPr="00A36875" w:rsidRDefault="00EA7BEC" w:rsidP="00D41AD1">
            <w:pPr>
              <w:rPr>
                <w:rFonts w:ascii="Arial" w:hAnsi="Arial" w:cs="Arial"/>
                <w:sz w:val="24"/>
                <w:szCs w:val="24"/>
              </w:rPr>
            </w:pPr>
            <w:r w:rsidRPr="00A36875">
              <w:rPr>
                <w:rFonts w:ascii="Arial" w:hAnsi="Arial" w:cs="Arial"/>
                <w:sz w:val="24"/>
                <w:szCs w:val="24"/>
              </w:rPr>
              <w:t xml:space="preserve">máquinas de coser industriales </w:t>
            </w:r>
          </w:p>
        </w:tc>
        <w:tc>
          <w:tcPr>
            <w:tcW w:w="2161" w:type="dxa"/>
          </w:tcPr>
          <w:p w:rsidR="00EA7BEC" w:rsidRPr="00A36875" w:rsidRDefault="00EA7BEC">
            <w:pPr>
              <w:rPr>
                <w:rFonts w:ascii="Arial" w:hAnsi="Arial" w:cs="Arial"/>
                <w:sz w:val="24"/>
                <w:szCs w:val="24"/>
              </w:rPr>
            </w:pPr>
          </w:p>
        </w:tc>
      </w:tr>
      <w:tr w:rsidR="00EA7BEC" w:rsidRPr="00A36875" w:rsidTr="00D41AD1">
        <w:tc>
          <w:tcPr>
            <w:tcW w:w="2161" w:type="dxa"/>
          </w:tcPr>
          <w:p w:rsidR="00EA7BEC" w:rsidRPr="00A36875" w:rsidRDefault="00EA7BEC" w:rsidP="00D41AD1">
            <w:pPr>
              <w:rPr>
                <w:rFonts w:ascii="Arial" w:hAnsi="Arial" w:cs="Arial"/>
                <w:sz w:val="24"/>
                <w:szCs w:val="24"/>
              </w:rPr>
            </w:pPr>
            <w:r w:rsidRPr="00A36875">
              <w:rPr>
                <w:rFonts w:ascii="Arial" w:hAnsi="Arial" w:cs="Arial"/>
                <w:sz w:val="24"/>
                <w:szCs w:val="24"/>
              </w:rPr>
              <w:t>Maquina 0,30</w:t>
            </w:r>
          </w:p>
        </w:tc>
        <w:tc>
          <w:tcPr>
            <w:tcW w:w="2161" w:type="dxa"/>
          </w:tcPr>
          <w:p w:rsidR="00EA7BEC" w:rsidRPr="00A36875" w:rsidRDefault="00EA7BEC">
            <w:pPr>
              <w:rPr>
                <w:rFonts w:ascii="Arial" w:hAnsi="Arial" w:cs="Arial"/>
                <w:sz w:val="24"/>
                <w:szCs w:val="24"/>
              </w:rPr>
            </w:pPr>
          </w:p>
        </w:tc>
      </w:tr>
      <w:tr w:rsidR="00EA7BEC" w:rsidRPr="00A36875" w:rsidTr="00D41AD1">
        <w:tc>
          <w:tcPr>
            <w:tcW w:w="2161" w:type="dxa"/>
          </w:tcPr>
          <w:p w:rsidR="00EA7BEC" w:rsidRPr="00A36875" w:rsidRDefault="00EA7BEC" w:rsidP="00D41AD1">
            <w:pPr>
              <w:rPr>
                <w:rFonts w:ascii="Arial" w:hAnsi="Arial" w:cs="Arial"/>
                <w:sz w:val="24"/>
                <w:szCs w:val="24"/>
              </w:rPr>
            </w:pPr>
            <w:r w:rsidRPr="00A36875">
              <w:rPr>
                <w:rFonts w:ascii="Arial" w:hAnsi="Arial" w:cs="Arial"/>
                <w:sz w:val="24"/>
                <w:szCs w:val="24"/>
              </w:rPr>
              <w:t xml:space="preserve"> </w:t>
            </w:r>
            <w:r w:rsidR="002F1D6D" w:rsidRPr="00A36875">
              <w:rPr>
                <w:rFonts w:ascii="Arial" w:hAnsi="Arial" w:cs="Arial"/>
                <w:sz w:val="24"/>
                <w:szCs w:val="24"/>
              </w:rPr>
              <w:t>Fondera 522</w:t>
            </w:r>
          </w:p>
        </w:tc>
        <w:tc>
          <w:tcPr>
            <w:tcW w:w="2161" w:type="dxa"/>
          </w:tcPr>
          <w:p w:rsidR="00EA7BEC" w:rsidRPr="00A36875" w:rsidRDefault="00EA7BEC">
            <w:pPr>
              <w:rPr>
                <w:rFonts w:ascii="Arial" w:hAnsi="Arial" w:cs="Arial"/>
                <w:sz w:val="24"/>
                <w:szCs w:val="24"/>
              </w:rPr>
            </w:pPr>
          </w:p>
        </w:tc>
      </w:tr>
      <w:tr w:rsidR="002F1D6D" w:rsidRPr="00A36875" w:rsidTr="00D82FDA">
        <w:tc>
          <w:tcPr>
            <w:tcW w:w="2161" w:type="dxa"/>
          </w:tcPr>
          <w:p w:rsidR="002F1D6D" w:rsidRPr="00A36875" w:rsidRDefault="002F1D6D" w:rsidP="00D41AD1">
            <w:pPr>
              <w:rPr>
                <w:rFonts w:ascii="Arial" w:hAnsi="Arial" w:cs="Arial"/>
                <w:sz w:val="24"/>
                <w:szCs w:val="24"/>
              </w:rPr>
            </w:pPr>
            <w:proofErr w:type="spellStart"/>
            <w:r w:rsidRPr="00A36875">
              <w:rPr>
                <w:rFonts w:ascii="Arial" w:hAnsi="Arial" w:cs="Arial"/>
                <w:sz w:val="24"/>
                <w:szCs w:val="24"/>
              </w:rPr>
              <w:t>Tubera</w:t>
            </w:r>
            <w:proofErr w:type="spellEnd"/>
            <w:r w:rsidRPr="00A36875">
              <w:rPr>
                <w:rFonts w:ascii="Arial" w:hAnsi="Arial" w:cs="Arial"/>
                <w:sz w:val="24"/>
                <w:szCs w:val="24"/>
              </w:rPr>
              <w:t xml:space="preserve"> 0,5</w:t>
            </w:r>
          </w:p>
        </w:tc>
        <w:tc>
          <w:tcPr>
            <w:tcW w:w="2161" w:type="dxa"/>
          </w:tcPr>
          <w:p w:rsidR="002F1D6D" w:rsidRPr="00A36875" w:rsidRDefault="002F1D6D">
            <w:pPr>
              <w:rPr>
                <w:rFonts w:ascii="Arial" w:hAnsi="Arial" w:cs="Arial"/>
                <w:sz w:val="24"/>
                <w:szCs w:val="24"/>
              </w:rPr>
            </w:pPr>
          </w:p>
        </w:tc>
      </w:tr>
    </w:tbl>
    <w:p w:rsidR="00EF2D71" w:rsidRDefault="00A533FD">
      <w:r>
        <w:rPr>
          <w:noProof/>
          <w:lang w:eastAsia="es-AR"/>
        </w:rPr>
        <w:drawing>
          <wp:anchor distT="0" distB="0" distL="114300" distR="114300" simplePos="0" relativeHeight="251659264" behindDoc="0" locked="0" layoutInCell="1" allowOverlap="1">
            <wp:simplePos x="0" y="0"/>
            <wp:positionH relativeFrom="margin">
              <wp:align>left</wp:align>
            </wp:positionH>
            <wp:positionV relativeFrom="paragraph">
              <wp:posOffset>8890</wp:posOffset>
            </wp:positionV>
            <wp:extent cx="2428875" cy="2428875"/>
            <wp:effectExtent l="0" t="0" r="9525" b="9525"/>
            <wp:wrapThrough wrapText="bothSides">
              <wp:wrapPolygon edited="0">
                <wp:start x="678" y="0"/>
                <wp:lineTo x="0" y="339"/>
                <wp:lineTo x="0" y="21346"/>
                <wp:lineTo x="678" y="21515"/>
                <wp:lineTo x="20838" y="21515"/>
                <wp:lineTo x="21515" y="21346"/>
                <wp:lineTo x="21515" y="339"/>
                <wp:lineTo x="20838" y="0"/>
                <wp:lineTo x="678"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8875" cy="2428875"/>
                    </a:xfrm>
                    <a:prstGeom prst="rect">
                      <a:avLst/>
                    </a:prstGeom>
                    <a:ln>
                      <a:noFill/>
                    </a:ln>
                    <a:effectLst>
                      <a:softEdge rad="112500"/>
                    </a:effectLst>
                  </pic:spPr>
                </pic:pic>
              </a:graphicData>
            </a:graphic>
          </wp:anchor>
        </w:drawing>
      </w:r>
    </w:p>
    <w:p w:rsidR="00A533FD" w:rsidRPr="00A533FD" w:rsidRDefault="00A533FD" w:rsidP="00A533FD">
      <w:pPr>
        <w:tabs>
          <w:tab w:val="left" w:pos="5640"/>
        </w:tabs>
      </w:pPr>
      <w:r>
        <w:tab/>
        <w:t xml:space="preserve">                   </w:t>
      </w:r>
    </w:p>
    <w:p w:rsidR="00EF2D71" w:rsidRDefault="006123BF" w:rsidP="00EF2D71">
      <w:pPr>
        <w:tabs>
          <w:tab w:val="left" w:pos="5835"/>
        </w:tabs>
      </w:pPr>
      <w:r>
        <w:rPr>
          <w:noProof/>
        </w:rPr>
        <w:pict>
          <v:shapetype id="_x0000_t202" coordsize="21600,21600" o:spt="202" path="m,l,21600r21600,l21600,xe">
            <v:stroke joinstyle="miter"/>
            <v:path gradientshapeok="t" o:connecttype="rect"/>
          </v:shapetype>
          <v:shape id="Cuadro de texto 12" o:spid="_x0000_s2050" type="#_x0000_t202" style="position:absolute;margin-left:45.4pt;margin-top:3.95pt;width:240pt;height:9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twawIAADYFAAAOAAAAZHJzL2Uyb0RvYy54bWysVN9v0zAQfkfif7D8zpJ2HYxq6VQ2DSFN&#10;28SG9uw69mrh+Ix9bVL+es5Omo4x8YB4Sc6+735/57PzrrFsq0I04Co+OSo5U05CbdxTxb89XL07&#10;5SyicLWw4FTFdyry88XbN2etn6sprMHWKjBy4uK89RVfI/p5UUS5Vo2IR+CVI6WG0AikY3gq6iBa&#10;8t7YYlqW74sWQu0DSBUj3V72Sr7I/rVWEm+1jgqZrTjlhvkb8neVvsXiTMyfgvBrI4c0xD9k0Qjj&#10;KOjo6lKgYJtg/nDVGBkggsYjCU0BWhupcg1UzaR8Uc39WniVa6HmRD+2Kf4/t/Jme+/vAsPuE3Q0&#10;wNSQ1sd5pMtUT6dDk/6UKSM9tXA3tk11yCRdHpez07IklSTdZHp8Oj3JjS0O5j5E/KygYUmoeKC5&#10;5HaJ7XVECknQPSRFi2BNfWWszYfEBXVhA9sKmqKQUjnMiZLVb0jrkqtD+lnCnVXJjXVflWampoSn&#10;OXbm2MFv/X3vMyOTiaYMRqPJa0Z2TGTAJjOVeTcalq8ZHqKN6BwRHI6GjXEQ/m6se/y+6r7WVDZ2&#10;q24Y5QrqHU04QE/+6OWVoSlci4h3IhDbaXK0wXhLH22hrTgMEmdrCD9fu094IiFpOWtpeyoef2xE&#10;UJzZL47o+XEym6V1y4fZyYcpHcJzzeq5xm2aC6DRTuit8DKLCY92L+oAzSMt+jJFJZVwkmJXHPfi&#10;BfY7TQ+FVMtlBtGCeYHX7t7L5Dq1N3HsoXsUwQ9EROLwDez3TMxf8LHHJksHyw2CNpmsqcF9V4fG&#10;03JmDg8PSdr+5+eMOjx3i18AAAD//wMAUEsDBBQABgAIAAAAIQD8XEBw3gAAAAoBAAAPAAAAZHJz&#10;L2Rvd25yZXYueG1sTI/LTsMwEEX3SPyDNUjsqN0kjUIap6qQEIhdH+raiU0S1R5HsduGv2e6gt08&#10;ju6cqTazs+xqpjB4lLBcCGAGW68H7CQcD+8vBbAQFWplPRoJPybApn58qFSp/Q135rqPHaMQDKWS&#10;0Mc4lpyHtjdOhYUfDdLu209ORWqnjutJ3SjcWZ4IkXOnBqQLvRrNW2/a8/7iJJyOWfqVDbtGHPLx&#10;44w+s1vxKeXz07xdA4tmjn8w3PVJHWpyavwFdWBWQlYkGaFUpCtgBLzm90EjIUmLFfC64v9fqH8B&#10;AAD//wMAUEsBAi0AFAAGAAgAAAAhALaDOJL+AAAA4QEAABMAAAAAAAAAAAAAAAAAAAAAAFtDb250&#10;ZW50X1R5cGVzXS54bWxQSwECLQAUAAYACAAAACEAOP0h/9YAAACUAQAACwAAAAAAAAAAAAAAAAAv&#10;AQAAX3JlbHMvLnJlbHNQSwECLQAUAAYACAAAACEAoZLbcGsCAAA2BQAADgAAAAAAAAAAAAAAAAAu&#10;AgAAZHJzL2Uyb0RvYy54bWxQSwECLQAUAAYACAAAACEA/FxAcN4AAAAKAQAADwAAAAAAAAAAAAAA&#10;AADFBAAAZHJzL2Rvd25yZXYueG1sUEsFBgAAAAAEAAQA8wAAANAFAAAAAA==&#10;" fillcolor="#4472c4 [3204]" strokecolor="black [3200]" strokeweight="1pt">
            <v:textbox>
              <w:txbxContent>
                <w:p w:rsidR="00C137A7" w:rsidRPr="00A36875" w:rsidRDefault="00C137A7" w:rsidP="00C137A7">
                  <w:pPr>
                    <w:jc w:val="center"/>
                    <w:rPr>
                      <w:rFonts w:ascii="Arial" w:hAnsi="Arial" w:cs="Arial"/>
                      <w:b/>
                      <w:bCs/>
                      <w:sz w:val="24"/>
                      <w:szCs w:val="24"/>
                    </w:rPr>
                  </w:pPr>
                  <w:r w:rsidRPr="00A36875">
                    <w:rPr>
                      <w:rFonts w:ascii="Arial" w:hAnsi="Arial" w:cs="Arial"/>
                      <w:b/>
                      <w:bCs/>
                      <w:sz w:val="24"/>
                      <w:szCs w:val="24"/>
                    </w:rPr>
                    <w:t xml:space="preserve">Con respecto al variador de frecuencia, cada  </w:t>
                  </w:r>
                  <w:proofErr w:type="spellStart"/>
                  <w:r w:rsidRPr="00A36875">
                    <w:rPr>
                      <w:rFonts w:ascii="Arial" w:hAnsi="Arial" w:cs="Arial"/>
                      <w:b/>
                      <w:bCs/>
                      <w:sz w:val="24"/>
                      <w:szCs w:val="24"/>
                    </w:rPr>
                    <w:t>maquina</w:t>
                  </w:r>
                  <w:proofErr w:type="spellEnd"/>
                  <w:r w:rsidRPr="00A36875">
                    <w:rPr>
                      <w:rFonts w:ascii="Arial" w:hAnsi="Arial" w:cs="Arial"/>
                      <w:b/>
                      <w:bCs/>
                      <w:sz w:val="24"/>
                      <w:szCs w:val="24"/>
                    </w:rPr>
                    <w:t xml:space="preserve"> posee su variador de frecuencia menos la prensa hidráulica, la soldadora, la circular sensitiva, el esmeril, Perforadora de banco</w:t>
                  </w:r>
                  <w:r w:rsidR="00A36875">
                    <w:rPr>
                      <w:rFonts w:ascii="Arial" w:hAnsi="Arial" w:cs="Arial"/>
                      <w:b/>
                      <w:bCs/>
                      <w:sz w:val="24"/>
                      <w:szCs w:val="24"/>
                    </w:rPr>
                    <w:t>, etc.</w:t>
                  </w:r>
                </w:p>
                <w:p w:rsidR="00C137A7" w:rsidRDefault="00C137A7"/>
              </w:txbxContent>
            </v:textbox>
          </v:shape>
        </w:pict>
      </w:r>
      <w:r w:rsidR="00EF2D71">
        <w:tab/>
      </w:r>
    </w:p>
    <w:p w:rsidR="00A533FD" w:rsidRPr="00A533FD" w:rsidRDefault="00A533FD" w:rsidP="00A533FD"/>
    <w:p w:rsidR="00A533FD" w:rsidRDefault="00A533FD" w:rsidP="00A533FD"/>
    <w:p w:rsidR="00C137A7" w:rsidRDefault="00C137A7" w:rsidP="00A533FD"/>
    <w:p w:rsidR="00C137A7" w:rsidRDefault="00C137A7" w:rsidP="00A533FD"/>
    <w:p w:rsidR="00A533FD" w:rsidRDefault="00A533FD" w:rsidP="00A533FD">
      <w:pPr>
        <w:ind w:firstLine="708"/>
      </w:pPr>
    </w:p>
    <w:p w:rsidR="00A36875" w:rsidRDefault="00A36875" w:rsidP="00A36875"/>
    <w:p w:rsidR="00A36875" w:rsidRDefault="00A36875" w:rsidP="00A533FD">
      <w:pPr>
        <w:ind w:firstLine="708"/>
      </w:pPr>
      <w:proofErr w:type="spellStart"/>
      <w:r>
        <w:t>Tubera</w:t>
      </w:r>
      <w:proofErr w:type="spellEnd"/>
      <w:r>
        <w:t xml:space="preserve"> 0,6</w:t>
      </w:r>
    </w:p>
    <w:p w:rsidR="00A36875" w:rsidRDefault="00A36875" w:rsidP="00A533FD">
      <w:pPr>
        <w:ind w:firstLine="708"/>
      </w:pPr>
    </w:p>
    <w:p w:rsidR="00A533FD" w:rsidRDefault="00A533FD" w:rsidP="00A533FD">
      <w:pPr>
        <w:ind w:firstLine="708"/>
        <w:rPr>
          <w:noProof/>
        </w:rPr>
      </w:pPr>
      <w:r>
        <w:rPr>
          <w:noProof/>
          <w:lang w:eastAsia="es-AR"/>
        </w:rPr>
        <w:drawing>
          <wp:anchor distT="0" distB="0" distL="114300" distR="114300" simplePos="0" relativeHeight="251660288" behindDoc="0" locked="0" layoutInCell="1" allowOverlap="1">
            <wp:simplePos x="0" y="0"/>
            <wp:positionH relativeFrom="margin">
              <wp:align>right</wp:align>
            </wp:positionH>
            <wp:positionV relativeFrom="paragraph">
              <wp:posOffset>5080</wp:posOffset>
            </wp:positionV>
            <wp:extent cx="2171700" cy="2171700"/>
            <wp:effectExtent l="0" t="0" r="0" b="0"/>
            <wp:wrapThrough wrapText="bothSides">
              <wp:wrapPolygon edited="0">
                <wp:start x="758" y="0"/>
                <wp:lineTo x="0" y="379"/>
                <wp:lineTo x="0" y="20463"/>
                <wp:lineTo x="189" y="21221"/>
                <wp:lineTo x="758" y="21411"/>
                <wp:lineTo x="20653" y="21411"/>
                <wp:lineTo x="21221" y="21221"/>
                <wp:lineTo x="21411" y="20463"/>
                <wp:lineTo x="21411" y="379"/>
                <wp:lineTo x="20653" y="0"/>
                <wp:lineTo x="758"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2171700"/>
                    </a:xfrm>
                    <a:prstGeom prst="rect">
                      <a:avLst/>
                    </a:prstGeom>
                    <a:ln>
                      <a:noFill/>
                    </a:ln>
                    <a:effectLst>
                      <a:softEdge rad="112500"/>
                    </a:effectLst>
                  </pic:spPr>
                </pic:pic>
              </a:graphicData>
            </a:graphic>
          </wp:anchor>
        </w:drawing>
      </w:r>
      <w:r>
        <w:rPr>
          <w:noProof/>
          <w:lang w:eastAsia="es-AR"/>
        </w:rPr>
        <w:drawing>
          <wp:inline distT="0" distB="0" distL="0" distR="0">
            <wp:extent cx="1962150" cy="228917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3502" cy="2302418"/>
                    </a:xfrm>
                    <a:prstGeom prst="rect">
                      <a:avLst/>
                    </a:prstGeom>
                    <a:ln>
                      <a:noFill/>
                    </a:ln>
                    <a:effectLst>
                      <a:softEdge rad="112500"/>
                    </a:effectLst>
                  </pic:spPr>
                </pic:pic>
              </a:graphicData>
            </a:graphic>
          </wp:inline>
        </w:drawing>
      </w:r>
    </w:p>
    <w:p w:rsidR="00A533FD" w:rsidRDefault="00A533FD" w:rsidP="00A533FD">
      <w:pPr>
        <w:tabs>
          <w:tab w:val="left" w:pos="1155"/>
        </w:tabs>
      </w:pPr>
      <w:r>
        <w:tab/>
        <w:t>Rebobinadora Industrial                                                           Maquina 0,2</w:t>
      </w:r>
    </w:p>
    <w:p w:rsidR="00A533FD" w:rsidRDefault="00A533FD" w:rsidP="00A533FD">
      <w:pPr>
        <w:tabs>
          <w:tab w:val="left" w:pos="1155"/>
        </w:tabs>
      </w:pPr>
    </w:p>
    <w:p w:rsidR="00A533FD" w:rsidRDefault="0015452D" w:rsidP="00A533FD">
      <w:pPr>
        <w:tabs>
          <w:tab w:val="left" w:pos="1155"/>
        </w:tabs>
      </w:pPr>
      <w:r>
        <w:rPr>
          <w:noProof/>
          <w:lang w:eastAsia="es-AR"/>
        </w:rPr>
        <w:drawing>
          <wp:anchor distT="0" distB="0" distL="114300" distR="114300" simplePos="0" relativeHeight="251661312" behindDoc="0" locked="0" layoutInCell="1" allowOverlap="1">
            <wp:simplePos x="0" y="0"/>
            <wp:positionH relativeFrom="margin">
              <wp:posOffset>3158490</wp:posOffset>
            </wp:positionH>
            <wp:positionV relativeFrom="paragraph">
              <wp:posOffset>62230</wp:posOffset>
            </wp:positionV>
            <wp:extent cx="2143125" cy="2143125"/>
            <wp:effectExtent l="0" t="0" r="9525" b="9525"/>
            <wp:wrapThrough wrapText="bothSides">
              <wp:wrapPolygon edited="0">
                <wp:start x="768" y="0"/>
                <wp:lineTo x="0" y="384"/>
                <wp:lineTo x="0" y="21312"/>
                <wp:lineTo x="768" y="21504"/>
                <wp:lineTo x="20736" y="21504"/>
                <wp:lineTo x="21504" y="21312"/>
                <wp:lineTo x="21504" y="384"/>
                <wp:lineTo x="20736" y="0"/>
                <wp:lineTo x="768"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2143125"/>
                    </a:xfrm>
                    <a:prstGeom prst="rect">
                      <a:avLst/>
                    </a:prstGeom>
                    <a:ln>
                      <a:noFill/>
                    </a:ln>
                    <a:effectLst>
                      <a:softEdge rad="112500"/>
                    </a:effectLst>
                  </pic:spPr>
                </pic:pic>
              </a:graphicData>
            </a:graphic>
          </wp:anchor>
        </w:drawing>
      </w:r>
      <w:r w:rsidR="00A533FD">
        <w:rPr>
          <w:noProof/>
          <w:lang w:eastAsia="es-AR"/>
        </w:rPr>
        <w:drawing>
          <wp:inline distT="0" distB="0" distL="0" distR="0">
            <wp:extent cx="2181225" cy="21812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2181225"/>
                    </a:xfrm>
                    <a:prstGeom prst="rect">
                      <a:avLst/>
                    </a:prstGeom>
                    <a:ln>
                      <a:noFill/>
                    </a:ln>
                    <a:effectLst>
                      <a:softEdge rad="112500"/>
                    </a:effectLst>
                  </pic:spPr>
                </pic:pic>
              </a:graphicData>
            </a:graphic>
          </wp:inline>
        </w:drawing>
      </w:r>
    </w:p>
    <w:p w:rsidR="00A533FD" w:rsidRDefault="00A533FD" w:rsidP="0015452D">
      <w:pPr>
        <w:tabs>
          <w:tab w:val="left" w:pos="1155"/>
          <w:tab w:val="left" w:pos="5550"/>
        </w:tabs>
      </w:pPr>
      <w:r>
        <w:t xml:space="preserve">                  Maquina 0,20</w:t>
      </w:r>
      <w:r w:rsidR="0015452D">
        <w:tab/>
        <w:t>Maquina 0,5</w:t>
      </w:r>
    </w:p>
    <w:p w:rsidR="0015452D" w:rsidRDefault="0015452D" w:rsidP="00A533FD">
      <w:pPr>
        <w:tabs>
          <w:tab w:val="left" w:pos="1155"/>
        </w:tabs>
      </w:pPr>
    </w:p>
    <w:p w:rsidR="00D82FDA" w:rsidRDefault="000E323A" w:rsidP="00A533FD">
      <w:pPr>
        <w:tabs>
          <w:tab w:val="left" w:pos="1155"/>
        </w:tabs>
        <w:rPr>
          <w:noProof/>
        </w:rPr>
      </w:pPr>
      <w:r>
        <w:rPr>
          <w:noProof/>
          <w:lang w:eastAsia="es-AR"/>
        </w:rPr>
        <w:drawing>
          <wp:inline distT="0" distB="0" distL="0" distR="0">
            <wp:extent cx="2505075" cy="25050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075" cy="2505075"/>
                    </a:xfrm>
                    <a:prstGeom prst="rect">
                      <a:avLst/>
                    </a:prstGeom>
                    <a:ln>
                      <a:noFill/>
                    </a:ln>
                    <a:effectLst>
                      <a:softEdge rad="112500"/>
                    </a:effectLst>
                  </pic:spPr>
                </pic:pic>
              </a:graphicData>
            </a:graphic>
          </wp:inline>
        </w:drawing>
      </w:r>
    </w:p>
    <w:p w:rsidR="000E323A" w:rsidRDefault="000E323A" w:rsidP="000E323A">
      <w:r>
        <w:rPr>
          <w:noProof/>
        </w:rPr>
        <w:t xml:space="preserve">                     </w:t>
      </w:r>
      <w:r>
        <w:t xml:space="preserve">Prensa hidráulica </w:t>
      </w:r>
    </w:p>
    <w:p w:rsidR="00710BBC" w:rsidRDefault="00710BBC" w:rsidP="000E323A"/>
    <w:p w:rsidR="00710BBC" w:rsidRDefault="00710BBC" w:rsidP="000E323A"/>
    <w:p w:rsidR="00710BBC" w:rsidRDefault="00710BBC" w:rsidP="000E323A"/>
    <w:p w:rsidR="00710BBC" w:rsidRDefault="00710BBC" w:rsidP="000E323A"/>
    <w:p w:rsidR="00710BBC" w:rsidRDefault="00710BBC" w:rsidP="000E323A"/>
    <w:p w:rsidR="00710BBC" w:rsidRDefault="00710BBC" w:rsidP="000E323A"/>
    <w:p w:rsidR="00710BBC" w:rsidRDefault="00710BBC" w:rsidP="000E323A"/>
    <w:p w:rsidR="00710BBC" w:rsidRDefault="00710BBC" w:rsidP="000E323A"/>
    <w:p w:rsidR="00710BBC" w:rsidRDefault="00710BBC" w:rsidP="000E323A"/>
    <w:p w:rsidR="00710BBC" w:rsidRDefault="00710BBC" w:rsidP="000E323A"/>
    <w:p w:rsidR="00A36875" w:rsidRDefault="00A36875" w:rsidP="000E323A"/>
    <w:p w:rsidR="00710BBC" w:rsidRPr="00A36875" w:rsidRDefault="00057BF8" w:rsidP="00343342">
      <w:pPr>
        <w:jc w:val="center"/>
        <w:rPr>
          <w:rFonts w:ascii="Arial" w:hAnsi="Arial" w:cs="Arial"/>
          <w:b/>
          <w:bCs/>
          <w:sz w:val="24"/>
          <w:szCs w:val="24"/>
          <w:u w:val="single"/>
        </w:rPr>
      </w:pPr>
      <w:r w:rsidRPr="00A36875">
        <w:rPr>
          <w:rFonts w:ascii="Arial" w:hAnsi="Arial" w:cs="Arial"/>
          <w:b/>
          <w:bCs/>
          <w:sz w:val="24"/>
          <w:szCs w:val="24"/>
          <w:u w:val="single"/>
        </w:rPr>
        <w:t>M</w:t>
      </w:r>
      <w:r w:rsidR="00710BBC" w:rsidRPr="00A36875">
        <w:rPr>
          <w:rFonts w:ascii="Arial" w:hAnsi="Arial" w:cs="Arial"/>
          <w:b/>
          <w:bCs/>
          <w:sz w:val="24"/>
          <w:szCs w:val="24"/>
          <w:u w:val="single"/>
        </w:rPr>
        <w:t>edio ambiente</w:t>
      </w:r>
      <w:r w:rsidRPr="00A36875">
        <w:rPr>
          <w:rFonts w:ascii="Arial" w:hAnsi="Arial" w:cs="Arial"/>
          <w:b/>
          <w:bCs/>
          <w:sz w:val="24"/>
          <w:szCs w:val="24"/>
          <w:u w:val="single"/>
        </w:rPr>
        <w:t xml:space="preserve"> y ahorro energético</w:t>
      </w:r>
    </w:p>
    <w:p w:rsidR="00C61BB4" w:rsidRPr="00A36875" w:rsidRDefault="00C61BB4" w:rsidP="00C61BB4">
      <w:pPr>
        <w:rPr>
          <w:rFonts w:ascii="Arial" w:hAnsi="Arial" w:cs="Arial"/>
          <w:sz w:val="24"/>
          <w:szCs w:val="24"/>
        </w:rPr>
      </w:pPr>
      <w:r w:rsidRPr="00A36875">
        <w:rPr>
          <w:rFonts w:ascii="Arial" w:hAnsi="Arial" w:cs="Arial"/>
          <w:sz w:val="24"/>
          <w:szCs w:val="24"/>
        </w:rPr>
        <w:t xml:space="preserve">Actualmente la cooperativa tiene mucha consideración con el medio ambiente tanto así que no emite ningún tipo de gas hacia el </w:t>
      </w:r>
      <w:r w:rsidR="000C132E" w:rsidRPr="00A36875">
        <w:rPr>
          <w:rFonts w:ascii="Arial" w:hAnsi="Arial" w:cs="Arial"/>
          <w:sz w:val="24"/>
          <w:szCs w:val="24"/>
        </w:rPr>
        <w:t>exterior</w:t>
      </w:r>
      <w:r w:rsidRPr="00A36875">
        <w:rPr>
          <w:rFonts w:ascii="Arial" w:hAnsi="Arial" w:cs="Arial"/>
          <w:sz w:val="24"/>
          <w:szCs w:val="24"/>
        </w:rPr>
        <w:t>, además utiliza únicamente materiales biodegradables como la tinta, el pegamento, el papel, el hilo, etc. Que son los principales materiales de la producción de las bolsas</w:t>
      </w:r>
      <w:r w:rsidR="00541C72" w:rsidRPr="00A36875">
        <w:rPr>
          <w:rFonts w:ascii="Arial" w:hAnsi="Arial" w:cs="Arial"/>
          <w:sz w:val="24"/>
          <w:szCs w:val="24"/>
        </w:rPr>
        <w:t>.</w:t>
      </w:r>
    </w:p>
    <w:p w:rsidR="006F0A8D" w:rsidRPr="00A36875" w:rsidRDefault="00057BF8" w:rsidP="00C61BB4">
      <w:pPr>
        <w:rPr>
          <w:rFonts w:ascii="Arial" w:hAnsi="Arial" w:cs="Arial"/>
          <w:sz w:val="24"/>
          <w:szCs w:val="24"/>
        </w:rPr>
      </w:pPr>
      <w:r w:rsidRPr="00A36875">
        <w:rPr>
          <w:rFonts w:ascii="Arial" w:hAnsi="Arial" w:cs="Arial"/>
          <w:sz w:val="24"/>
          <w:szCs w:val="24"/>
        </w:rPr>
        <w:t xml:space="preserve">Con respecto al ahorro energético se puede decir que la empresa no tiene mucho conocimiento sobre ello, </w:t>
      </w:r>
      <w:r w:rsidR="006F0A8D" w:rsidRPr="00A36875">
        <w:rPr>
          <w:rFonts w:ascii="Arial" w:hAnsi="Arial" w:cs="Arial"/>
          <w:sz w:val="24"/>
          <w:szCs w:val="24"/>
        </w:rPr>
        <w:t xml:space="preserve">pero se puede nombrar algunas características que podrían reducir el consumo de energía: </w:t>
      </w:r>
    </w:p>
    <w:p w:rsidR="00057BF8" w:rsidRPr="00A36875" w:rsidRDefault="006F0A8D" w:rsidP="006F0A8D">
      <w:pPr>
        <w:pStyle w:val="Prrafodelista"/>
        <w:numPr>
          <w:ilvl w:val="0"/>
          <w:numId w:val="1"/>
        </w:numPr>
        <w:rPr>
          <w:rFonts w:ascii="Arial" w:hAnsi="Arial" w:cs="Arial"/>
          <w:sz w:val="24"/>
          <w:szCs w:val="24"/>
        </w:rPr>
      </w:pPr>
      <w:r w:rsidRPr="00A36875">
        <w:rPr>
          <w:rFonts w:ascii="Arial" w:hAnsi="Arial" w:cs="Arial"/>
          <w:sz w:val="24"/>
          <w:szCs w:val="24"/>
        </w:rPr>
        <w:t xml:space="preserve">Cuenta con luces </w:t>
      </w:r>
      <w:proofErr w:type="spellStart"/>
      <w:r w:rsidRPr="00A36875">
        <w:rPr>
          <w:rFonts w:ascii="Arial" w:hAnsi="Arial" w:cs="Arial"/>
          <w:sz w:val="24"/>
          <w:szCs w:val="24"/>
        </w:rPr>
        <w:t>led</w:t>
      </w:r>
      <w:proofErr w:type="spellEnd"/>
      <w:r w:rsidRPr="00A36875">
        <w:rPr>
          <w:rFonts w:ascii="Arial" w:hAnsi="Arial" w:cs="Arial"/>
          <w:sz w:val="24"/>
          <w:szCs w:val="24"/>
        </w:rPr>
        <w:t xml:space="preserve"> en las oficinas </w:t>
      </w:r>
      <w:r w:rsidR="001C0448" w:rsidRPr="00A36875">
        <w:rPr>
          <w:rFonts w:ascii="Arial" w:hAnsi="Arial" w:cs="Arial"/>
          <w:sz w:val="24"/>
          <w:szCs w:val="24"/>
        </w:rPr>
        <w:t xml:space="preserve">de 30W </w:t>
      </w:r>
      <w:r w:rsidRPr="00A36875">
        <w:rPr>
          <w:rFonts w:ascii="Arial" w:hAnsi="Arial" w:cs="Arial"/>
          <w:sz w:val="24"/>
          <w:szCs w:val="24"/>
        </w:rPr>
        <w:t>y en las áreas de producción</w:t>
      </w:r>
      <w:r w:rsidR="001C0448" w:rsidRPr="00A36875">
        <w:rPr>
          <w:rFonts w:ascii="Arial" w:hAnsi="Arial" w:cs="Arial"/>
          <w:sz w:val="24"/>
          <w:szCs w:val="24"/>
        </w:rPr>
        <w:t xml:space="preserve"> de 60W</w:t>
      </w:r>
      <w:r w:rsidRPr="00A36875">
        <w:rPr>
          <w:rFonts w:ascii="Arial" w:hAnsi="Arial" w:cs="Arial"/>
          <w:sz w:val="24"/>
          <w:szCs w:val="24"/>
        </w:rPr>
        <w:t xml:space="preserve">, estos focos consumen menos energía que las incandescente. </w:t>
      </w:r>
    </w:p>
    <w:p w:rsidR="006F0A8D" w:rsidRPr="00A36875" w:rsidRDefault="006F0A8D" w:rsidP="006F0A8D">
      <w:pPr>
        <w:pStyle w:val="Prrafodelista"/>
        <w:numPr>
          <w:ilvl w:val="0"/>
          <w:numId w:val="1"/>
        </w:numPr>
        <w:rPr>
          <w:rFonts w:ascii="Arial" w:hAnsi="Arial" w:cs="Arial"/>
          <w:sz w:val="24"/>
          <w:szCs w:val="24"/>
        </w:rPr>
      </w:pPr>
      <w:r w:rsidRPr="00A36875">
        <w:rPr>
          <w:rFonts w:ascii="Arial" w:hAnsi="Arial" w:cs="Arial"/>
          <w:sz w:val="24"/>
          <w:szCs w:val="24"/>
        </w:rPr>
        <w:t>Posee chapa translucida para aprovechar la luz solar</w:t>
      </w:r>
    </w:p>
    <w:p w:rsidR="006F0A8D" w:rsidRPr="00A36875" w:rsidRDefault="00AF08C0" w:rsidP="006F0A8D">
      <w:pPr>
        <w:pStyle w:val="Prrafodelista"/>
        <w:numPr>
          <w:ilvl w:val="0"/>
          <w:numId w:val="1"/>
        </w:numPr>
        <w:rPr>
          <w:rFonts w:ascii="Arial" w:hAnsi="Arial" w:cs="Arial"/>
          <w:sz w:val="24"/>
          <w:szCs w:val="24"/>
        </w:rPr>
      </w:pPr>
      <w:r w:rsidRPr="00A36875">
        <w:rPr>
          <w:rFonts w:ascii="Arial" w:hAnsi="Arial" w:cs="Arial"/>
          <w:sz w:val="24"/>
          <w:szCs w:val="24"/>
        </w:rPr>
        <w:t>En las oficinas poseen 2 aires acondicionados</w:t>
      </w:r>
      <w:r w:rsidR="00A272BB" w:rsidRPr="00A36875">
        <w:rPr>
          <w:rFonts w:ascii="Arial" w:hAnsi="Arial" w:cs="Arial"/>
          <w:sz w:val="24"/>
          <w:szCs w:val="24"/>
        </w:rPr>
        <w:t xml:space="preserve"> (Split)</w:t>
      </w:r>
      <w:r w:rsidRPr="00A36875">
        <w:rPr>
          <w:rFonts w:ascii="Arial" w:hAnsi="Arial" w:cs="Arial"/>
          <w:sz w:val="24"/>
          <w:szCs w:val="24"/>
        </w:rPr>
        <w:t xml:space="preserve"> de 3000 frigorías c/u, estos solo se utilizan en situaciones extremas.</w:t>
      </w:r>
    </w:p>
    <w:p w:rsidR="00AF08C0" w:rsidRDefault="00AF08C0" w:rsidP="006F0A8D">
      <w:pPr>
        <w:pStyle w:val="Prrafodelista"/>
        <w:numPr>
          <w:ilvl w:val="0"/>
          <w:numId w:val="1"/>
        </w:numPr>
        <w:rPr>
          <w:rFonts w:ascii="Arial" w:hAnsi="Arial" w:cs="Arial"/>
          <w:sz w:val="24"/>
          <w:szCs w:val="24"/>
        </w:rPr>
      </w:pPr>
      <w:r w:rsidRPr="00A36875">
        <w:rPr>
          <w:rFonts w:ascii="Arial" w:hAnsi="Arial" w:cs="Arial"/>
          <w:sz w:val="24"/>
          <w:szCs w:val="24"/>
        </w:rPr>
        <w:t xml:space="preserve">Posee extractores eólicos para así </w:t>
      </w:r>
      <w:r w:rsidR="00A272BB" w:rsidRPr="00A36875">
        <w:rPr>
          <w:rFonts w:ascii="Arial" w:hAnsi="Arial" w:cs="Arial"/>
          <w:sz w:val="24"/>
          <w:szCs w:val="24"/>
        </w:rPr>
        <w:t>ahorrar en</w:t>
      </w:r>
      <w:r w:rsidRPr="00A36875">
        <w:rPr>
          <w:rFonts w:ascii="Arial" w:hAnsi="Arial" w:cs="Arial"/>
          <w:sz w:val="24"/>
          <w:szCs w:val="24"/>
        </w:rPr>
        <w:t xml:space="preserve"> acondicionamiento del ambiente de trabajo</w:t>
      </w:r>
      <w:r w:rsidR="00A272BB" w:rsidRPr="00A36875">
        <w:rPr>
          <w:rFonts w:ascii="Arial" w:hAnsi="Arial" w:cs="Arial"/>
          <w:sz w:val="24"/>
          <w:szCs w:val="24"/>
        </w:rPr>
        <w:t>.</w:t>
      </w: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3F63E1" w:rsidRDefault="003F63E1" w:rsidP="003F63E1">
      <w:pPr>
        <w:pStyle w:val="Prrafodelista"/>
        <w:ind w:left="765"/>
        <w:rPr>
          <w:rFonts w:ascii="Arial" w:hAnsi="Arial" w:cs="Arial"/>
          <w:sz w:val="24"/>
          <w:szCs w:val="24"/>
        </w:rPr>
      </w:pPr>
    </w:p>
    <w:p w:rsidR="00827594" w:rsidRDefault="00827594" w:rsidP="003F63E1">
      <w:pPr>
        <w:jc w:val="center"/>
        <w:rPr>
          <w:rFonts w:ascii="Arial" w:hAnsi="Arial" w:cs="Arial"/>
          <w:b/>
          <w:bCs/>
          <w:sz w:val="24"/>
          <w:szCs w:val="24"/>
          <w:u w:val="single"/>
        </w:rPr>
      </w:pPr>
    </w:p>
    <w:p w:rsidR="003F63E1" w:rsidRPr="003F63E1" w:rsidRDefault="003F63E1" w:rsidP="003F63E1">
      <w:pPr>
        <w:jc w:val="center"/>
        <w:rPr>
          <w:rFonts w:ascii="Arial" w:hAnsi="Arial" w:cs="Arial"/>
          <w:b/>
          <w:bCs/>
          <w:sz w:val="24"/>
          <w:szCs w:val="24"/>
          <w:u w:val="single"/>
        </w:rPr>
      </w:pPr>
      <w:r w:rsidRPr="003F63E1">
        <w:rPr>
          <w:rFonts w:ascii="Arial" w:hAnsi="Arial" w:cs="Arial"/>
          <w:b/>
          <w:bCs/>
          <w:sz w:val="24"/>
          <w:szCs w:val="24"/>
          <w:u w:val="single"/>
        </w:rPr>
        <w:lastRenderedPageBreak/>
        <w:t>Proyecto de Energía renovable</w:t>
      </w:r>
    </w:p>
    <w:p w:rsidR="003F63E1" w:rsidRPr="003F63E1" w:rsidRDefault="003F63E1" w:rsidP="003F63E1">
      <w:pPr>
        <w:rPr>
          <w:rFonts w:ascii="Arial" w:hAnsi="Arial" w:cs="Arial"/>
          <w:sz w:val="24"/>
          <w:szCs w:val="24"/>
        </w:rPr>
      </w:pPr>
      <w:r w:rsidRPr="003F63E1">
        <w:rPr>
          <w:rFonts w:ascii="Arial" w:hAnsi="Arial" w:cs="Arial"/>
          <w:sz w:val="24"/>
          <w:szCs w:val="24"/>
        </w:rPr>
        <w:t>Debido a las dimensiones de la empresa, se propone colocar paneles solares fotovoltaicos.</w:t>
      </w:r>
    </w:p>
    <w:p w:rsidR="003F63E1" w:rsidRPr="003F63E1" w:rsidRDefault="003F63E1" w:rsidP="003F63E1">
      <w:pPr>
        <w:rPr>
          <w:rFonts w:ascii="Arial" w:hAnsi="Arial" w:cs="Arial"/>
          <w:sz w:val="24"/>
          <w:szCs w:val="24"/>
        </w:rPr>
      </w:pPr>
      <w:r w:rsidRPr="003F63E1">
        <w:rPr>
          <w:rFonts w:ascii="Arial" w:hAnsi="Arial" w:cs="Arial"/>
          <w:sz w:val="24"/>
          <w:szCs w:val="24"/>
        </w:rPr>
        <w:t>Objetivos:</w:t>
      </w:r>
    </w:p>
    <w:p w:rsidR="003F63E1" w:rsidRPr="003F63E1" w:rsidRDefault="003F63E1" w:rsidP="003F63E1">
      <w:pPr>
        <w:numPr>
          <w:ilvl w:val="0"/>
          <w:numId w:val="2"/>
        </w:numPr>
        <w:contextualSpacing/>
        <w:rPr>
          <w:rFonts w:ascii="Arial" w:hAnsi="Arial" w:cs="Arial"/>
          <w:sz w:val="24"/>
          <w:szCs w:val="24"/>
        </w:rPr>
      </w:pPr>
      <w:r w:rsidRPr="003F63E1">
        <w:rPr>
          <w:rFonts w:ascii="Arial" w:hAnsi="Arial" w:cs="Arial"/>
          <w:sz w:val="24"/>
          <w:szCs w:val="24"/>
        </w:rPr>
        <w:t>Desarrollar energías renovables con el fin de proteger al medio ambiente.</w:t>
      </w:r>
    </w:p>
    <w:p w:rsidR="003F63E1" w:rsidRPr="003F63E1" w:rsidRDefault="003F63E1" w:rsidP="003F63E1">
      <w:pPr>
        <w:numPr>
          <w:ilvl w:val="0"/>
          <w:numId w:val="2"/>
        </w:numPr>
        <w:contextualSpacing/>
        <w:rPr>
          <w:rFonts w:ascii="Arial" w:hAnsi="Arial" w:cs="Arial"/>
          <w:sz w:val="24"/>
          <w:szCs w:val="24"/>
        </w:rPr>
      </w:pPr>
      <w:r w:rsidRPr="003F63E1">
        <w:rPr>
          <w:rFonts w:ascii="Arial" w:hAnsi="Arial" w:cs="Arial"/>
          <w:sz w:val="24"/>
          <w:szCs w:val="24"/>
        </w:rPr>
        <w:t>Que un 10% de la energía utilizada por la empresa provenga de los paneles fotovoltaicos.</w:t>
      </w:r>
    </w:p>
    <w:p w:rsidR="003F63E1" w:rsidRPr="003F63E1" w:rsidRDefault="003F63E1" w:rsidP="003F63E1">
      <w:pPr>
        <w:numPr>
          <w:ilvl w:val="0"/>
          <w:numId w:val="2"/>
        </w:numPr>
        <w:contextualSpacing/>
        <w:rPr>
          <w:rFonts w:ascii="Arial" w:hAnsi="Arial" w:cs="Arial"/>
          <w:sz w:val="24"/>
          <w:szCs w:val="24"/>
        </w:rPr>
      </w:pPr>
      <w:r w:rsidRPr="003F63E1">
        <w:rPr>
          <w:rFonts w:ascii="Arial" w:hAnsi="Arial" w:cs="Arial"/>
          <w:sz w:val="24"/>
          <w:szCs w:val="24"/>
        </w:rPr>
        <w:t>Ahorro de espacio físico.</w:t>
      </w:r>
    </w:p>
    <w:p w:rsidR="003F63E1" w:rsidRPr="003F63E1" w:rsidRDefault="003F63E1" w:rsidP="003F63E1">
      <w:pPr>
        <w:jc w:val="center"/>
        <w:rPr>
          <w:rFonts w:ascii="Arial" w:hAnsi="Arial" w:cs="Arial"/>
          <w:b/>
          <w:bCs/>
          <w:sz w:val="24"/>
          <w:szCs w:val="24"/>
          <w:u w:val="single"/>
        </w:rPr>
      </w:pPr>
      <w:r w:rsidRPr="003F63E1">
        <w:rPr>
          <w:rFonts w:ascii="Arial" w:hAnsi="Arial" w:cs="Arial"/>
          <w:b/>
          <w:bCs/>
          <w:sz w:val="24"/>
          <w:szCs w:val="24"/>
          <w:u w:val="single"/>
        </w:rPr>
        <w:t>Características del proyecto</w:t>
      </w:r>
    </w:p>
    <w:p w:rsidR="003F63E1" w:rsidRPr="003F63E1" w:rsidRDefault="003F63E1" w:rsidP="003F63E1">
      <w:pPr>
        <w:rPr>
          <w:rFonts w:ascii="Arial" w:hAnsi="Arial" w:cs="Arial"/>
          <w:sz w:val="24"/>
          <w:szCs w:val="24"/>
        </w:rPr>
      </w:pPr>
      <w:r w:rsidRPr="003F63E1">
        <w:rPr>
          <w:rFonts w:ascii="Arial" w:hAnsi="Arial" w:cs="Arial"/>
          <w:sz w:val="24"/>
          <w:szCs w:val="24"/>
        </w:rPr>
        <w:t>A la hora de la elección de los paneles solares debemos tener en cuenta varios aspectos:</w:t>
      </w:r>
    </w:p>
    <w:p w:rsidR="003F63E1" w:rsidRPr="003F63E1" w:rsidRDefault="003F63E1" w:rsidP="003F63E1">
      <w:pPr>
        <w:numPr>
          <w:ilvl w:val="0"/>
          <w:numId w:val="5"/>
        </w:numPr>
        <w:shd w:val="clear" w:color="auto" w:fill="FFFFFF"/>
        <w:spacing w:after="100" w:afterAutospacing="1" w:line="240" w:lineRule="auto"/>
        <w:rPr>
          <w:rFonts w:ascii="Arial" w:eastAsia="Times New Roman" w:hAnsi="Arial" w:cs="Arial"/>
          <w:color w:val="000000"/>
          <w:sz w:val="24"/>
          <w:szCs w:val="24"/>
        </w:rPr>
      </w:pPr>
      <w:r w:rsidRPr="003F63E1">
        <w:rPr>
          <w:rFonts w:ascii="Arial" w:eastAsia="Times New Roman" w:hAnsi="Arial" w:cs="Arial"/>
          <w:b/>
          <w:bCs/>
          <w:color w:val="000000"/>
          <w:sz w:val="24"/>
          <w:szCs w:val="24"/>
        </w:rPr>
        <w:t>La calidad y el rendimiento de los paneles fotovoltaicos.</w:t>
      </w:r>
    </w:p>
    <w:p w:rsidR="003F63E1" w:rsidRPr="003F63E1" w:rsidRDefault="003F63E1" w:rsidP="003F63E1">
      <w:pPr>
        <w:shd w:val="clear" w:color="auto" w:fill="FFFFFF"/>
        <w:spacing w:after="0" w:line="240" w:lineRule="auto"/>
        <w:rPr>
          <w:rFonts w:ascii="Arial" w:eastAsia="Times New Roman" w:hAnsi="Arial" w:cs="Arial"/>
          <w:color w:val="000000"/>
          <w:sz w:val="24"/>
          <w:szCs w:val="24"/>
        </w:rPr>
      </w:pPr>
      <w:r w:rsidRPr="003F63E1">
        <w:rPr>
          <w:rFonts w:ascii="Arial" w:eastAsia="Times New Roman" w:hAnsi="Arial" w:cs="Arial"/>
          <w:color w:val="000000"/>
          <w:sz w:val="24"/>
          <w:szCs w:val="24"/>
        </w:rPr>
        <w:t>Al producir energía, la calidad del panel es fundamental para su desempeño. Los sistemas de mayor calidad cuestan un poco más. Sin embargo, aprovechan mejor la luz solar y pueden generar más electricidad.</w:t>
      </w:r>
    </w:p>
    <w:p w:rsidR="003F63E1" w:rsidRPr="003F63E1" w:rsidRDefault="003F63E1" w:rsidP="003F63E1">
      <w:pPr>
        <w:shd w:val="clear" w:color="auto" w:fill="FFFFFF"/>
        <w:spacing w:after="0" w:line="240" w:lineRule="auto"/>
        <w:rPr>
          <w:rFonts w:ascii="Arial" w:eastAsia="Times New Roman" w:hAnsi="Arial" w:cs="Arial"/>
          <w:color w:val="000000"/>
          <w:sz w:val="24"/>
          <w:szCs w:val="24"/>
        </w:rPr>
      </w:pPr>
      <w:r w:rsidRPr="003F63E1">
        <w:rPr>
          <w:rFonts w:ascii="Arial" w:eastAsia="Times New Roman" w:hAnsi="Arial" w:cs="Arial"/>
          <w:color w:val="000000"/>
          <w:sz w:val="24"/>
          <w:szCs w:val="24"/>
        </w:rPr>
        <w:t>Una buena elección de paneles solares industriales nos permite reducir la cantidad de paneles solares que deben instalarse. Además, con el uso de placas de mayor rendimiento, la inversión en instalación recuperará el costo más rápidamente.</w:t>
      </w:r>
    </w:p>
    <w:p w:rsidR="003F63E1" w:rsidRPr="003F63E1" w:rsidRDefault="003F63E1" w:rsidP="003F63E1">
      <w:pPr>
        <w:shd w:val="clear" w:color="auto" w:fill="FFFFFF"/>
        <w:spacing w:after="0" w:line="240" w:lineRule="auto"/>
        <w:rPr>
          <w:rFonts w:ascii="Arial" w:eastAsia="Times New Roman" w:hAnsi="Arial" w:cs="Arial"/>
          <w:color w:val="000000"/>
          <w:sz w:val="24"/>
          <w:szCs w:val="24"/>
        </w:rPr>
      </w:pPr>
      <w:r w:rsidRPr="003F63E1">
        <w:rPr>
          <w:rFonts w:ascii="Arial" w:eastAsia="Times New Roman" w:hAnsi="Arial" w:cs="Arial"/>
          <w:color w:val="000000"/>
          <w:sz w:val="24"/>
          <w:szCs w:val="24"/>
        </w:rPr>
        <w:t>Siempre se recomienda utilizar paneles de fabricantes con experiencia y reputación en la producción de paneles fotovoltaicos.</w:t>
      </w:r>
    </w:p>
    <w:p w:rsidR="003F63E1" w:rsidRPr="003F63E1" w:rsidRDefault="003F63E1" w:rsidP="003F63E1">
      <w:pPr>
        <w:shd w:val="clear" w:color="auto" w:fill="FFFFFF"/>
        <w:spacing w:after="100" w:afterAutospacing="1" w:line="240" w:lineRule="auto"/>
        <w:ind w:left="780"/>
        <w:rPr>
          <w:rFonts w:ascii="Arial" w:eastAsia="Times New Roman" w:hAnsi="Arial" w:cs="Arial"/>
          <w:color w:val="000000"/>
          <w:sz w:val="24"/>
          <w:szCs w:val="24"/>
        </w:rPr>
      </w:pPr>
    </w:p>
    <w:p w:rsidR="003F63E1" w:rsidRPr="003F63E1" w:rsidRDefault="003F63E1" w:rsidP="003F63E1">
      <w:pPr>
        <w:numPr>
          <w:ilvl w:val="0"/>
          <w:numId w:val="5"/>
        </w:numPr>
        <w:shd w:val="clear" w:color="auto" w:fill="FFFFFF"/>
        <w:spacing w:after="100" w:afterAutospacing="1" w:line="240" w:lineRule="auto"/>
        <w:rPr>
          <w:rFonts w:ascii="Arial" w:eastAsia="Times New Roman" w:hAnsi="Arial" w:cs="Arial"/>
          <w:color w:val="000000"/>
          <w:sz w:val="24"/>
          <w:szCs w:val="24"/>
        </w:rPr>
      </w:pPr>
      <w:r w:rsidRPr="003F63E1">
        <w:rPr>
          <w:rFonts w:ascii="Arial" w:eastAsia="Times New Roman" w:hAnsi="Arial" w:cs="Arial"/>
          <w:b/>
          <w:bCs/>
          <w:color w:val="000000"/>
          <w:sz w:val="24"/>
          <w:szCs w:val="24"/>
        </w:rPr>
        <w:t>El tipo de panel solar según el tipo de batería</w:t>
      </w:r>
    </w:p>
    <w:p w:rsidR="003F63E1" w:rsidRPr="003F63E1" w:rsidRDefault="003F63E1" w:rsidP="003F63E1">
      <w:pPr>
        <w:shd w:val="clear" w:color="auto" w:fill="FFFFFF"/>
        <w:spacing w:after="100" w:afterAutospacing="1" w:line="240" w:lineRule="auto"/>
        <w:rPr>
          <w:rFonts w:ascii="Arial" w:eastAsia="Times New Roman" w:hAnsi="Arial" w:cs="Arial"/>
          <w:color w:val="000000"/>
          <w:sz w:val="24"/>
          <w:szCs w:val="24"/>
        </w:rPr>
      </w:pPr>
      <w:r w:rsidRPr="003F63E1">
        <w:rPr>
          <w:rFonts w:ascii="Arial" w:eastAsia="Times New Roman" w:hAnsi="Arial" w:cs="Arial"/>
          <w:color w:val="000000"/>
          <w:sz w:val="24"/>
          <w:szCs w:val="24"/>
        </w:rPr>
        <w:t>La eficiencia es la capacidad de una placa de circuito para generar electricidad cuando la luz solar incide en la placa de circuito.</w:t>
      </w:r>
    </w:p>
    <w:p w:rsidR="003F63E1" w:rsidRPr="003F63E1" w:rsidRDefault="003F63E1" w:rsidP="003F63E1">
      <w:pPr>
        <w:shd w:val="clear" w:color="auto" w:fill="FFFFFF"/>
        <w:spacing w:after="100" w:afterAutospacing="1" w:line="240" w:lineRule="auto"/>
        <w:rPr>
          <w:rFonts w:ascii="Arial" w:eastAsia="Times New Roman" w:hAnsi="Arial" w:cs="Arial"/>
          <w:color w:val="000000"/>
          <w:sz w:val="24"/>
          <w:szCs w:val="24"/>
        </w:rPr>
      </w:pPr>
      <w:r w:rsidRPr="003F63E1">
        <w:rPr>
          <w:rFonts w:ascii="Arial" w:eastAsia="Times New Roman" w:hAnsi="Arial" w:cs="Arial"/>
          <w:color w:val="000000"/>
          <w:sz w:val="24"/>
          <w:szCs w:val="24"/>
        </w:rPr>
        <w:t>Los paneles cristalinos (</w:t>
      </w:r>
      <w:proofErr w:type="spellStart"/>
      <w:r w:rsidRPr="003F63E1">
        <w:rPr>
          <w:rFonts w:ascii="Arial" w:eastAsia="Times New Roman" w:hAnsi="Arial" w:cs="Arial"/>
          <w:color w:val="000000"/>
          <w:sz w:val="24"/>
          <w:szCs w:val="24"/>
        </w:rPr>
        <w:t>policristalinos</w:t>
      </w:r>
      <w:proofErr w:type="spellEnd"/>
      <w:r w:rsidRPr="003F63E1">
        <w:rPr>
          <w:rFonts w:ascii="Arial" w:eastAsia="Times New Roman" w:hAnsi="Arial" w:cs="Arial"/>
          <w:color w:val="000000"/>
          <w:sz w:val="24"/>
          <w:szCs w:val="24"/>
        </w:rPr>
        <w:t xml:space="preserve"> y </w:t>
      </w:r>
      <w:proofErr w:type="spellStart"/>
      <w:r w:rsidRPr="003F63E1">
        <w:rPr>
          <w:rFonts w:ascii="Arial" w:eastAsia="Times New Roman" w:hAnsi="Arial" w:cs="Arial"/>
          <w:color w:val="000000"/>
          <w:sz w:val="24"/>
          <w:szCs w:val="24"/>
        </w:rPr>
        <w:t>monocristalinos</w:t>
      </w:r>
      <w:proofErr w:type="spellEnd"/>
      <w:r w:rsidRPr="003F63E1">
        <w:rPr>
          <w:rFonts w:ascii="Arial" w:eastAsia="Times New Roman" w:hAnsi="Arial" w:cs="Arial"/>
          <w:color w:val="000000"/>
          <w:sz w:val="24"/>
          <w:szCs w:val="24"/>
        </w:rPr>
        <w:t>) son los paneles de cristal que muestran los mejores resultados de rendimiento, y se utilizan actualmente para la instalación de paneles fotovoltaicos en la industria. El amorfo es más económico y se ha descartado por su bajo rendimiento y corta vida útil.</w:t>
      </w:r>
    </w:p>
    <w:p w:rsidR="003F63E1" w:rsidRPr="003F63E1" w:rsidRDefault="003F63E1" w:rsidP="003F63E1">
      <w:pPr>
        <w:numPr>
          <w:ilvl w:val="0"/>
          <w:numId w:val="5"/>
        </w:numPr>
        <w:spacing w:before="100" w:beforeAutospacing="1" w:after="0" w:line="240" w:lineRule="auto"/>
        <w:rPr>
          <w:rFonts w:ascii="Arial" w:eastAsia="Times New Roman" w:hAnsi="Arial" w:cs="Arial"/>
          <w:color w:val="000000"/>
          <w:sz w:val="24"/>
          <w:szCs w:val="24"/>
        </w:rPr>
      </w:pPr>
      <w:r w:rsidRPr="003F63E1">
        <w:rPr>
          <w:rFonts w:ascii="Arial" w:eastAsia="Times New Roman" w:hAnsi="Arial" w:cs="Arial"/>
          <w:b/>
          <w:bCs/>
          <w:color w:val="000000"/>
          <w:sz w:val="24"/>
          <w:szCs w:val="24"/>
        </w:rPr>
        <w:t>Potencia de instalación</w:t>
      </w:r>
    </w:p>
    <w:p w:rsidR="003F63E1" w:rsidRDefault="003F63E1" w:rsidP="003F63E1">
      <w:pPr>
        <w:spacing w:before="100" w:beforeAutospacing="1" w:after="0" w:line="240" w:lineRule="auto"/>
        <w:rPr>
          <w:rFonts w:ascii="Arial" w:eastAsia="Times New Roman" w:hAnsi="Arial" w:cs="Arial"/>
          <w:color w:val="000000"/>
          <w:sz w:val="24"/>
          <w:szCs w:val="24"/>
        </w:rPr>
      </w:pPr>
      <w:r w:rsidRPr="003F63E1">
        <w:rPr>
          <w:rFonts w:ascii="Arial" w:eastAsia="Times New Roman" w:hAnsi="Arial" w:cs="Arial"/>
          <w:color w:val="000000"/>
          <w:sz w:val="24"/>
          <w:szCs w:val="24"/>
        </w:rPr>
        <w:t xml:space="preserve">La potencia de los paneles solares indicará la cantidad de energía eléctrica que pueden generar nuestros componentes. La potencia suele expresarse en unidades de </w:t>
      </w:r>
      <w:proofErr w:type="spellStart"/>
      <w:r w:rsidRPr="003F63E1">
        <w:rPr>
          <w:rFonts w:ascii="Arial" w:eastAsia="Times New Roman" w:hAnsi="Arial" w:cs="Arial"/>
          <w:color w:val="000000"/>
          <w:sz w:val="24"/>
          <w:szCs w:val="24"/>
        </w:rPr>
        <w:t>Wp</w:t>
      </w:r>
      <w:proofErr w:type="spellEnd"/>
      <w:r w:rsidRPr="003F63E1">
        <w:rPr>
          <w:rFonts w:ascii="Arial" w:eastAsia="Times New Roman" w:hAnsi="Arial" w:cs="Arial"/>
          <w:color w:val="000000"/>
          <w:sz w:val="24"/>
          <w:szCs w:val="24"/>
        </w:rPr>
        <w:t xml:space="preserve"> (potencia máxima en vatios). Por tanto, la potencia total del dispositivo es la suma de la potencia de todas las placas que lo componen.</w:t>
      </w:r>
    </w:p>
    <w:p w:rsidR="006A7C27" w:rsidRDefault="006A7C27" w:rsidP="003F63E1">
      <w:pPr>
        <w:spacing w:before="100" w:beforeAutospacing="1" w:after="0" w:line="240" w:lineRule="auto"/>
        <w:rPr>
          <w:rFonts w:ascii="Arial" w:eastAsia="Times New Roman" w:hAnsi="Arial" w:cs="Arial"/>
          <w:color w:val="000000"/>
          <w:sz w:val="24"/>
          <w:szCs w:val="24"/>
        </w:rPr>
      </w:pPr>
    </w:p>
    <w:p w:rsidR="006A7C27" w:rsidRPr="003F63E1" w:rsidRDefault="006A7C27" w:rsidP="003F63E1">
      <w:pPr>
        <w:spacing w:before="100" w:beforeAutospacing="1" w:after="0" w:line="240" w:lineRule="auto"/>
        <w:rPr>
          <w:rFonts w:ascii="Arial" w:eastAsia="Times New Roman" w:hAnsi="Arial" w:cs="Arial"/>
          <w:color w:val="000000"/>
          <w:sz w:val="24"/>
          <w:szCs w:val="24"/>
        </w:rPr>
      </w:pPr>
    </w:p>
    <w:p w:rsidR="003F63E1" w:rsidRPr="003F63E1" w:rsidRDefault="003F63E1" w:rsidP="003F63E1">
      <w:pPr>
        <w:numPr>
          <w:ilvl w:val="0"/>
          <w:numId w:val="5"/>
        </w:numPr>
        <w:spacing w:before="100" w:beforeAutospacing="1" w:after="0" w:line="240" w:lineRule="auto"/>
        <w:rPr>
          <w:rFonts w:ascii="Arial" w:eastAsia="Times New Roman" w:hAnsi="Arial" w:cs="Arial"/>
          <w:color w:val="000000"/>
          <w:sz w:val="24"/>
          <w:szCs w:val="24"/>
        </w:rPr>
      </w:pPr>
      <w:r w:rsidRPr="003F63E1">
        <w:rPr>
          <w:rFonts w:ascii="Arial" w:eastAsia="Times New Roman" w:hAnsi="Arial" w:cs="Arial"/>
          <w:b/>
          <w:bCs/>
          <w:color w:val="000000"/>
          <w:sz w:val="24"/>
          <w:szCs w:val="24"/>
        </w:rPr>
        <w:lastRenderedPageBreak/>
        <w:t>La ubicación geográfica del hogar.</w:t>
      </w:r>
    </w:p>
    <w:p w:rsidR="003F63E1" w:rsidRPr="003F63E1" w:rsidRDefault="003F63E1" w:rsidP="003F63E1">
      <w:pPr>
        <w:spacing w:before="100" w:beforeAutospacing="1" w:after="0" w:line="240" w:lineRule="auto"/>
        <w:rPr>
          <w:rFonts w:ascii="Arial" w:eastAsia="Times New Roman" w:hAnsi="Arial" w:cs="Arial"/>
          <w:color w:val="000000"/>
          <w:sz w:val="24"/>
          <w:szCs w:val="24"/>
        </w:rPr>
      </w:pPr>
      <w:r w:rsidRPr="003F63E1">
        <w:rPr>
          <w:rFonts w:ascii="Arial" w:eastAsia="Times New Roman" w:hAnsi="Arial" w:cs="Arial"/>
          <w:color w:val="000000"/>
          <w:sz w:val="24"/>
          <w:szCs w:val="24"/>
        </w:rPr>
        <w:t>Al calcular cuántos paneles solares necesita una empresa, debemos considerar la ubicación geográfica de la misma. En Argentina, cada provincia recibe diferentes cantidades de radiación solar, por lo que dependiendo de dónde estemos, necesitamos instalar más o menos módulos solares.</w:t>
      </w:r>
    </w:p>
    <w:p w:rsidR="003F63E1" w:rsidRPr="003F63E1" w:rsidRDefault="003F63E1" w:rsidP="003F63E1">
      <w:pPr>
        <w:shd w:val="clear" w:color="auto" w:fill="FFFFFF"/>
        <w:spacing w:after="0" w:line="240" w:lineRule="auto"/>
        <w:ind w:left="720"/>
        <w:rPr>
          <w:rFonts w:ascii="Arial" w:eastAsia="Times New Roman" w:hAnsi="Arial" w:cs="Arial"/>
          <w:color w:val="000000"/>
          <w:sz w:val="24"/>
          <w:szCs w:val="24"/>
        </w:rPr>
      </w:pPr>
    </w:p>
    <w:p w:rsidR="003F63E1" w:rsidRPr="003F63E1" w:rsidRDefault="003F63E1" w:rsidP="003F63E1">
      <w:pPr>
        <w:jc w:val="center"/>
        <w:rPr>
          <w:rFonts w:ascii="Arial" w:hAnsi="Arial" w:cs="Arial"/>
          <w:b/>
          <w:bCs/>
          <w:sz w:val="24"/>
          <w:szCs w:val="24"/>
          <w:u w:val="single"/>
        </w:rPr>
      </w:pPr>
      <w:r w:rsidRPr="003F63E1">
        <w:rPr>
          <w:rFonts w:ascii="Arial" w:hAnsi="Arial" w:cs="Arial"/>
          <w:b/>
          <w:bCs/>
          <w:sz w:val="24"/>
          <w:szCs w:val="24"/>
          <w:u w:val="single"/>
        </w:rPr>
        <w:t>Selección de los paneles solares</w:t>
      </w:r>
    </w:p>
    <w:p w:rsidR="003F63E1" w:rsidRPr="003F63E1" w:rsidRDefault="003F63E1" w:rsidP="003F63E1">
      <w:pPr>
        <w:rPr>
          <w:rFonts w:ascii="Arial" w:hAnsi="Arial" w:cs="Arial"/>
          <w:sz w:val="24"/>
          <w:szCs w:val="24"/>
        </w:rPr>
      </w:pPr>
      <w:r w:rsidRPr="003F63E1">
        <w:rPr>
          <w:rFonts w:ascii="Arial" w:hAnsi="Arial" w:cs="Arial"/>
          <w:sz w:val="24"/>
          <w:szCs w:val="24"/>
        </w:rPr>
        <w:t xml:space="preserve">Tomando en cuenta todas las características mencionadas anteriormente </w:t>
      </w:r>
      <w:proofErr w:type="spellStart"/>
      <w:r w:rsidRPr="003F63E1">
        <w:rPr>
          <w:rFonts w:ascii="Arial" w:hAnsi="Arial" w:cs="Arial"/>
          <w:sz w:val="24"/>
          <w:szCs w:val="24"/>
        </w:rPr>
        <w:t>de</w:t>
      </w:r>
      <w:proofErr w:type="spellEnd"/>
      <w:r w:rsidRPr="003F63E1">
        <w:rPr>
          <w:rFonts w:ascii="Arial" w:hAnsi="Arial" w:cs="Arial"/>
          <w:sz w:val="24"/>
          <w:szCs w:val="24"/>
        </w:rPr>
        <w:t xml:space="preserve"> decidió elegir los siguientes paneles solares:</w:t>
      </w:r>
    </w:p>
    <w:p w:rsidR="003F63E1" w:rsidRPr="003F63E1" w:rsidRDefault="003F63E1" w:rsidP="003F63E1">
      <w:pPr>
        <w:shd w:val="clear" w:color="auto" w:fill="FFFFFF"/>
        <w:spacing w:after="0" w:line="240" w:lineRule="auto"/>
        <w:rPr>
          <w:rFonts w:ascii="Arial" w:eastAsia="Times New Roman" w:hAnsi="Arial" w:cs="Arial"/>
          <w:sz w:val="24"/>
          <w:szCs w:val="24"/>
        </w:rPr>
      </w:pPr>
      <w:r w:rsidRPr="003F63E1">
        <w:rPr>
          <w:rFonts w:ascii="Arial" w:eastAsia="Times New Roman" w:hAnsi="Arial" w:cs="Arial"/>
          <w:sz w:val="24"/>
          <w:szCs w:val="24"/>
        </w:rPr>
        <w:t>PANEL SOLAR FOTOVOLTAICO DE 250 WATTS POLICRISTALINO</w:t>
      </w:r>
      <w:r w:rsidRPr="003F63E1">
        <w:rPr>
          <w:rFonts w:ascii="Arial" w:eastAsia="Times New Roman" w:hAnsi="Arial" w:cs="Arial"/>
          <w:sz w:val="24"/>
          <w:szCs w:val="24"/>
        </w:rPr>
        <w:br/>
      </w:r>
      <w:r w:rsidRPr="003F63E1">
        <w:rPr>
          <w:rFonts w:ascii="Arial" w:eastAsia="Times New Roman" w:hAnsi="Arial" w:cs="Arial"/>
          <w:sz w:val="24"/>
          <w:szCs w:val="24"/>
        </w:rPr>
        <w:br/>
        <w:t>Marca: LOGUS</w:t>
      </w:r>
      <w:r w:rsidRPr="003F63E1">
        <w:rPr>
          <w:rFonts w:ascii="Arial" w:eastAsia="Times New Roman" w:hAnsi="Arial" w:cs="Arial"/>
          <w:sz w:val="24"/>
          <w:szCs w:val="24"/>
        </w:rPr>
        <w:br/>
        <w:t>Modelo: SLP 250-20</w:t>
      </w:r>
      <w:r w:rsidRPr="003F63E1">
        <w:rPr>
          <w:rFonts w:ascii="Arial" w:eastAsia="Times New Roman" w:hAnsi="Arial" w:cs="Arial"/>
          <w:sz w:val="24"/>
          <w:szCs w:val="24"/>
        </w:rPr>
        <w:br/>
      </w:r>
      <w:r w:rsidRPr="003F63E1">
        <w:rPr>
          <w:rFonts w:ascii="Arial" w:eastAsia="Times New Roman" w:hAnsi="Arial" w:cs="Arial"/>
          <w:sz w:val="24"/>
          <w:szCs w:val="24"/>
        </w:rPr>
        <w:br/>
        <w:t>Especificaciones Técnicas:</w:t>
      </w:r>
      <w:r w:rsidRPr="003F63E1">
        <w:rPr>
          <w:rFonts w:ascii="Arial" w:eastAsia="Times New Roman" w:hAnsi="Arial" w:cs="Arial"/>
          <w:sz w:val="24"/>
          <w:szCs w:val="24"/>
        </w:rPr>
        <w:br/>
      </w:r>
      <w:r w:rsidRPr="003F63E1">
        <w:rPr>
          <w:rFonts w:ascii="Arial" w:eastAsia="Times New Roman" w:hAnsi="Arial" w:cs="Arial"/>
          <w:sz w:val="24"/>
          <w:szCs w:val="24"/>
        </w:rPr>
        <w:br/>
        <w:t xml:space="preserve">-Tipo: </w:t>
      </w:r>
      <w:proofErr w:type="spellStart"/>
      <w:r w:rsidRPr="003F63E1">
        <w:rPr>
          <w:rFonts w:ascii="Arial" w:eastAsia="Times New Roman" w:hAnsi="Arial" w:cs="Arial"/>
          <w:sz w:val="24"/>
          <w:szCs w:val="24"/>
        </w:rPr>
        <w:t>Policristalino</w:t>
      </w:r>
      <w:proofErr w:type="spellEnd"/>
      <w:r w:rsidRPr="003F63E1">
        <w:rPr>
          <w:rFonts w:ascii="Arial" w:eastAsia="Times New Roman" w:hAnsi="Arial" w:cs="Arial"/>
          <w:sz w:val="24"/>
          <w:szCs w:val="24"/>
        </w:rPr>
        <w:br/>
        <w:t>-Potencia máxima: 250W</w:t>
      </w:r>
      <w:r w:rsidRPr="003F63E1">
        <w:rPr>
          <w:rFonts w:ascii="Arial" w:eastAsia="Times New Roman" w:hAnsi="Arial" w:cs="Arial"/>
          <w:sz w:val="24"/>
          <w:szCs w:val="24"/>
        </w:rPr>
        <w:br/>
        <w:t>-Tensión máxima: 30,6V</w:t>
      </w:r>
      <w:r w:rsidRPr="003F63E1">
        <w:rPr>
          <w:rFonts w:ascii="Arial" w:eastAsia="Times New Roman" w:hAnsi="Arial" w:cs="Arial"/>
          <w:sz w:val="24"/>
          <w:szCs w:val="24"/>
        </w:rPr>
        <w:br/>
        <w:t>-Corriente máxima: 8.17A</w:t>
      </w:r>
      <w:r w:rsidRPr="003F63E1">
        <w:rPr>
          <w:rFonts w:ascii="Arial" w:eastAsia="Times New Roman" w:hAnsi="Arial" w:cs="Arial"/>
          <w:sz w:val="24"/>
          <w:szCs w:val="24"/>
        </w:rPr>
        <w:br/>
        <w:t>-Voltaje de circuito abierto: 37.8V</w:t>
      </w:r>
      <w:r w:rsidRPr="003F63E1">
        <w:rPr>
          <w:rFonts w:ascii="Arial" w:eastAsia="Times New Roman" w:hAnsi="Arial" w:cs="Arial"/>
          <w:sz w:val="24"/>
          <w:szCs w:val="24"/>
        </w:rPr>
        <w:br/>
        <w:t>-Corriente de cortocircuito: 8.98A</w:t>
      </w:r>
      <w:r w:rsidRPr="003F63E1">
        <w:rPr>
          <w:rFonts w:ascii="Arial" w:eastAsia="Times New Roman" w:hAnsi="Arial" w:cs="Arial"/>
          <w:sz w:val="24"/>
          <w:szCs w:val="24"/>
        </w:rPr>
        <w:br/>
        <w:t>-Temperatura de operación: -40°C a 85°C</w:t>
      </w:r>
      <w:r w:rsidRPr="003F63E1">
        <w:rPr>
          <w:rFonts w:ascii="Arial" w:eastAsia="Times New Roman" w:hAnsi="Arial" w:cs="Arial"/>
          <w:sz w:val="24"/>
          <w:szCs w:val="24"/>
        </w:rPr>
        <w:br/>
        <w:t xml:space="preserve">- Nro. </w:t>
      </w:r>
      <w:proofErr w:type="gramStart"/>
      <w:r w:rsidRPr="003F63E1">
        <w:rPr>
          <w:rFonts w:ascii="Arial" w:eastAsia="Times New Roman" w:hAnsi="Arial" w:cs="Arial"/>
          <w:sz w:val="24"/>
          <w:szCs w:val="24"/>
        </w:rPr>
        <w:t>de</w:t>
      </w:r>
      <w:proofErr w:type="gramEnd"/>
      <w:r w:rsidRPr="003F63E1">
        <w:rPr>
          <w:rFonts w:ascii="Arial" w:eastAsia="Times New Roman" w:hAnsi="Arial" w:cs="Arial"/>
          <w:sz w:val="24"/>
          <w:szCs w:val="24"/>
        </w:rPr>
        <w:t xml:space="preserve"> celdas solares: 60 celdas en series (6 x 10)</w:t>
      </w:r>
      <w:r w:rsidRPr="003F63E1">
        <w:rPr>
          <w:rFonts w:ascii="Arial" w:eastAsia="Times New Roman" w:hAnsi="Arial" w:cs="Arial"/>
          <w:sz w:val="24"/>
          <w:szCs w:val="24"/>
        </w:rPr>
        <w:br/>
        <w:t>-Tensión de trabajo: 20V</w:t>
      </w:r>
      <w:r w:rsidRPr="003F63E1">
        <w:rPr>
          <w:rFonts w:ascii="Arial" w:eastAsia="Times New Roman" w:hAnsi="Arial" w:cs="Arial"/>
          <w:sz w:val="24"/>
          <w:szCs w:val="24"/>
        </w:rPr>
        <w:br/>
      </w:r>
      <w:r w:rsidRPr="003F63E1">
        <w:rPr>
          <w:rFonts w:ascii="Arial" w:eastAsia="Times New Roman" w:hAnsi="Arial" w:cs="Arial"/>
          <w:sz w:val="24"/>
          <w:szCs w:val="24"/>
        </w:rPr>
        <w:br/>
        <w:t>-Dimensiones: 1650×992×40mm (65,00×39,05×1,57 pulgadas)</w:t>
      </w:r>
      <w:r w:rsidRPr="003F63E1">
        <w:rPr>
          <w:rFonts w:ascii="Arial" w:eastAsia="Times New Roman" w:hAnsi="Arial" w:cs="Arial"/>
          <w:sz w:val="24"/>
          <w:szCs w:val="24"/>
        </w:rPr>
        <w:br/>
        <w:t>-Peso: 23.00 Kg.</w:t>
      </w:r>
      <w:r w:rsidRPr="003F63E1">
        <w:rPr>
          <w:rFonts w:ascii="Arial" w:eastAsia="Times New Roman" w:hAnsi="Arial" w:cs="Arial"/>
          <w:sz w:val="24"/>
          <w:szCs w:val="24"/>
        </w:rPr>
        <w:br/>
        <w:t xml:space="preserve">-Celdas: Silicio </w:t>
      </w:r>
      <w:proofErr w:type="spellStart"/>
      <w:r w:rsidRPr="003F63E1">
        <w:rPr>
          <w:rFonts w:ascii="Arial" w:eastAsia="Times New Roman" w:hAnsi="Arial" w:cs="Arial"/>
          <w:sz w:val="24"/>
          <w:szCs w:val="24"/>
        </w:rPr>
        <w:t>Policristalino</w:t>
      </w:r>
      <w:proofErr w:type="spellEnd"/>
      <w:r w:rsidRPr="003F63E1">
        <w:rPr>
          <w:rFonts w:ascii="Arial" w:eastAsia="Times New Roman" w:hAnsi="Arial" w:cs="Arial"/>
          <w:sz w:val="24"/>
          <w:szCs w:val="24"/>
        </w:rPr>
        <w:t>.</w:t>
      </w:r>
      <w:r w:rsidRPr="003F63E1">
        <w:rPr>
          <w:rFonts w:ascii="Arial" w:eastAsia="Times New Roman" w:hAnsi="Arial" w:cs="Arial"/>
          <w:sz w:val="24"/>
          <w:szCs w:val="24"/>
        </w:rPr>
        <w:br/>
        <w:t>-Marco: Aluminio anodizado de color plata, que evita la corrosión.</w:t>
      </w:r>
      <w:r w:rsidRPr="003F63E1">
        <w:rPr>
          <w:rFonts w:ascii="Arial" w:eastAsia="Times New Roman" w:hAnsi="Arial" w:cs="Arial"/>
          <w:sz w:val="24"/>
          <w:szCs w:val="24"/>
        </w:rPr>
        <w:br/>
        <w:t xml:space="preserve">-Construcción: Alta-transmisión, Vidrio templado, </w:t>
      </w:r>
      <w:proofErr w:type="gramStart"/>
      <w:r w:rsidRPr="003F63E1">
        <w:rPr>
          <w:rFonts w:ascii="Arial" w:eastAsia="Times New Roman" w:hAnsi="Arial" w:cs="Arial"/>
          <w:sz w:val="24"/>
          <w:szCs w:val="24"/>
        </w:rPr>
        <w:t>EVA(</w:t>
      </w:r>
      <w:proofErr w:type="gramEnd"/>
      <w:r w:rsidRPr="003F63E1">
        <w:rPr>
          <w:rFonts w:ascii="Arial" w:eastAsia="Times New Roman" w:hAnsi="Arial" w:cs="Arial"/>
          <w:sz w:val="24"/>
          <w:szCs w:val="24"/>
        </w:rPr>
        <w:t>Etileno, Vinilo, Acetato), TPT.</w:t>
      </w:r>
      <w:r w:rsidRPr="003F63E1">
        <w:rPr>
          <w:rFonts w:ascii="Arial" w:eastAsia="Times New Roman" w:hAnsi="Arial" w:cs="Arial"/>
          <w:sz w:val="24"/>
          <w:szCs w:val="24"/>
        </w:rPr>
        <w:br/>
        <w:t>-Orificios de instalación.</w:t>
      </w:r>
    </w:p>
    <w:p w:rsidR="003F63E1" w:rsidRPr="003F63E1" w:rsidRDefault="003F63E1" w:rsidP="003F63E1">
      <w:pPr>
        <w:shd w:val="clear" w:color="auto" w:fill="FFFFFF"/>
        <w:spacing w:after="0" w:line="240" w:lineRule="auto"/>
        <w:rPr>
          <w:rFonts w:ascii="Arial" w:eastAsia="Times New Roman" w:hAnsi="Arial" w:cs="Arial"/>
          <w:sz w:val="24"/>
          <w:szCs w:val="24"/>
        </w:rPr>
      </w:pPr>
      <w:r w:rsidRPr="003F63E1">
        <w:rPr>
          <w:rFonts w:ascii="Arial" w:eastAsia="Times New Roman" w:hAnsi="Arial" w:cs="Arial"/>
          <w:sz w:val="24"/>
          <w:szCs w:val="24"/>
        </w:rPr>
        <w:t xml:space="preserve">  </w:t>
      </w: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p>
    <w:p w:rsidR="003F63E1" w:rsidRPr="003F63E1" w:rsidRDefault="003F63E1" w:rsidP="003E5B49">
      <w:pPr>
        <w:shd w:val="clear" w:color="auto" w:fill="FFFFFF"/>
        <w:spacing w:after="0" w:line="240" w:lineRule="auto"/>
        <w:rPr>
          <w:rFonts w:ascii="Arial" w:eastAsia="Times New Roman" w:hAnsi="Arial" w:cs="Arial"/>
          <w:b/>
          <w:bCs/>
          <w:sz w:val="24"/>
          <w:szCs w:val="24"/>
          <w:u w:val="single"/>
        </w:rPr>
      </w:pPr>
    </w:p>
    <w:p w:rsidR="003F63E1" w:rsidRPr="003F63E1" w:rsidRDefault="003F63E1" w:rsidP="003F63E1">
      <w:pPr>
        <w:shd w:val="clear" w:color="auto" w:fill="FFFFFF"/>
        <w:spacing w:after="0" w:line="240" w:lineRule="auto"/>
        <w:jc w:val="center"/>
        <w:rPr>
          <w:rFonts w:ascii="Arial" w:eastAsia="Times New Roman" w:hAnsi="Arial" w:cs="Arial"/>
          <w:b/>
          <w:bCs/>
          <w:sz w:val="24"/>
          <w:szCs w:val="24"/>
          <w:u w:val="single"/>
        </w:rPr>
      </w:pPr>
      <w:r w:rsidRPr="003F63E1">
        <w:rPr>
          <w:rFonts w:ascii="Arial" w:eastAsia="Times New Roman" w:hAnsi="Arial" w:cs="Arial"/>
          <w:b/>
          <w:bCs/>
          <w:sz w:val="24"/>
          <w:szCs w:val="24"/>
          <w:u w:val="single"/>
        </w:rPr>
        <w:t>Consumo y cantidad de paneles a instalar:</w:t>
      </w:r>
    </w:p>
    <w:p w:rsidR="003F63E1" w:rsidRPr="003F63E1" w:rsidRDefault="003F63E1" w:rsidP="003F63E1">
      <w:pPr>
        <w:shd w:val="clear" w:color="auto" w:fill="FFFFFF"/>
        <w:spacing w:after="120" w:line="240" w:lineRule="auto"/>
        <w:ind w:right="420"/>
        <w:outlineLvl w:val="0"/>
        <w:rPr>
          <w:rFonts w:ascii="Arial" w:eastAsia="Times New Roman" w:hAnsi="Arial" w:cs="Arial"/>
          <w:kern w:val="36"/>
          <w:sz w:val="24"/>
          <w:szCs w:val="24"/>
        </w:rPr>
      </w:pPr>
    </w:p>
    <w:p w:rsidR="003F63E1" w:rsidRPr="003F63E1" w:rsidRDefault="003F63E1" w:rsidP="003F63E1">
      <w:pPr>
        <w:shd w:val="clear" w:color="auto" w:fill="FFFFFF"/>
        <w:spacing w:after="120" w:line="240" w:lineRule="auto"/>
        <w:ind w:right="420"/>
        <w:outlineLvl w:val="0"/>
        <w:rPr>
          <w:rFonts w:ascii="Arial" w:eastAsia="Times New Roman" w:hAnsi="Arial" w:cs="Arial"/>
          <w:kern w:val="36"/>
          <w:sz w:val="24"/>
          <w:szCs w:val="24"/>
        </w:rPr>
      </w:pPr>
      <w:r w:rsidRPr="003F63E1">
        <w:rPr>
          <w:rFonts w:ascii="Arial" w:eastAsia="Times New Roman" w:hAnsi="Arial" w:cs="Arial"/>
          <w:kern w:val="36"/>
          <w:sz w:val="24"/>
          <w:szCs w:val="24"/>
        </w:rPr>
        <w:t xml:space="preserve">El consumo total de energía por mes de la empresa es de unos 3.700 </w:t>
      </w:r>
      <w:proofErr w:type="spellStart"/>
      <w:r w:rsidRPr="003F63E1">
        <w:rPr>
          <w:rFonts w:ascii="Arial" w:eastAsia="Times New Roman" w:hAnsi="Arial" w:cs="Arial"/>
          <w:kern w:val="36"/>
          <w:sz w:val="24"/>
          <w:szCs w:val="24"/>
        </w:rPr>
        <w:t>KWh</w:t>
      </w:r>
      <w:proofErr w:type="spellEnd"/>
      <w:r w:rsidRPr="003F63E1">
        <w:rPr>
          <w:rFonts w:ascii="Arial" w:eastAsia="Times New Roman" w:hAnsi="Arial" w:cs="Arial"/>
          <w:kern w:val="36"/>
          <w:sz w:val="24"/>
          <w:szCs w:val="24"/>
        </w:rPr>
        <w:t xml:space="preserve">, por lo que si se quiere aportar un 10% de esta energía se estaría hablando de unos 370 </w:t>
      </w:r>
      <w:proofErr w:type="spellStart"/>
      <w:r w:rsidRPr="003F63E1">
        <w:rPr>
          <w:rFonts w:ascii="Arial" w:eastAsia="Times New Roman" w:hAnsi="Arial" w:cs="Arial"/>
          <w:kern w:val="36"/>
          <w:sz w:val="24"/>
          <w:szCs w:val="24"/>
        </w:rPr>
        <w:t>KWh.</w:t>
      </w:r>
      <w:proofErr w:type="spellEnd"/>
      <w:r w:rsidRPr="003F63E1">
        <w:rPr>
          <w:rFonts w:ascii="Arial" w:eastAsia="Times New Roman" w:hAnsi="Arial" w:cs="Arial"/>
          <w:kern w:val="36"/>
          <w:sz w:val="24"/>
          <w:szCs w:val="24"/>
        </w:rPr>
        <w:t xml:space="preserve"> </w:t>
      </w:r>
    </w:p>
    <w:p w:rsidR="003F63E1" w:rsidRPr="003F63E1" w:rsidRDefault="003F63E1" w:rsidP="003F63E1">
      <w:pPr>
        <w:shd w:val="clear" w:color="auto" w:fill="FFFFFF"/>
        <w:spacing w:after="120" w:line="240" w:lineRule="auto"/>
        <w:ind w:right="420"/>
        <w:outlineLvl w:val="0"/>
        <w:rPr>
          <w:rFonts w:ascii="Arial" w:eastAsia="Times New Roman" w:hAnsi="Arial" w:cs="Arial"/>
          <w:kern w:val="36"/>
          <w:sz w:val="24"/>
          <w:szCs w:val="24"/>
        </w:rPr>
      </w:pPr>
      <w:r w:rsidRPr="003F63E1">
        <w:rPr>
          <w:rFonts w:ascii="Arial" w:eastAsia="Times New Roman" w:hAnsi="Arial" w:cs="Arial"/>
          <w:kern w:val="36"/>
          <w:sz w:val="24"/>
          <w:szCs w:val="24"/>
        </w:rPr>
        <w:t>El número de paneles se puede obtener mediante la siguiente fórmula:</w:t>
      </w:r>
    </w:p>
    <w:p w:rsidR="003F63E1" w:rsidRPr="003F63E1" w:rsidRDefault="003F63E1" w:rsidP="003F63E1">
      <w:pPr>
        <w:shd w:val="clear" w:color="auto" w:fill="FFFFFF"/>
        <w:spacing w:after="120" w:line="240" w:lineRule="auto"/>
        <w:ind w:right="420"/>
        <w:outlineLvl w:val="0"/>
        <w:rPr>
          <w:rFonts w:ascii="Arial" w:eastAsia="Times New Roman" w:hAnsi="Arial" w:cs="Arial"/>
          <w:kern w:val="36"/>
          <w:sz w:val="24"/>
          <w:szCs w:val="24"/>
        </w:rPr>
      </w:pPr>
      <m:oMathPara>
        <m:oMath>
          <w:bookmarkStart w:id="2" w:name="_Hlk107778507"/>
          <m:r>
            <w:rPr>
              <w:rFonts w:ascii="Cambria Math" w:eastAsia="Times New Roman" w:hAnsi="Cambria Math" w:cs="Arial"/>
              <w:kern w:val="36"/>
              <w:sz w:val="24"/>
              <w:szCs w:val="24"/>
            </w:rPr>
            <m:t xml:space="preserve">N° paneles= </m:t>
          </m:r>
          <m:f>
            <m:fPr>
              <m:ctrlPr>
                <w:rPr>
                  <w:rFonts w:ascii="Cambria Math" w:eastAsia="Times New Roman" w:hAnsi="Cambria Math" w:cs="Arial"/>
                  <w:i/>
                  <w:kern w:val="36"/>
                  <w:sz w:val="24"/>
                  <w:szCs w:val="24"/>
                </w:rPr>
              </m:ctrlPr>
            </m:fPr>
            <m:num>
              <m:r>
                <w:rPr>
                  <w:rFonts w:ascii="Cambria Math" w:eastAsia="Times New Roman" w:hAnsi="Cambria Math" w:cs="Arial"/>
                  <w:kern w:val="36"/>
                  <w:sz w:val="24"/>
                  <w:szCs w:val="24"/>
                </w:rPr>
                <m:t>E . 1,3</m:t>
              </m:r>
            </m:num>
            <m:den>
              <m:r>
                <w:rPr>
                  <w:rFonts w:ascii="Cambria Math" w:eastAsia="Times New Roman" w:hAnsi="Cambria Math" w:cs="Arial"/>
                  <w:kern w:val="36"/>
                  <w:sz w:val="24"/>
                  <w:szCs w:val="24"/>
                </w:rPr>
                <m:t>HSP . Wp</m:t>
              </m:r>
            </m:den>
          </m:f>
        </m:oMath>
      </m:oMathPara>
    </w:p>
    <w:bookmarkEnd w:id="2"/>
    <w:p w:rsidR="003F63E1" w:rsidRPr="003F63E1" w:rsidRDefault="003F63E1" w:rsidP="003F63E1">
      <w:pPr>
        <w:rPr>
          <w:rFonts w:ascii="Arial" w:hAnsi="Arial" w:cs="Arial"/>
          <w:sz w:val="24"/>
          <w:szCs w:val="24"/>
        </w:rPr>
      </w:pPr>
      <w:r w:rsidRPr="003F63E1">
        <w:rPr>
          <w:rFonts w:ascii="Arial" w:hAnsi="Arial" w:cs="Arial"/>
          <w:sz w:val="24"/>
          <w:szCs w:val="24"/>
        </w:rPr>
        <w:t>Donde</w:t>
      </w:r>
    </w:p>
    <w:p w:rsidR="003F63E1" w:rsidRPr="003F63E1" w:rsidRDefault="003F63E1" w:rsidP="003F63E1">
      <w:pPr>
        <w:rPr>
          <w:rFonts w:ascii="Arial" w:hAnsi="Arial" w:cs="Arial"/>
          <w:sz w:val="24"/>
          <w:szCs w:val="24"/>
        </w:rPr>
      </w:pPr>
      <w:r w:rsidRPr="003F63E1">
        <w:rPr>
          <w:rFonts w:ascii="Arial" w:hAnsi="Arial" w:cs="Arial"/>
          <w:sz w:val="24"/>
          <w:szCs w:val="24"/>
        </w:rPr>
        <w:t>E= ENERGÍA diaria utilizada</w:t>
      </w:r>
    </w:p>
    <w:p w:rsidR="003F63E1" w:rsidRPr="003F63E1" w:rsidRDefault="003F63E1" w:rsidP="003F63E1">
      <w:pPr>
        <w:rPr>
          <w:rFonts w:ascii="Arial" w:hAnsi="Arial" w:cs="Arial"/>
          <w:sz w:val="24"/>
          <w:szCs w:val="24"/>
        </w:rPr>
      </w:pPr>
      <w:r w:rsidRPr="003F63E1">
        <w:rPr>
          <w:rFonts w:ascii="Arial" w:hAnsi="Arial" w:cs="Arial"/>
          <w:sz w:val="24"/>
          <w:szCs w:val="24"/>
        </w:rPr>
        <w:t>HSP= horas solar pico= 6hs</w:t>
      </w:r>
    </w:p>
    <w:p w:rsidR="003F63E1" w:rsidRPr="003F63E1" w:rsidRDefault="003F63E1" w:rsidP="003F63E1">
      <w:pPr>
        <w:rPr>
          <w:rFonts w:ascii="Arial" w:hAnsi="Arial" w:cs="Arial"/>
          <w:sz w:val="24"/>
          <w:szCs w:val="24"/>
        </w:rPr>
      </w:pPr>
      <w:proofErr w:type="spellStart"/>
      <w:r w:rsidRPr="003F63E1">
        <w:rPr>
          <w:rFonts w:ascii="Arial" w:hAnsi="Arial" w:cs="Arial"/>
          <w:sz w:val="24"/>
          <w:szCs w:val="24"/>
        </w:rPr>
        <w:t>Wp</w:t>
      </w:r>
      <w:proofErr w:type="spellEnd"/>
      <w:r w:rsidRPr="003F63E1">
        <w:rPr>
          <w:rFonts w:ascii="Arial" w:hAnsi="Arial" w:cs="Arial"/>
          <w:sz w:val="24"/>
          <w:szCs w:val="24"/>
        </w:rPr>
        <w:t>= potencia panel</w:t>
      </w:r>
    </w:p>
    <w:p w:rsidR="003F63E1" w:rsidRPr="003F63E1" w:rsidRDefault="003F63E1" w:rsidP="003F63E1">
      <w:pPr>
        <w:rPr>
          <w:rFonts w:ascii="Arial" w:hAnsi="Arial" w:cs="Arial"/>
          <w:sz w:val="24"/>
          <w:szCs w:val="24"/>
        </w:rPr>
      </w:pPr>
      <w:r w:rsidRPr="003F63E1">
        <w:rPr>
          <w:rFonts w:ascii="Arial" w:hAnsi="Arial" w:cs="Arial"/>
          <w:sz w:val="24"/>
          <w:szCs w:val="24"/>
        </w:rPr>
        <w:t xml:space="preserve">La energía diaria serían 370KWh/21=17,6 </w:t>
      </w:r>
      <w:proofErr w:type="spellStart"/>
      <w:r w:rsidRPr="003F63E1">
        <w:rPr>
          <w:rFonts w:ascii="Arial" w:hAnsi="Arial" w:cs="Arial"/>
          <w:sz w:val="24"/>
          <w:szCs w:val="24"/>
        </w:rPr>
        <w:t>KWh</w:t>
      </w:r>
      <w:proofErr w:type="spellEnd"/>
      <w:r w:rsidRPr="003F63E1">
        <w:rPr>
          <w:rFonts w:ascii="Arial" w:hAnsi="Arial" w:cs="Arial"/>
          <w:sz w:val="24"/>
          <w:szCs w:val="24"/>
        </w:rPr>
        <w:t>= 176.000Wh</w:t>
      </w:r>
    </w:p>
    <w:p w:rsidR="003F63E1" w:rsidRPr="003F63E1" w:rsidRDefault="003F63E1" w:rsidP="003F63E1">
      <w:pPr>
        <w:shd w:val="clear" w:color="auto" w:fill="FFFFFF"/>
        <w:spacing w:after="120" w:line="240" w:lineRule="auto"/>
        <w:ind w:right="420"/>
        <w:outlineLvl w:val="0"/>
        <w:rPr>
          <w:rFonts w:ascii="Arial" w:eastAsia="Times New Roman" w:hAnsi="Arial" w:cs="Arial"/>
          <w:kern w:val="36"/>
          <w:sz w:val="24"/>
          <w:szCs w:val="24"/>
        </w:rPr>
      </w:pPr>
      <m:oMathPara>
        <m:oMath>
          <w:bookmarkStart w:id="3" w:name="_Hlk107779117"/>
          <m:r>
            <w:rPr>
              <w:rFonts w:ascii="Cambria Math" w:eastAsia="Times New Roman" w:hAnsi="Cambria Math" w:cs="Arial"/>
              <w:kern w:val="36"/>
              <w:sz w:val="24"/>
              <w:szCs w:val="24"/>
            </w:rPr>
            <m:t xml:space="preserve">N° paneles= </m:t>
          </m:r>
          <m:f>
            <m:fPr>
              <m:ctrlPr>
                <w:rPr>
                  <w:rFonts w:ascii="Cambria Math" w:eastAsia="Times New Roman" w:hAnsi="Cambria Math" w:cs="Arial"/>
                  <w:i/>
                  <w:kern w:val="36"/>
                  <w:sz w:val="24"/>
                  <w:szCs w:val="24"/>
                </w:rPr>
              </m:ctrlPr>
            </m:fPr>
            <m:num>
              <m:r>
                <w:rPr>
                  <w:rFonts w:ascii="Cambria Math" w:eastAsia="Times New Roman" w:hAnsi="Cambria Math" w:cs="Arial"/>
                  <w:kern w:val="36"/>
                  <w:sz w:val="24"/>
                  <w:szCs w:val="24"/>
                </w:rPr>
                <m:t>E . 1,3</m:t>
              </m:r>
            </m:num>
            <m:den>
              <m:r>
                <w:rPr>
                  <w:rFonts w:ascii="Cambria Math" w:eastAsia="Times New Roman" w:hAnsi="Cambria Math" w:cs="Arial"/>
                  <w:kern w:val="36"/>
                  <w:sz w:val="24"/>
                  <w:szCs w:val="24"/>
                </w:rPr>
                <m:t>6 hs . 250 W</m:t>
              </m:r>
            </m:den>
          </m:f>
        </m:oMath>
      </m:oMathPara>
    </w:p>
    <w:bookmarkEnd w:id="3"/>
    <w:p w:rsidR="003F63E1" w:rsidRPr="003F63E1" w:rsidRDefault="003F63E1" w:rsidP="003F63E1">
      <w:pPr>
        <w:shd w:val="clear" w:color="auto" w:fill="FFFFFF"/>
        <w:spacing w:after="120" w:line="240" w:lineRule="auto"/>
        <w:ind w:right="420"/>
        <w:outlineLvl w:val="0"/>
        <w:rPr>
          <w:rFonts w:ascii="Arial" w:eastAsia="Times New Roman" w:hAnsi="Arial" w:cs="Arial"/>
          <w:kern w:val="36"/>
          <w:sz w:val="24"/>
          <w:szCs w:val="24"/>
        </w:rPr>
      </w:pPr>
      <w:r w:rsidRPr="003F63E1">
        <w:rPr>
          <w:rFonts w:ascii="Arial" w:hAnsi="Arial" w:cs="Arial"/>
          <w:sz w:val="24"/>
          <w:szCs w:val="24"/>
        </w:rPr>
        <w:tab/>
      </w:r>
      <w:r w:rsidRPr="003F63E1">
        <w:rPr>
          <w:rFonts w:ascii="Arial" w:eastAsia="Times New Roman" w:hAnsi="Arial" w:cs="Arial"/>
          <w:i/>
          <w:kern w:val="36"/>
          <w:sz w:val="24"/>
          <w:szCs w:val="24"/>
        </w:rPr>
        <w:br/>
      </w:r>
      <m:oMathPara>
        <m:oMath>
          <m:r>
            <w:rPr>
              <w:rFonts w:ascii="Cambria Math" w:eastAsia="Times New Roman" w:hAnsi="Cambria Math" w:cs="Arial"/>
              <w:kern w:val="36"/>
              <w:sz w:val="24"/>
              <w:szCs w:val="24"/>
            </w:rPr>
            <m:t>N° paneles= 153</m:t>
          </m:r>
        </m:oMath>
      </m:oMathPara>
    </w:p>
    <w:p w:rsidR="003F63E1" w:rsidRPr="00A36875" w:rsidRDefault="003F63E1" w:rsidP="003F63E1">
      <w:pPr>
        <w:pStyle w:val="Prrafodelista"/>
        <w:ind w:left="765"/>
        <w:rPr>
          <w:rFonts w:ascii="Arial" w:hAnsi="Arial" w:cs="Arial"/>
          <w:sz w:val="24"/>
          <w:szCs w:val="24"/>
        </w:rPr>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C137A7">
      <w:pPr>
        <w:pStyle w:val="Prrafodelista"/>
        <w:ind w:left="765"/>
      </w:pPr>
    </w:p>
    <w:p w:rsidR="00C137A7" w:rsidRDefault="00C137A7" w:rsidP="003F63E1"/>
    <w:p w:rsidR="00C137A7" w:rsidRPr="009238CE" w:rsidRDefault="00C137A7" w:rsidP="00C137A7">
      <w:pPr>
        <w:jc w:val="center"/>
        <w:rPr>
          <w:rFonts w:ascii="Arial" w:hAnsi="Arial" w:cs="Arial"/>
          <w:b/>
          <w:bCs/>
          <w:sz w:val="24"/>
          <w:szCs w:val="24"/>
          <w:u w:val="single"/>
          <w:lang w:val="es-ES"/>
        </w:rPr>
      </w:pPr>
      <w:r w:rsidRPr="009238CE">
        <w:rPr>
          <w:rFonts w:ascii="Arial" w:hAnsi="Arial" w:cs="Arial"/>
          <w:b/>
          <w:bCs/>
          <w:sz w:val="24"/>
          <w:szCs w:val="24"/>
          <w:u w:val="single"/>
          <w:lang w:val="es-ES"/>
        </w:rPr>
        <w:t>Conclusión</w:t>
      </w:r>
    </w:p>
    <w:p w:rsidR="00C137A7" w:rsidRPr="009238CE" w:rsidRDefault="00C137A7" w:rsidP="00C137A7">
      <w:pPr>
        <w:rPr>
          <w:rFonts w:ascii="Arial" w:hAnsi="Arial" w:cs="Arial"/>
          <w:sz w:val="24"/>
          <w:szCs w:val="24"/>
          <w:lang w:val="es-ES"/>
        </w:rPr>
      </w:pPr>
      <w:r w:rsidRPr="009238CE">
        <w:rPr>
          <w:rFonts w:ascii="Arial" w:hAnsi="Arial" w:cs="Arial"/>
          <w:sz w:val="24"/>
          <w:szCs w:val="24"/>
          <w:lang w:val="es-ES"/>
        </w:rPr>
        <w:t>El medio ambiente en el mundo cada vez está más en peligro en esta época donde se trata de reducir al máximo la contaminación</w:t>
      </w:r>
      <w:r w:rsidR="0050204F">
        <w:rPr>
          <w:rFonts w:ascii="Arial" w:hAnsi="Arial" w:cs="Arial"/>
          <w:sz w:val="24"/>
          <w:szCs w:val="24"/>
          <w:lang w:val="es-ES"/>
        </w:rPr>
        <w:t xml:space="preserve">, </w:t>
      </w:r>
      <w:r w:rsidRPr="009238CE">
        <w:rPr>
          <w:rFonts w:ascii="Arial" w:hAnsi="Arial" w:cs="Arial"/>
          <w:sz w:val="24"/>
          <w:szCs w:val="24"/>
          <w:lang w:val="es-ES"/>
        </w:rPr>
        <w:t>en el anterior informe se quiere dar a conocer una de las tantas cooperativas que para la fabricación de  su producto utiliza materiales únicamente biodegradables, así como también aunque sea en poca medida se habla del ahorro energético de dicha empresa y también se idea un plan para utilizar y optimizar la empresa utilizando la energía solar para producir energía eléctrica.</w:t>
      </w:r>
    </w:p>
    <w:p w:rsidR="00C137A7" w:rsidRPr="00C137A7" w:rsidRDefault="00C137A7" w:rsidP="00C137A7">
      <w:pPr>
        <w:pStyle w:val="Prrafodelista"/>
        <w:ind w:left="765"/>
        <w:rPr>
          <w:lang w:val="es-ES"/>
        </w:rPr>
      </w:pPr>
    </w:p>
    <w:p w:rsidR="00541C72" w:rsidRDefault="00541C72" w:rsidP="00826A70">
      <w:pPr>
        <w:tabs>
          <w:tab w:val="left" w:pos="2835"/>
        </w:tabs>
      </w:pPr>
    </w:p>
    <w:p w:rsidR="00710BBC" w:rsidRPr="000E323A" w:rsidRDefault="00710BBC" w:rsidP="00710BBC"/>
    <w:sectPr w:rsidR="00710BBC" w:rsidRPr="000E323A" w:rsidSect="00876AF5">
      <w:headerReference w:type="default" r:id="rId21"/>
      <w:footerReference w:type="default" r:id="rId2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4CB" w:rsidRDefault="008134CB" w:rsidP="00847077">
      <w:pPr>
        <w:spacing w:after="0" w:line="240" w:lineRule="auto"/>
      </w:pPr>
      <w:r>
        <w:separator/>
      </w:r>
    </w:p>
  </w:endnote>
  <w:endnote w:type="continuationSeparator" w:id="0">
    <w:p w:rsidR="008134CB" w:rsidRDefault="008134CB" w:rsidP="008470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969" w:rsidRPr="00D91969" w:rsidRDefault="00D91969" w:rsidP="00D91969">
    <w:pPr>
      <w:pStyle w:val="Piedepgina"/>
      <w:jc w:val="center"/>
      <w:rPr>
        <w:rFonts w:ascii="Arial" w:hAnsi="Arial" w:cs="Arial"/>
        <w:sz w:val="24"/>
        <w:szCs w:val="24"/>
        <w:lang w:val="es-ES"/>
      </w:rPr>
    </w:pPr>
    <w:r>
      <w:rPr>
        <w:rFonts w:ascii="Arial" w:hAnsi="Arial" w:cs="Arial"/>
        <w:sz w:val="24"/>
        <w:szCs w:val="24"/>
        <w:lang w:val="es-ES"/>
      </w:rPr>
      <w:t>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4CB" w:rsidRDefault="008134CB" w:rsidP="00847077">
      <w:pPr>
        <w:spacing w:after="0" w:line="240" w:lineRule="auto"/>
      </w:pPr>
      <w:r>
        <w:separator/>
      </w:r>
    </w:p>
  </w:footnote>
  <w:footnote w:type="continuationSeparator" w:id="0">
    <w:p w:rsidR="008134CB" w:rsidRDefault="008134CB" w:rsidP="008470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077" w:rsidRDefault="00847077">
    <w:pPr>
      <w:pStyle w:val="Encabezado"/>
    </w:pPr>
    <w:r>
      <w:rPr>
        <w:noProof/>
        <w:lang w:eastAsia="es-AR"/>
      </w:rPr>
      <w:drawing>
        <wp:anchor distT="0" distB="0" distL="0" distR="0" simplePos="0" relativeHeight="251659264" behindDoc="1" locked="0" layoutInCell="1" allowOverlap="1">
          <wp:simplePos x="0" y="0"/>
          <wp:positionH relativeFrom="margin">
            <wp:align>left</wp:align>
          </wp:positionH>
          <wp:positionV relativeFrom="paragraph">
            <wp:posOffset>-411480</wp:posOffset>
          </wp:positionV>
          <wp:extent cx="1076325" cy="847725"/>
          <wp:effectExtent l="0" t="0" r="9525" b="9525"/>
          <wp:wrapNone/>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76325" cy="847725"/>
                  </a:xfrm>
                  <a:prstGeom prst="rect">
                    <a:avLst/>
                  </a:prstGeom>
                  <a:ln/>
                </pic:spPr>
              </pic:pic>
            </a:graphicData>
          </a:graphic>
        </wp:anchor>
      </w:drawing>
    </w:r>
    <w:r w:rsidR="00D91969">
      <w:rPr>
        <w:noProof/>
      </w:rPr>
      <w:t xml:space="preserve">      </w:t>
    </w:r>
    <w:r>
      <w:t xml:space="preserve">                                 </w:t>
    </w:r>
    <w:r w:rsidRPr="00847077">
      <w:t xml:space="preserve">Tecnicatura Universitaria en </w:t>
    </w:r>
  </w:p>
  <w:p w:rsidR="00847077" w:rsidRDefault="00847077">
    <w:pPr>
      <w:pStyle w:val="Encabezado"/>
    </w:pPr>
    <w:r>
      <w:t xml:space="preserve">                                </w:t>
    </w:r>
    <w:r w:rsidR="00D91969">
      <w:t xml:space="preserve">      </w:t>
    </w:r>
    <w:r>
      <w:t xml:space="preserve"> </w:t>
    </w:r>
    <w:r w:rsidRPr="00847077">
      <w:t xml:space="preserve">Equipamiento Agroindustrial UNAM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31EBF"/>
    <w:multiLevelType w:val="hybridMultilevel"/>
    <w:tmpl w:val="F1B6775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47EB38BB"/>
    <w:multiLevelType w:val="hybridMultilevel"/>
    <w:tmpl w:val="5BA2EFE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nsid w:val="56F117E2"/>
    <w:multiLevelType w:val="hybridMultilevel"/>
    <w:tmpl w:val="52CA95C4"/>
    <w:lvl w:ilvl="0" w:tplc="580A0001">
      <w:start w:val="1"/>
      <w:numFmt w:val="bullet"/>
      <w:lvlText w:val=""/>
      <w:lvlJc w:val="left"/>
      <w:pPr>
        <w:ind w:left="780" w:hanging="360"/>
      </w:pPr>
      <w:rPr>
        <w:rFonts w:ascii="Symbol" w:hAnsi="Symbol" w:hint="default"/>
      </w:rPr>
    </w:lvl>
    <w:lvl w:ilvl="1" w:tplc="580A0003" w:tentative="1">
      <w:start w:val="1"/>
      <w:numFmt w:val="bullet"/>
      <w:lvlText w:val="o"/>
      <w:lvlJc w:val="left"/>
      <w:pPr>
        <w:ind w:left="1500" w:hanging="360"/>
      </w:pPr>
      <w:rPr>
        <w:rFonts w:ascii="Courier New" w:hAnsi="Courier New" w:cs="Courier New" w:hint="default"/>
      </w:rPr>
    </w:lvl>
    <w:lvl w:ilvl="2" w:tplc="580A0005" w:tentative="1">
      <w:start w:val="1"/>
      <w:numFmt w:val="bullet"/>
      <w:lvlText w:val=""/>
      <w:lvlJc w:val="left"/>
      <w:pPr>
        <w:ind w:left="2220" w:hanging="360"/>
      </w:pPr>
      <w:rPr>
        <w:rFonts w:ascii="Wingdings" w:hAnsi="Wingdings" w:hint="default"/>
      </w:rPr>
    </w:lvl>
    <w:lvl w:ilvl="3" w:tplc="580A0001" w:tentative="1">
      <w:start w:val="1"/>
      <w:numFmt w:val="bullet"/>
      <w:lvlText w:val=""/>
      <w:lvlJc w:val="left"/>
      <w:pPr>
        <w:ind w:left="2940" w:hanging="360"/>
      </w:pPr>
      <w:rPr>
        <w:rFonts w:ascii="Symbol" w:hAnsi="Symbol" w:hint="default"/>
      </w:rPr>
    </w:lvl>
    <w:lvl w:ilvl="4" w:tplc="580A0003" w:tentative="1">
      <w:start w:val="1"/>
      <w:numFmt w:val="bullet"/>
      <w:lvlText w:val="o"/>
      <w:lvlJc w:val="left"/>
      <w:pPr>
        <w:ind w:left="3660" w:hanging="360"/>
      </w:pPr>
      <w:rPr>
        <w:rFonts w:ascii="Courier New" w:hAnsi="Courier New" w:cs="Courier New" w:hint="default"/>
      </w:rPr>
    </w:lvl>
    <w:lvl w:ilvl="5" w:tplc="580A0005" w:tentative="1">
      <w:start w:val="1"/>
      <w:numFmt w:val="bullet"/>
      <w:lvlText w:val=""/>
      <w:lvlJc w:val="left"/>
      <w:pPr>
        <w:ind w:left="4380" w:hanging="360"/>
      </w:pPr>
      <w:rPr>
        <w:rFonts w:ascii="Wingdings" w:hAnsi="Wingdings" w:hint="default"/>
      </w:rPr>
    </w:lvl>
    <w:lvl w:ilvl="6" w:tplc="580A0001" w:tentative="1">
      <w:start w:val="1"/>
      <w:numFmt w:val="bullet"/>
      <w:lvlText w:val=""/>
      <w:lvlJc w:val="left"/>
      <w:pPr>
        <w:ind w:left="5100" w:hanging="360"/>
      </w:pPr>
      <w:rPr>
        <w:rFonts w:ascii="Symbol" w:hAnsi="Symbol" w:hint="default"/>
      </w:rPr>
    </w:lvl>
    <w:lvl w:ilvl="7" w:tplc="580A0003" w:tentative="1">
      <w:start w:val="1"/>
      <w:numFmt w:val="bullet"/>
      <w:lvlText w:val="o"/>
      <w:lvlJc w:val="left"/>
      <w:pPr>
        <w:ind w:left="5820" w:hanging="360"/>
      </w:pPr>
      <w:rPr>
        <w:rFonts w:ascii="Courier New" w:hAnsi="Courier New" w:cs="Courier New" w:hint="default"/>
      </w:rPr>
    </w:lvl>
    <w:lvl w:ilvl="8" w:tplc="580A0005" w:tentative="1">
      <w:start w:val="1"/>
      <w:numFmt w:val="bullet"/>
      <w:lvlText w:val=""/>
      <w:lvlJc w:val="left"/>
      <w:pPr>
        <w:ind w:left="6540" w:hanging="360"/>
      </w:pPr>
      <w:rPr>
        <w:rFonts w:ascii="Wingdings" w:hAnsi="Wingdings" w:hint="default"/>
      </w:rPr>
    </w:lvl>
  </w:abstractNum>
  <w:abstractNum w:abstractNumId="3">
    <w:nsid w:val="58503D45"/>
    <w:multiLevelType w:val="hybridMultilevel"/>
    <w:tmpl w:val="A064CCB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nsid w:val="594E43C9"/>
    <w:multiLevelType w:val="hybridMultilevel"/>
    <w:tmpl w:val="822A19F6"/>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
    <w:nsid w:val="5C71163F"/>
    <w:multiLevelType w:val="hybridMultilevel"/>
    <w:tmpl w:val="5DC84CE4"/>
    <w:lvl w:ilvl="0" w:tplc="580A0001">
      <w:start w:val="1"/>
      <w:numFmt w:val="bullet"/>
      <w:lvlText w:val=""/>
      <w:lvlJc w:val="left"/>
      <w:pPr>
        <w:ind w:left="765" w:hanging="360"/>
      </w:pPr>
      <w:rPr>
        <w:rFonts w:ascii="Symbol" w:hAnsi="Symbol" w:hint="default"/>
      </w:rPr>
    </w:lvl>
    <w:lvl w:ilvl="1" w:tplc="580A0003" w:tentative="1">
      <w:start w:val="1"/>
      <w:numFmt w:val="bullet"/>
      <w:lvlText w:val="o"/>
      <w:lvlJc w:val="left"/>
      <w:pPr>
        <w:ind w:left="1485" w:hanging="360"/>
      </w:pPr>
      <w:rPr>
        <w:rFonts w:ascii="Courier New" w:hAnsi="Courier New" w:cs="Courier New" w:hint="default"/>
      </w:rPr>
    </w:lvl>
    <w:lvl w:ilvl="2" w:tplc="580A0005" w:tentative="1">
      <w:start w:val="1"/>
      <w:numFmt w:val="bullet"/>
      <w:lvlText w:val=""/>
      <w:lvlJc w:val="left"/>
      <w:pPr>
        <w:ind w:left="2205" w:hanging="360"/>
      </w:pPr>
      <w:rPr>
        <w:rFonts w:ascii="Wingdings" w:hAnsi="Wingdings" w:hint="default"/>
      </w:rPr>
    </w:lvl>
    <w:lvl w:ilvl="3" w:tplc="580A0001" w:tentative="1">
      <w:start w:val="1"/>
      <w:numFmt w:val="bullet"/>
      <w:lvlText w:val=""/>
      <w:lvlJc w:val="left"/>
      <w:pPr>
        <w:ind w:left="2925" w:hanging="360"/>
      </w:pPr>
      <w:rPr>
        <w:rFonts w:ascii="Symbol" w:hAnsi="Symbol" w:hint="default"/>
      </w:rPr>
    </w:lvl>
    <w:lvl w:ilvl="4" w:tplc="580A0003" w:tentative="1">
      <w:start w:val="1"/>
      <w:numFmt w:val="bullet"/>
      <w:lvlText w:val="o"/>
      <w:lvlJc w:val="left"/>
      <w:pPr>
        <w:ind w:left="3645" w:hanging="360"/>
      </w:pPr>
      <w:rPr>
        <w:rFonts w:ascii="Courier New" w:hAnsi="Courier New" w:cs="Courier New" w:hint="default"/>
      </w:rPr>
    </w:lvl>
    <w:lvl w:ilvl="5" w:tplc="580A0005" w:tentative="1">
      <w:start w:val="1"/>
      <w:numFmt w:val="bullet"/>
      <w:lvlText w:val=""/>
      <w:lvlJc w:val="left"/>
      <w:pPr>
        <w:ind w:left="4365" w:hanging="360"/>
      </w:pPr>
      <w:rPr>
        <w:rFonts w:ascii="Wingdings" w:hAnsi="Wingdings" w:hint="default"/>
      </w:rPr>
    </w:lvl>
    <w:lvl w:ilvl="6" w:tplc="580A0001" w:tentative="1">
      <w:start w:val="1"/>
      <w:numFmt w:val="bullet"/>
      <w:lvlText w:val=""/>
      <w:lvlJc w:val="left"/>
      <w:pPr>
        <w:ind w:left="5085" w:hanging="360"/>
      </w:pPr>
      <w:rPr>
        <w:rFonts w:ascii="Symbol" w:hAnsi="Symbol" w:hint="default"/>
      </w:rPr>
    </w:lvl>
    <w:lvl w:ilvl="7" w:tplc="580A0003" w:tentative="1">
      <w:start w:val="1"/>
      <w:numFmt w:val="bullet"/>
      <w:lvlText w:val="o"/>
      <w:lvlJc w:val="left"/>
      <w:pPr>
        <w:ind w:left="5805" w:hanging="360"/>
      </w:pPr>
      <w:rPr>
        <w:rFonts w:ascii="Courier New" w:hAnsi="Courier New" w:cs="Courier New" w:hint="default"/>
      </w:rPr>
    </w:lvl>
    <w:lvl w:ilvl="8" w:tplc="580A0005" w:tentative="1">
      <w:start w:val="1"/>
      <w:numFmt w:val="bullet"/>
      <w:lvlText w:val=""/>
      <w:lvlJc w:val="left"/>
      <w:pPr>
        <w:ind w:left="6525" w:hanging="360"/>
      </w:pPr>
      <w:rPr>
        <w:rFonts w:ascii="Wingdings" w:hAnsi="Wingdings" w:hint="default"/>
      </w:rPr>
    </w:lvl>
  </w:abstractNum>
  <w:abstractNum w:abstractNumId="6">
    <w:nsid w:val="63E214EE"/>
    <w:multiLevelType w:val="hybridMultilevel"/>
    <w:tmpl w:val="4B2C28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65C17187"/>
    <w:multiLevelType w:val="hybridMultilevel"/>
    <w:tmpl w:val="4FF2684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nsid w:val="77100133"/>
    <w:multiLevelType w:val="hybridMultilevel"/>
    <w:tmpl w:val="8128643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2"/>
  </w:num>
  <w:num w:numId="6">
    <w:abstractNumId w:val="8"/>
  </w:num>
  <w:num w:numId="7">
    <w:abstractNumId w:val="4"/>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E00E26"/>
    <w:rsid w:val="0004477E"/>
    <w:rsid w:val="00050EE3"/>
    <w:rsid w:val="00057BF8"/>
    <w:rsid w:val="0009060C"/>
    <w:rsid w:val="000C132E"/>
    <w:rsid w:val="000D40CA"/>
    <w:rsid w:val="000E323A"/>
    <w:rsid w:val="000E7C16"/>
    <w:rsid w:val="000F6379"/>
    <w:rsid w:val="00122FEF"/>
    <w:rsid w:val="00144211"/>
    <w:rsid w:val="0015452D"/>
    <w:rsid w:val="0019537A"/>
    <w:rsid w:val="001B1E79"/>
    <w:rsid w:val="001C0448"/>
    <w:rsid w:val="002970F4"/>
    <w:rsid w:val="002A682B"/>
    <w:rsid w:val="002E2605"/>
    <w:rsid w:val="002F1D6D"/>
    <w:rsid w:val="00317323"/>
    <w:rsid w:val="00327B27"/>
    <w:rsid w:val="00343342"/>
    <w:rsid w:val="00350923"/>
    <w:rsid w:val="00373D73"/>
    <w:rsid w:val="00395AAD"/>
    <w:rsid w:val="003E5B49"/>
    <w:rsid w:val="003F63E1"/>
    <w:rsid w:val="00406266"/>
    <w:rsid w:val="0043209D"/>
    <w:rsid w:val="004423E8"/>
    <w:rsid w:val="0046102B"/>
    <w:rsid w:val="004D3718"/>
    <w:rsid w:val="004D5470"/>
    <w:rsid w:val="0050204F"/>
    <w:rsid w:val="00541C72"/>
    <w:rsid w:val="005C4B79"/>
    <w:rsid w:val="006123BF"/>
    <w:rsid w:val="00627DBE"/>
    <w:rsid w:val="006334E7"/>
    <w:rsid w:val="006707B1"/>
    <w:rsid w:val="00686488"/>
    <w:rsid w:val="006A7C27"/>
    <w:rsid w:val="006F0A8D"/>
    <w:rsid w:val="00710BBC"/>
    <w:rsid w:val="00721E54"/>
    <w:rsid w:val="00722539"/>
    <w:rsid w:val="00725F2D"/>
    <w:rsid w:val="007D07BF"/>
    <w:rsid w:val="008134CB"/>
    <w:rsid w:val="00826A70"/>
    <w:rsid w:val="00827594"/>
    <w:rsid w:val="00841C31"/>
    <w:rsid w:val="00847077"/>
    <w:rsid w:val="00876AF5"/>
    <w:rsid w:val="008B532A"/>
    <w:rsid w:val="008C03B6"/>
    <w:rsid w:val="008F7495"/>
    <w:rsid w:val="0095126D"/>
    <w:rsid w:val="00966235"/>
    <w:rsid w:val="009F2898"/>
    <w:rsid w:val="00A05E53"/>
    <w:rsid w:val="00A0615F"/>
    <w:rsid w:val="00A272BB"/>
    <w:rsid w:val="00A36356"/>
    <w:rsid w:val="00A36875"/>
    <w:rsid w:val="00A533FD"/>
    <w:rsid w:val="00AF08C0"/>
    <w:rsid w:val="00B6565A"/>
    <w:rsid w:val="00BC082A"/>
    <w:rsid w:val="00BF0860"/>
    <w:rsid w:val="00C137A7"/>
    <w:rsid w:val="00C61BB4"/>
    <w:rsid w:val="00CC77AE"/>
    <w:rsid w:val="00CD2DF1"/>
    <w:rsid w:val="00D41AD1"/>
    <w:rsid w:val="00D82FDA"/>
    <w:rsid w:val="00D91969"/>
    <w:rsid w:val="00DB584D"/>
    <w:rsid w:val="00E00E26"/>
    <w:rsid w:val="00EA7BEC"/>
    <w:rsid w:val="00ED47F4"/>
    <w:rsid w:val="00EF2D71"/>
    <w:rsid w:val="00F454B7"/>
    <w:rsid w:val="00FA0553"/>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F5"/>
  </w:style>
  <w:style w:type="paragraph" w:styleId="Ttulo1">
    <w:name w:val="heading 1"/>
    <w:basedOn w:val="Normal"/>
    <w:next w:val="Normal"/>
    <w:link w:val="Ttulo1Car"/>
    <w:uiPriority w:val="9"/>
    <w:qFormat/>
    <w:rsid w:val="00841C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50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F0A8D"/>
    <w:pPr>
      <w:ind w:left="720"/>
      <w:contextualSpacing/>
    </w:pPr>
  </w:style>
  <w:style w:type="character" w:styleId="Refdecomentario">
    <w:name w:val="annotation reference"/>
    <w:basedOn w:val="Fuentedeprrafopredeter"/>
    <w:uiPriority w:val="99"/>
    <w:semiHidden/>
    <w:unhideWhenUsed/>
    <w:rsid w:val="00A272BB"/>
    <w:rPr>
      <w:sz w:val="16"/>
      <w:szCs w:val="16"/>
    </w:rPr>
  </w:style>
  <w:style w:type="paragraph" w:styleId="Textocomentario">
    <w:name w:val="annotation text"/>
    <w:basedOn w:val="Normal"/>
    <w:link w:val="TextocomentarioCar"/>
    <w:uiPriority w:val="99"/>
    <w:semiHidden/>
    <w:unhideWhenUsed/>
    <w:rsid w:val="00A272B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272BB"/>
    <w:rPr>
      <w:sz w:val="20"/>
      <w:szCs w:val="20"/>
    </w:rPr>
  </w:style>
  <w:style w:type="paragraph" w:styleId="Asuntodelcomentario">
    <w:name w:val="annotation subject"/>
    <w:basedOn w:val="Textocomentario"/>
    <w:next w:val="Textocomentario"/>
    <w:link w:val="AsuntodelcomentarioCar"/>
    <w:uiPriority w:val="99"/>
    <w:semiHidden/>
    <w:unhideWhenUsed/>
    <w:rsid w:val="00A272BB"/>
    <w:rPr>
      <w:b/>
      <w:bCs/>
    </w:rPr>
  </w:style>
  <w:style w:type="character" w:customStyle="1" w:styleId="AsuntodelcomentarioCar">
    <w:name w:val="Asunto del comentario Car"/>
    <w:basedOn w:val="TextocomentarioCar"/>
    <w:link w:val="Asuntodelcomentario"/>
    <w:uiPriority w:val="99"/>
    <w:semiHidden/>
    <w:rsid w:val="00A272BB"/>
    <w:rPr>
      <w:b/>
      <w:bCs/>
      <w:sz w:val="20"/>
      <w:szCs w:val="20"/>
    </w:rPr>
  </w:style>
  <w:style w:type="paragraph" w:styleId="Encabezado">
    <w:name w:val="header"/>
    <w:basedOn w:val="Normal"/>
    <w:link w:val="EncabezadoCar"/>
    <w:uiPriority w:val="99"/>
    <w:unhideWhenUsed/>
    <w:rsid w:val="008470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7077"/>
  </w:style>
  <w:style w:type="paragraph" w:styleId="Piedepgina">
    <w:name w:val="footer"/>
    <w:basedOn w:val="Normal"/>
    <w:link w:val="PiedepginaCar"/>
    <w:uiPriority w:val="99"/>
    <w:unhideWhenUsed/>
    <w:rsid w:val="008470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7077"/>
  </w:style>
  <w:style w:type="paragraph" w:styleId="NormalWeb">
    <w:name w:val="Normal (Web)"/>
    <w:basedOn w:val="Normal"/>
    <w:uiPriority w:val="99"/>
    <w:unhideWhenUsed/>
    <w:rsid w:val="00FA055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FA0553"/>
    <w:rPr>
      <w:b/>
      <w:bCs/>
    </w:rPr>
  </w:style>
  <w:style w:type="character" w:styleId="Textodelmarcadordeposicin">
    <w:name w:val="Placeholder Text"/>
    <w:basedOn w:val="Fuentedeprrafopredeter"/>
    <w:uiPriority w:val="99"/>
    <w:semiHidden/>
    <w:rsid w:val="004423E8"/>
    <w:rPr>
      <w:color w:val="808080"/>
    </w:rPr>
  </w:style>
  <w:style w:type="paragraph" w:styleId="Sinespaciado">
    <w:name w:val="No Spacing"/>
    <w:uiPriority w:val="1"/>
    <w:qFormat/>
    <w:rsid w:val="00841C31"/>
    <w:pPr>
      <w:spacing w:after="0" w:line="240" w:lineRule="auto"/>
    </w:pPr>
  </w:style>
  <w:style w:type="character" w:customStyle="1" w:styleId="Ttulo1Car">
    <w:name w:val="Título 1 Car"/>
    <w:basedOn w:val="Fuentedeprrafopredeter"/>
    <w:link w:val="Ttulo1"/>
    <w:uiPriority w:val="9"/>
    <w:rsid w:val="00841C31"/>
    <w:rPr>
      <w:rFonts w:asciiTheme="majorHAnsi" w:eastAsiaTheme="majorEastAsia" w:hAnsiTheme="majorHAnsi" w:cstheme="majorBidi"/>
      <w:color w:val="2F5496" w:themeColor="accent1" w:themeShade="BF"/>
      <w:sz w:val="32"/>
      <w:szCs w:val="32"/>
    </w:rPr>
  </w:style>
  <w:style w:type="paragraph" w:styleId="Citadestacada">
    <w:name w:val="Intense Quote"/>
    <w:basedOn w:val="Normal"/>
    <w:next w:val="Normal"/>
    <w:link w:val="CitadestacadaCar"/>
    <w:uiPriority w:val="30"/>
    <w:qFormat/>
    <w:rsid w:val="00841C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841C31"/>
    <w:rPr>
      <w:i/>
      <w:iCs/>
      <w:color w:val="4472C4" w:themeColor="accent1"/>
    </w:rPr>
  </w:style>
  <w:style w:type="paragraph" w:styleId="Textodeglobo">
    <w:name w:val="Balloon Text"/>
    <w:basedOn w:val="Normal"/>
    <w:link w:val="TextodegloboCar"/>
    <w:uiPriority w:val="99"/>
    <w:semiHidden/>
    <w:unhideWhenUsed/>
    <w:rsid w:val="006123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23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0320065">
      <w:bodyDiv w:val="1"/>
      <w:marLeft w:val="0"/>
      <w:marRight w:val="0"/>
      <w:marTop w:val="0"/>
      <w:marBottom w:val="0"/>
      <w:divBdr>
        <w:top w:val="none" w:sz="0" w:space="0" w:color="auto"/>
        <w:left w:val="none" w:sz="0" w:space="0" w:color="auto"/>
        <w:bottom w:val="none" w:sz="0" w:space="0" w:color="auto"/>
        <w:right w:val="none" w:sz="0" w:space="0" w:color="auto"/>
      </w:divBdr>
    </w:div>
    <w:div w:id="444884180">
      <w:bodyDiv w:val="1"/>
      <w:marLeft w:val="0"/>
      <w:marRight w:val="0"/>
      <w:marTop w:val="0"/>
      <w:marBottom w:val="0"/>
      <w:divBdr>
        <w:top w:val="none" w:sz="0" w:space="0" w:color="auto"/>
        <w:left w:val="none" w:sz="0" w:space="0" w:color="auto"/>
        <w:bottom w:val="none" w:sz="0" w:space="0" w:color="auto"/>
        <w:right w:val="none" w:sz="0" w:space="0" w:color="auto"/>
      </w:divBdr>
    </w:div>
    <w:div w:id="676230132">
      <w:bodyDiv w:val="1"/>
      <w:marLeft w:val="0"/>
      <w:marRight w:val="0"/>
      <w:marTop w:val="0"/>
      <w:marBottom w:val="0"/>
      <w:divBdr>
        <w:top w:val="none" w:sz="0" w:space="0" w:color="auto"/>
        <w:left w:val="none" w:sz="0" w:space="0" w:color="auto"/>
        <w:bottom w:val="none" w:sz="0" w:space="0" w:color="auto"/>
        <w:right w:val="none" w:sz="0" w:space="0" w:color="auto"/>
      </w:divBdr>
    </w:div>
    <w:div w:id="1053190575">
      <w:bodyDiv w:val="1"/>
      <w:marLeft w:val="0"/>
      <w:marRight w:val="0"/>
      <w:marTop w:val="0"/>
      <w:marBottom w:val="0"/>
      <w:divBdr>
        <w:top w:val="none" w:sz="0" w:space="0" w:color="auto"/>
        <w:left w:val="none" w:sz="0" w:space="0" w:color="auto"/>
        <w:bottom w:val="none" w:sz="0" w:space="0" w:color="auto"/>
        <w:right w:val="none" w:sz="0" w:space="0" w:color="auto"/>
      </w:divBdr>
    </w:div>
    <w:div w:id="1540707435">
      <w:bodyDiv w:val="1"/>
      <w:marLeft w:val="0"/>
      <w:marRight w:val="0"/>
      <w:marTop w:val="0"/>
      <w:marBottom w:val="0"/>
      <w:divBdr>
        <w:top w:val="none" w:sz="0" w:space="0" w:color="auto"/>
        <w:left w:val="none" w:sz="0" w:space="0" w:color="auto"/>
        <w:bottom w:val="none" w:sz="0" w:space="0" w:color="auto"/>
        <w:right w:val="none" w:sz="0" w:space="0" w:color="auto"/>
      </w:divBdr>
    </w:div>
    <w:div w:id="1926038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F2C66-BC17-4195-B102-8FEBB9871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14</Pages>
  <Words>1791</Words>
  <Characters>9856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antunez</dc:creator>
  <cp:keywords/>
  <dc:description/>
  <cp:lastModifiedBy>Cristian</cp:lastModifiedBy>
  <cp:revision>15</cp:revision>
  <dcterms:created xsi:type="dcterms:W3CDTF">2022-07-03T22:59:00Z</dcterms:created>
  <dcterms:modified xsi:type="dcterms:W3CDTF">2022-07-04T22:51:00Z</dcterms:modified>
</cp:coreProperties>
</file>