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513" w:rsidRDefault="00CA1513" w:rsidP="00CA1513">
      <w:pPr>
        <w:pStyle w:val="Prrafodelista"/>
        <w:spacing w:after="240"/>
        <w:ind w:left="425"/>
        <w:rPr>
          <w:b/>
          <w:u w:val="single"/>
        </w:rPr>
      </w:pPr>
    </w:p>
    <w:p w:rsidR="00CA1513" w:rsidRPr="003C22FF" w:rsidRDefault="00B86F93" w:rsidP="00CA1513">
      <w:pPr>
        <w:pStyle w:val="Prrafodelista"/>
        <w:spacing w:after="240"/>
        <w:ind w:left="425"/>
        <w:rPr>
          <w:rFonts w:cs="Times New Roman"/>
          <w:szCs w:val="24"/>
          <w:lang w:val="es-ES"/>
        </w:rPr>
      </w:pPr>
      <w:r>
        <w:rPr>
          <w:b/>
          <w:u w:val="single"/>
        </w:rPr>
        <w:t xml:space="preserve">Unidad </w:t>
      </w:r>
      <w:r w:rsidRPr="00BB5F01">
        <w:rPr>
          <w:b/>
          <w:u w:val="single"/>
        </w:rPr>
        <w:t xml:space="preserve">Nº </w:t>
      </w:r>
      <w:r w:rsidR="006F2A64">
        <w:rPr>
          <w:b/>
          <w:u w:val="single"/>
        </w:rPr>
        <w:t xml:space="preserve">2 y </w:t>
      </w:r>
      <w:r>
        <w:rPr>
          <w:b/>
          <w:u w:val="single"/>
        </w:rPr>
        <w:t>3</w:t>
      </w:r>
      <w:r>
        <w:rPr>
          <w:b/>
        </w:rPr>
        <w:t>:</w:t>
      </w:r>
      <w:r w:rsidR="00CA1513" w:rsidRPr="00CA1513">
        <w:rPr>
          <w:b/>
        </w:rPr>
        <w:t xml:space="preserve"> </w:t>
      </w:r>
      <w:r w:rsidR="00CA1513" w:rsidRPr="00CA1513">
        <w:rPr>
          <w:b/>
        </w:rPr>
        <w:t xml:space="preserve">Tiristores y </w:t>
      </w:r>
      <w:proofErr w:type="spellStart"/>
      <w:r w:rsidR="00CA1513" w:rsidRPr="00CA1513">
        <w:rPr>
          <w:b/>
        </w:rPr>
        <w:t>Triacs</w:t>
      </w:r>
      <w:proofErr w:type="spellEnd"/>
      <w:r w:rsidR="00CA1513">
        <w:rPr>
          <w:rFonts w:cs="Times New Roman"/>
          <w:b/>
        </w:rPr>
        <w:t>,</w:t>
      </w:r>
      <w:r w:rsidR="00CA1513" w:rsidRPr="00CA1513">
        <w:rPr>
          <w:rFonts w:cs="Times New Roman"/>
          <w:b/>
        </w:rPr>
        <w:t xml:space="preserve"> elementos de disparo de tiristores</w:t>
      </w:r>
    </w:p>
    <w:p w:rsidR="00CA1513" w:rsidRPr="003C7759" w:rsidRDefault="00CA1513" w:rsidP="00CA1513">
      <w:pPr>
        <w:pStyle w:val="Prrafodelista"/>
        <w:spacing w:after="240"/>
        <w:ind w:left="425"/>
        <w:rPr>
          <w:rFonts w:cs="Times New Roman"/>
          <w:szCs w:val="24"/>
          <w:lang w:val="es-ES"/>
        </w:rPr>
      </w:pPr>
    </w:p>
    <w:p w:rsidR="00B86F93" w:rsidRDefault="00B86F93" w:rsidP="00B86F93">
      <w:pPr>
        <w:spacing w:after="120" w:line="360" w:lineRule="auto"/>
        <w:rPr>
          <w:b/>
          <w:u w:val="single"/>
        </w:rPr>
      </w:pPr>
    </w:p>
    <w:p w:rsidR="002F11CC" w:rsidRDefault="00B86F93" w:rsidP="002F11CC">
      <w:pPr>
        <w:spacing w:after="120" w:line="360" w:lineRule="auto"/>
        <w:jc w:val="center"/>
        <w:rPr>
          <w:b/>
        </w:rPr>
      </w:pPr>
      <w:r>
        <w:rPr>
          <w:b/>
          <w:u w:val="single"/>
        </w:rPr>
        <w:t xml:space="preserve">Trabajo práctico y experimental </w:t>
      </w:r>
      <w:r w:rsidRPr="00B86F93">
        <w:rPr>
          <w:b/>
          <w:u w:val="single"/>
        </w:rPr>
        <w:t xml:space="preserve">sobre </w:t>
      </w:r>
      <w:r w:rsidR="0048734D" w:rsidRPr="00B86F93">
        <w:rPr>
          <w:b/>
          <w:u w:val="single"/>
        </w:rPr>
        <w:t xml:space="preserve">Tiristores y </w:t>
      </w:r>
      <w:proofErr w:type="spellStart"/>
      <w:r w:rsidR="0048734D" w:rsidRPr="00B86F93">
        <w:rPr>
          <w:b/>
          <w:u w:val="single"/>
        </w:rPr>
        <w:t>Triacs</w:t>
      </w:r>
      <w:proofErr w:type="spellEnd"/>
    </w:p>
    <w:p w:rsidR="002F11CC" w:rsidRDefault="00B86F93" w:rsidP="002F11CC">
      <w:pPr>
        <w:spacing w:after="120" w:line="360" w:lineRule="auto"/>
        <w:rPr>
          <w:b/>
        </w:rPr>
      </w:pPr>
      <w:r>
        <w:rPr>
          <w:b/>
        </w:rPr>
        <w:t>Alumnos</w:t>
      </w:r>
      <w:r w:rsidR="002F11CC">
        <w:rPr>
          <w:b/>
        </w:rPr>
        <w:t xml:space="preserve">: </w:t>
      </w:r>
    </w:p>
    <w:p w:rsidR="002F11CC" w:rsidRDefault="007B70C2" w:rsidP="002F11CC">
      <w:pPr>
        <w:spacing w:after="120" w:line="360" w:lineRule="auto"/>
        <w:rPr>
          <w:b/>
        </w:rPr>
      </w:pPr>
      <w:r>
        <w:rPr>
          <w:b/>
        </w:rPr>
        <w:t xml:space="preserve">Fecha de presentación: </w:t>
      </w:r>
      <w:r w:rsidR="00CA1513">
        <w:rPr>
          <w:b/>
        </w:rPr>
        <w:t>30</w:t>
      </w:r>
      <w:r w:rsidR="00B86F93">
        <w:rPr>
          <w:b/>
        </w:rPr>
        <w:t>/</w:t>
      </w:r>
      <w:r w:rsidR="00CA1513">
        <w:rPr>
          <w:b/>
        </w:rPr>
        <w:t>10</w:t>
      </w:r>
      <w:r w:rsidR="00B86F93">
        <w:rPr>
          <w:b/>
        </w:rPr>
        <w:t>/2020</w:t>
      </w:r>
    </w:p>
    <w:p w:rsidR="00B86F93" w:rsidRDefault="00CA1513" w:rsidP="002F11CC">
      <w:pPr>
        <w:spacing w:after="120" w:line="360" w:lineRule="auto"/>
        <w:rPr>
          <w:b/>
        </w:rPr>
      </w:pPr>
      <w:r>
        <w:rPr>
          <w:b/>
        </w:rPr>
        <w:t>El presente trabajo pod</w:t>
      </w:r>
      <w:r w:rsidR="00B86F93">
        <w:rPr>
          <w:b/>
        </w:rPr>
        <w:t>rá</w:t>
      </w:r>
      <w:r>
        <w:rPr>
          <w:b/>
        </w:rPr>
        <w:t xml:space="preserve"> ser</w:t>
      </w:r>
      <w:r w:rsidR="00B86F93">
        <w:rPr>
          <w:b/>
        </w:rPr>
        <w:t xml:space="preserve"> realizado</w:t>
      </w:r>
      <w:r>
        <w:rPr>
          <w:b/>
        </w:rPr>
        <w:t xml:space="preserve"> de a dos estudiantes</w:t>
      </w:r>
      <w:r w:rsidR="00B86F93">
        <w:rPr>
          <w:b/>
        </w:rPr>
        <w:t>.</w:t>
      </w:r>
    </w:p>
    <w:p w:rsidR="00CE3F3F" w:rsidRDefault="00B86F93" w:rsidP="002F11CC">
      <w:pPr>
        <w:spacing w:after="120" w:line="360" w:lineRule="auto"/>
        <w:rPr>
          <w:b/>
        </w:rPr>
      </w:pPr>
      <w:r w:rsidRPr="00C64401">
        <w:rPr>
          <w:b/>
          <w:u w:val="single"/>
        </w:rPr>
        <w:t xml:space="preserve">El trabajo consta de </w:t>
      </w:r>
      <w:r w:rsidR="00CA1513">
        <w:rPr>
          <w:b/>
          <w:u w:val="single"/>
        </w:rPr>
        <w:t>2</w:t>
      </w:r>
      <w:r w:rsidRPr="00C64401">
        <w:rPr>
          <w:b/>
          <w:u w:val="single"/>
        </w:rPr>
        <w:t xml:space="preserve"> partes</w:t>
      </w:r>
      <w:r>
        <w:rPr>
          <w:b/>
        </w:rPr>
        <w:t xml:space="preserve">: </w:t>
      </w:r>
    </w:p>
    <w:p w:rsidR="00CE3F3F" w:rsidRDefault="00B86F93" w:rsidP="002F11CC">
      <w:pPr>
        <w:spacing w:after="120" w:line="360" w:lineRule="auto"/>
        <w:rPr>
          <w:b/>
          <w:color w:val="1F497D" w:themeColor="text2"/>
        </w:rPr>
      </w:pPr>
      <w:r w:rsidRPr="00C64401">
        <w:rPr>
          <w:b/>
          <w:color w:val="1F497D" w:themeColor="text2"/>
        </w:rPr>
        <w:t xml:space="preserve">1) conceptos teóricos sobre los tiristores y </w:t>
      </w:r>
      <w:proofErr w:type="spellStart"/>
      <w:r w:rsidRPr="00C64401">
        <w:rPr>
          <w:b/>
          <w:color w:val="1F497D" w:themeColor="text2"/>
        </w:rPr>
        <w:t>triacs</w:t>
      </w:r>
      <w:proofErr w:type="spellEnd"/>
      <w:r w:rsidRPr="00C64401">
        <w:rPr>
          <w:b/>
          <w:color w:val="1F497D" w:themeColor="text2"/>
        </w:rPr>
        <w:t xml:space="preserve">. </w:t>
      </w:r>
    </w:p>
    <w:p w:rsidR="00CE3F3F" w:rsidRDefault="00B86F93" w:rsidP="002F11CC">
      <w:pPr>
        <w:spacing w:after="120" w:line="360" w:lineRule="auto"/>
        <w:rPr>
          <w:b/>
        </w:rPr>
      </w:pPr>
      <w:r w:rsidRPr="00C64401">
        <w:rPr>
          <w:b/>
          <w:color w:val="00B050"/>
        </w:rPr>
        <w:t>2) experimentación-simulación de circuitos con estos componentes.</w:t>
      </w:r>
      <w:r>
        <w:rPr>
          <w:b/>
        </w:rPr>
        <w:t xml:space="preserve"> </w:t>
      </w:r>
    </w:p>
    <w:p w:rsidR="002336BD" w:rsidRDefault="002336BD" w:rsidP="002F11CC">
      <w:pPr>
        <w:spacing w:after="120" w:line="360" w:lineRule="auto"/>
        <w:rPr>
          <w:b/>
          <w:u w:val="single"/>
        </w:rPr>
      </w:pPr>
      <w:r>
        <w:rPr>
          <w:b/>
          <w:color w:val="1F497D" w:themeColor="text2"/>
          <w:u w:val="single"/>
        </w:rPr>
        <w:t>Parte 1</w:t>
      </w:r>
      <w:r w:rsidR="00C64401" w:rsidRPr="002336BD">
        <w:rPr>
          <w:b/>
          <w:color w:val="1F497D" w:themeColor="text2"/>
          <w:u w:val="single"/>
        </w:rPr>
        <w:t xml:space="preserve">) conceptos teóricos sobre los tiristores y </w:t>
      </w:r>
      <w:proofErr w:type="spellStart"/>
      <w:r w:rsidR="00C64401" w:rsidRPr="002336BD">
        <w:rPr>
          <w:b/>
          <w:color w:val="1F497D" w:themeColor="text2"/>
          <w:u w:val="single"/>
        </w:rPr>
        <w:t>triacs</w:t>
      </w:r>
      <w:proofErr w:type="spellEnd"/>
      <w:r w:rsidR="00C64401" w:rsidRPr="002336BD">
        <w:rPr>
          <w:b/>
          <w:u w:val="single"/>
        </w:rPr>
        <w:t xml:space="preserve"> </w:t>
      </w:r>
    </w:p>
    <w:p w:rsidR="00C64401" w:rsidRDefault="002336BD" w:rsidP="002F11CC">
      <w:pPr>
        <w:spacing w:after="120" w:line="360" w:lineRule="auto"/>
        <w:rPr>
          <w:b/>
          <w:u w:val="single"/>
        </w:rPr>
      </w:pPr>
      <w:r>
        <w:t>Leer los materiales enviados y responder a las siguientes preguntas</w:t>
      </w:r>
      <w:r w:rsidR="00C64401" w:rsidRPr="002336BD">
        <w:rPr>
          <w:b/>
          <w:u w:val="single"/>
        </w:rPr>
        <w:t xml:space="preserve"> </w:t>
      </w:r>
    </w:p>
    <w:p w:rsidR="002336BD" w:rsidRDefault="002336BD" w:rsidP="002336BD">
      <w:pPr>
        <w:pStyle w:val="Prrafodelista"/>
        <w:numPr>
          <w:ilvl w:val="0"/>
          <w:numId w:val="1"/>
        </w:numPr>
        <w:spacing w:after="120" w:line="360" w:lineRule="auto"/>
      </w:pPr>
      <w:r>
        <w:t>¿Qué son los SCR (rectificadores controlados de silicio) y cómo funcionan?</w:t>
      </w:r>
      <w:r w:rsidR="002F09BA">
        <w:t xml:space="preserve"> Incluir su símbolo</w:t>
      </w:r>
    </w:p>
    <w:p w:rsidR="002336BD" w:rsidRDefault="002F09BA" w:rsidP="002336BD">
      <w:pPr>
        <w:pStyle w:val="Prrafodelista"/>
        <w:numPr>
          <w:ilvl w:val="0"/>
          <w:numId w:val="1"/>
        </w:numPr>
        <w:spacing w:after="120" w:line="360" w:lineRule="auto"/>
      </w:pPr>
      <w:r>
        <w:t>¿C</w:t>
      </w:r>
      <w:r w:rsidR="002336BD">
        <w:t>on qué tipos de corrientes pueden funcionar</w:t>
      </w:r>
      <w:r>
        <w:t xml:space="preserve"> los SCR</w:t>
      </w:r>
      <w:r w:rsidR="002336BD">
        <w:t xml:space="preserve">? </w:t>
      </w:r>
      <w:r>
        <w:t>¿Cómo funcionan al</w:t>
      </w:r>
      <w:r w:rsidR="002336BD">
        <w:t xml:space="preserve"> aplicar diferentes t</w:t>
      </w:r>
      <w:r w:rsidR="00E7319D">
        <w:t>ipos de corriente</w:t>
      </w:r>
      <w:r w:rsidR="007A24B4">
        <w:t>?</w:t>
      </w:r>
    </w:p>
    <w:p w:rsidR="002F09BA" w:rsidRDefault="002F09BA" w:rsidP="002F09BA">
      <w:pPr>
        <w:pStyle w:val="Prrafodelista"/>
        <w:numPr>
          <w:ilvl w:val="0"/>
          <w:numId w:val="1"/>
        </w:numPr>
        <w:spacing w:after="120" w:line="360" w:lineRule="auto"/>
      </w:pPr>
      <w:r>
        <w:t xml:space="preserve">¿Cómo funciona el </w:t>
      </w:r>
      <w:proofErr w:type="spellStart"/>
      <w:r>
        <w:t>diac</w:t>
      </w:r>
      <w:proofErr w:type="spellEnd"/>
      <w:r>
        <w:t>? ¿Para qué se los utiliza?</w:t>
      </w:r>
      <w:r w:rsidRPr="002F09BA">
        <w:t xml:space="preserve"> </w:t>
      </w:r>
      <w:r>
        <w:t>Incluir su símbolo</w:t>
      </w:r>
    </w:p>
    <w:p w:rsidR="002F09BA" w:rsidRDefault="002F09BA" w:rsidP="002F09BA">
      <w:pPr>
        <w:pStyle w:val="Prrafodelista"/>
        <w:numPr>
          <w:ilvl w:val="0"/>
          <w:numId w:val="1"/>
        </w:numPr>
        <w:spacing w:after="120" w:line="360" w:lineRule="auto"/>
      </w:pPr>
      <w:r>
        <w:t xml:space="preserve">¿Cómo funcionan los </w:t>
      </w:r>
      <w:proofErr w:type="spellStart"/>
      <w:r>
        <w:t>diacs</w:t>
      </w:r>
      <w:proofErr w:type="spellEnd"/>
      <w:r>
        <w:t xml:space="preserve"> al aplicar corriente continua y alterna?</w:t>
      </w:r>
    </w:p>
    <w:p w:rsidR="002F09BA" w:rsidRDefault="002F09BA" w:rsidP="002F09BA">
      <w:pPr>
        <w:pStyle w:val="Prrafodelista"/>
        <w:numPr>
          <w:ilvl w:val="0"/>
          <w:numId w:val="1"/>
        </w:numPr>
        <w:spacing w:after="120" w:line="360" w:lineRule="auto"/>
      </w:pPr>
      <w:r>
        <w:t xml:space="preserve">¿Cómo funcionan los </w:t>
      </w:r>
      <w:proofErr w:type="spellStart"/>
      <w:r>
        <w:t>triacs</w:t>
      </w:r>
      <w:proofErr w:type="spellEnd"/>
      <w:r>
        <w:t>? ¿Para qué se los utiliza?</w:t>
      </w:r>
      <w:r w:rsidRPr="002F09BA">
        <w:t xml:space="preserve"> </w:t>
      </w:r>
      <w:r>
        <w:t>Incluir su símbolo</w:t>
      </w:r>
    </w:p>
    <w:p w:rsidR="002336BD" w:rsidRDefault="002F09BA" w:rsidP="002F11CC">
      <w:pPr>
        <w:pStyle w:val="Prrafodelista"/>
        <w:numPr>
          <w:ilvl w:val="0"/>
          <w:numId w:val="1"/>
        </w:numPr>
        <w:spacing w:after="120" w:line="360" w:lineRule="auto"/>
      </w:pPr>
      <w:r>
        <w:t xml:space="preserve">¿Con qué tipos de corrientes pueden funcionar los </w:t>
      </w:r>
      <w:proofErr w:type="spellStart"/>
      <w:r>
        <w:t>triacs</w:t>
      </w:r>
      <w:proofErr w:type="spellEnd"/>
      <w:r>
        <w:t>? ¿Cómo funcionan al aplicar diferentes tipos de corriente?</w:t>
      </w:r>
    </w:p>
    <w:p w:rsidR="00CE3F3F" w:rsidRDefault="00E6065F" w:rsidP="002F11CC">
      <w:pPr>
        <w:pStyle w:val="Prrafodelista"/>
        <w:numPr>
          <w:ilvl w:val="0"/>
          <w:numId w:val="1"/>
        </w:numPr>
        <w:spacing w:after="120" w:line="360" w:lineRule="auto"/>
      </w:pPr>
      <w:r>
        <w:t>¿</w:t>
      </w:r>
      <w:r w:rsidR="00CE3F3F">
        <w:t>Cuáles son las diferencias entre los SCR, DIAC y TRIAC?</w:t>
      </w:r>
    </w:p>
    <w:p w:rsidR="00CA1513" w:rsidRDefault="00CA1513" w:rsidP="002F11CC">
      <w:pPr>
        <w:pStyle w:val="Prrafodelista"/>
        <w:numPr>
          <w:ilvl w:val="0"/>
          <w:numId w:val="1"/>
        </w:numPr>
        <w:spacing w:after="120" w:line="360" w:lineRule="auto"/>
      </w:pPr>
      <w:r>
        <w:t>¿Cuáles son las aplicaciones de estos componentes? Explicar y ejemplificar</w:t>
      </w:r>
    </w:p>
    <w:p w:rsidR="00CA1513" w:rsidRDefault="00CA1513" w:rsidP="008233E9">
      <w:pPr>
        <w:spacing w:after="120" w:line="360" w:lineRule="auto"/>
      </w:pPr>
    </w:p>
    <w:p w:rsidR="002336BD" w:rsidRPr="007A24B4" w:rsidRDefault="002336BD" w:rsidP="002F11CC">
      <w:pPr>
        <w:spacing w:after="120" w:line="360" w:lineRule="auto"/>
        <w:rPr>
          <w:u w:val="single"/>
        </w:rPr>
      </w:pPr>
      <w:r w:rsidRPr="007A24B4">
        <w:rPr>
          <w:b/>
          <w:color w:val="00B050"/>
          <w:u w:val="single"/>
        </w:rPr>
        <w:t>Parte 2) experimentación-simulación de circuitos con estos componentes</w:t>
      </w:r>
    </w:p>
    <w:p w:rsidR="001B722E" w:rsidRDefault="002F11CC" w:rsidP="00003034">
      <w:pPr>
        <w:jc w:val="both"/>
        <w:rPr>
          <w:sz w:val="23"/>
          <w:szCs w:val="23"/>
        </w:rPr>
      </w:pPr>
      <w:r w:rsidRPr="0056676A">
        <w:rPr>
          <w:b/>
          <w:u w:val="single"/>
        </w:rPr>
        <w:t>Objetivos</w:t>
      </w:r>
      <w:r w:rsidR="000D3B81">
        <w:rPr>
          <w:b/>
          <w:u w:val="single"/>
        </w:rPr>
        <w:t xml:space="preserve"> generales</w:t>
      </w:r>
      <w:r>
        <w:rPr>
          <w:b/>
        </w:rPr>
        <w:t xml:space="preserve">: </w:t>
      </w:r>
      <w:r>
        <w:rPr>
          <w:sz w:val="23"/>
          <w:szCs w:val="23"/>
        </w:rPr>
        <w:t xml:space="preserve">verificar en forma práctica el funcionamiento </w:t>
      </w:r>
      <w:r w:rsidR="0048734D">
        <w:rPr>
          <w:sz w:val="23"/>
          <w:szCs w:val="23"/>
        </w:rPr>
        <w:t>de los tiristores SCR, alimentados con corriente continua y luego con corriente alterna. De forma de verificar lo estudiado en la teoría y luego comparar los modos de funcionamiento de los tiristores con las diferentes corrientes. También se pretende ensayar un circuito con tiristores, variando el ángulo de disparo y verificar así su funcionamiento.</w:t>
      </w:r>
      <w:r w:rsidR="00003034">
        <w:rPr>
          <w:sz w:val="23"/>
          <w:szCs w:val="23"/>
        </w:rPr>
        <w:t xml:space="preserve"> Los ensayos se realizarán mediante la simulación de los circuitos con el software </w:t>
      </w:r>
      <w:proofErr w:type="spellStart"/>
      <w:r w:rsidR="00003034">
        <w:rPr>
          <w:sz w:val="23"/>
          <w:szCs w:val="23"/>
        </w:rPr>
        <w:t>LiveWire</w:t>
      </w:r>
      <w:proofErr w:type="spellEnd"/>
    </w:p>
    <w:p w:rsidR="008233E9" w:rsidRPr="00003034" w:rsidRDefault="008233E9" w:rsidP="00003034">
      <w:pPr>
        <w:jc w:val="both"/>
        <w:rPr>
          <w:sz w:val="23"/>
          <w:szCs w:val="23"/>
        </w:rPr>
      </w:pPr>
    </w:p>
    <w:p w:rsidR="000D3B81" w:rsidRDefault="000D3B81" w:rsidP="00EE6523">
      <w:pPr>
        <w:spacing w:after="120" w:line="240" w:lineRule="auto"/>
      </w:pPr>
      <w:r w:rsidRPr="0077706E">
        <w:rPr>
          <w:b/>
          <w:u w:val="single"/>
        </w:rPr>
        <w:lastRenderedPageBreak/>
        <w:t xml:space="preserve">Ensayo </w:t>
      </w:r>
      <w:r>
        <w:rPr>
          <w:b/>
          <w:u w:val="single"/>
        </w:rPr>
        <w:t xml:space="preserve">1: Verificación </w:t>
      </w:r>
      <w:r w:rsidR="0048734D">
        <w:rPr>
          <w:b/>
          <w:u w:val="single"/>
        </w:rPr>
        <w:t xml:space="preserve">del funcionamiento de un tiristor SCR en corriente </w:t>
      </w:r>
      <w:proofErr w:type="gramStart"/>
      <w:r w:rsidR="0048734D">
        <w:rPr>
          <w:b/>
          <w:u w:val="single"/>
        </w:rPr>
        <w:t>continua</w:t>
      </w:r>
      <w:proofErr w:type="gramEnd"/>
    </w:p>
    <w:p w:rsidR="0048734D" w:rsidRDefault="000D3B81" w:rsidP="00EE6523">
      <w:pPr>
        <w:spacing w:after="120" w:line="240" w:lineRule="auto"/>
        <w:jc w:val="both"/>
        <w:rPr>
          <w:rFonts w:cs="Times New Roman"/>
          <w:szCs w:val="24"/>
        </w:rPr>
      </w:pPr>
      <w:r w:rsidRPr="000D3B81">
        <w:rPr>
          <w:rFonts w:cs="Times New Roman"/>
          <w:b/>
          <w:i/>
          <w:szCs w:val="24"/>
        </w:rPr>
        <w:t>Objetivos:</w:t>
      </w:r>
      <w:r>
        <w:rPr>
          <w:rFonts w:cs="Times New Roman"/>
          <w:szCs w:val="24"/>
        </w:rPr>
        <w:t xml:space="preserve"> Verificar de forma práctica </w:t>
      </w:r>
      <w:r w:rsidR="0048734D">
        <w:rPr>
          <w:rFonts w:cs="Times New Roman"/>
          <w:szCs w:val="24"/>
        </w:rPr>
        <w:t xml:space="preserve">el funcionamiento de un circuito formado por un SCR y una lámpara alimentados con corriente </w:t>
      </w:r>
      <w:proofErr w:type="gramStart"/>
      <w:r w:rsidR="0034638B">
        <w:rPr>
          <w:rFonts w:cs="Times New Roman"/>
          <w:szCs w:val="24"/>
        </w:rPr>
        <w:t>continua</w:t>
      </w:r>
      <w:proofErr w:type="gramEnd"/>
      <w:r w:rsidR="0048734D">
        <w:rPr>
          <w:rFonts w:cs="Times New Roman"/>
          <w:szCs w:val="24"/>
        </w:rPr>
        <w:t>.</w:t>
      </w:r>
    </w:p>
    <w:p w:rsidR="000D3B81" w:rsidRDefault="000D3B81" w:rsidP="00EE6523">
      <w:pPr>
        <w:spacing w:after="120" w:line="240" w:lineRule="auto"/>
        <w:jc w:val="both"/>
        <w:rPr>
          <w:sz w:val="23"/>
          <w:szCs w:val="23"/>
        </w:rPr>
      </w:pPr>
      <w:r w:rsidRPr="00856687">
        <w:rPr>
          <w:b/>
          <w:i/>
        </w:rPr>
        <w:t>Procedimiento</w:t>
      </w:r>
      <w:r>
        <w:rPr>
          <w:sz w:val="23"/>
          <w:szCs w:val="23"/>
        </w:rPr>
        <w:t xml:space="preserve"> </w:t>
      </w:r>
    </w:p>
    <w:p w:rsidR="0034638B" w:rsidRDefault="0034638B" w:rsidP="00EE6523">
      <w:pPr>
        <w:spacing w:after="1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Se procederá a armar el circuito indicado en la figura 1, alimentado al mismo con corriente continua</w:t>
      </w:r>
      <w:r w:rsidR="000D3B81">
        <w:rPr>
          <w:sz w:val="23"/>
          <w:szCs w:val="23"/>
        </w:rPr>
        <w:t>.</w:t>
      </w:r>
      <w:r>
        <w:rPr>
          <w:sz w:val="23"/>
          <w:szCs w:val="23"/>
        </w:rPr>
        <w:t xml:space="preserve"> Mediante el pulsador se da el disparo para que el tiristor comience a conducir y por lo tanto se enciende la lámpara. El comportamiento de la señal se observará en la </w:t>
      </w:r>
      <w:r w:rsidR="00DD5C50">
        <w:rPr>
          <w:sz w:val="23"/>
          <w:szCs w:val="23"/>
        </w:rPr>
        <w:t>gráfica</w:t>
      </w:r>
      <w:r>
        <w:rPr>
          <w:sz w:val="23"/>
          <w:szCs w:val="23"/>
        </w:rPr>
        <w:t xml:space="preserve"> del osciloscopio conectada al circuito. </w:t>
      </w:r>
    </w:p>
    <w:p w:rsidR="0034638B" w:rsidRDefault="0034638B" w:rsidP="00EE6523">
      <w:pPr>
        <w:spacing w:after="1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Registrar las formas de onda del osciloscopio.</w:t>
      </w:r>
      <w:r w:rsidR="00A6452A">
        <w:rPr>
          <w:sz w:val="23"/>
          <w:szCs w:val="23"/>
        </w:rPr>
        <w:t xml:space="preserve"> Así como los valores de tensión en la lámpara y a la entrada del circuito</w:t>
      </w:r>
    </w:p>
    <w:p w:rsidR="00532E0B" w:rsidRDefault="0034638B" w:rsidP="00EE6523">
      <w:pPr>
        <w:spacing w:after="1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Luego</w:t>
      </w:r>
      <w:r w:rsidR="008F07A6">
        <w:rPr>
          <w:sz w:val="23"/>
          <w:szCs w:val="23"/>
        </w:rPr>
        <w:t xml:space="preserve"> pensar cómo se puede </w:t>
      </w:r>
      <w:r w:rsidR="00003034">
        <w:rPr>
          <w:sz w:val="23"/>
          <w:szCs w:val="23"/>
        </w:rPr>
        <w:t>apagar la lámpara</w:t>
      </w:r>
      <w:r w:rsidR="008F07A6">
        <w:rPr>
          <w:sz w:val="23"/>
          <w:szCs w:val="23"/>
        </w:rPr>
        <w:t>, agregar un componente para ello y simularlo</w:t>
      </w:r>
      <w:r w:rsidR="00A6452A">
        <w:rPr>
          <w:sz w:val="23"/>
          <w:szCs w:val="23"/>
        </w:rPr>
        <w:t>.</w:t>
      </w:r>
      <w:r w:rsidR="000D3B81">
        <w:rPr>
          <w:sz w:val="23"/>
          <w:szCs w:val="23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32E0B" w:rsidTr="00A6452A">
        <w:tc>
          <w:tcPr>
            <w:tcW w:w="9638" w:type="dxa"/>
          </w:tcPr>
          <w:p w:rsidR="00532E0B" w:rsidRDefault="001267F3" w:rsidP="00532E0B">
            <w:pPr>
              <w:spacing w:after="120"/>
              <w:jc w:val="center"/>
              <w:rPr>
                <w:sz w:val="23"/>
                <w:szCs w:val="23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3F049CE" wp14:editId="544C3223">
                  <wp:extent cx="2082800" cy="1487713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6182" cy="1490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07A6">
              <w:rPr>
                <w:sz w:val="23"/>
                <w:szCs w:val="23"/>
              </w:rPr>
              <w:t xml:space="preserve">  </w:t>
            </w:r>
          </w:p>
        </w:tc>
      </w:tr>
      <w:tr w:rsidR="00532E0B" w:rsidTr="00A6452A">
        <w:tc>
          <w:tcPr>
            <w:tcW w:w="9638" w:type="dxa"/>
          </w:tcPr>
          <w:p w:rsidR="00532E0B" w:rsidRDefault="00532E0B" w:rsidP="00532E0B">
            <w:pPr>
              <w:pStyle w:val="Epgrafe"/>
              <w:jc w:val="center"/>
              <w:rPr>
                <w:sz w:val="23"/>
                <w:szCs w:val="23"/>
              </w:rPr>
            </w:pPr>
            <w:r w:rsidRPr="00A6452A">
              <w:rPr>
                <w:color w:val="auto"/>
              </w:rPr>
              <w:t xml:space="preserve">Figura </w:t>
            </w:r>
            <w:r w:rsidRPr="00A6452A">
              <w:rPr>
                <w:color w:val="auto"/>
              </w:rPr>
              <w:fldChar w:fldCharType="begin"/>
            </w:r>
            <w:r w:rsidRPr="00A6452A">
              <w:rPr>
                <w:color w:val="auto"/>
              </w:rPr>
              <w:instrText xml:space="preserve"> SEQ Figura \* ARABIC </w:instrText>
            </w:r>
            <w:r w:rsidRPr="00A6452A">
              <w:rPr>
                <w:color w:val="auto"/>
              </w:rPr>
              <w:fldChar w:fldCharType="separate"/>
            </w:r>
            <w:r w:rsidR="007B70C2">
              <w:rPr>
                <w:noProof/>
                <w:color w:val="auto"/>
              </w:rPr>
              <w:t>1</w:t>
            </w:r>
            <w:r w:rsidRPr="00A6452A">
              <w:rPr>
                <w:color w:val="auto"/>
              </w:rPr>
              <w:fldChar w:fldCharType="end"/>
            </w:r>
            <w:r w:rsidRPr="00A6452A">
              <w:rPr>
                <w:color w:val="auto"/>
              </w:rPr>
              <w:t>:</w:t>
            </w:r>
            <w:r w:rsidR="00A6452A" w:rsidRPr="00A6452A">
              <w:rPr>
                <w:color w:val="auto"/>
              </w:rPr>
              <w:t xml:space="preserve"> Circuito de SCR en corriente continua</w:t>
            </w:r>
            <w:r w:rsidRPr="00A6452A">
              <w:rPr>
                <w:color w:val="auto"/>
              </w:rPr>
              <w:t xml:space="preserve"> </w:t>
            </w:r>
          </w:p>
        </w:tc>
      </w:tr>
    </w:tbl>
    <w:p w:rsidR="00101579" w:rsidRDefault="00101579" w:rsidP="00EE6523">
      <w:pPr>
        <w:spacing w:after="120" w:line="240" w:lineRule="auto"/>
        <w:jc w:val="both"/>
        <w:rPr>
          <w:sz w:val="23"/>
          <w:szCs w:val="23"/>
        </w:rPr>
      </w:pPr>
    </w:p>
    <w:p w:rsidR="00A6452A" w:rsidRPr="00CA260D" w:rsidRDefault="00101579" w:rsidP="00EE6523">
      <w:pPr>
        <w:spacing w:after="120" w:line="240" w:lineRule="auto"/>
        <w:jc w:val="both"/>
        <w:rPr>
          <w:szCs w:val="24"/>
        </w:rPr>
      </w:pPr>
      <w:r w:rsidRPr="00CA260D">
        <w:rPr>
          <w:b/>
          <w:i/>
          <w:szCs w:val="24"/>
        </w:rPr>
        <w:t>Actividad:</w:t>
      </w:r>
      <w:r w:rsidRPr="00CA260D">
        <w:rPr>
          <w:szCs w:val="24"/>
        </w:rPr>
        <w:t xml:space="preserve"> Una vez simulado el circuito,</w:t>
      </w:r>
      <w:r w:rsidR="00CA260D">
        <w:rPr>
          <w:szCs w:val="24"/>
        </w:rPr>
        <w:t xml:space="preserve"> a) explicar cómo funciona.</w:t>
      </w:r>
      <w:r w:rsidRPr="00CA260D">
        <w:rPr>
          <w:szCs w:val="24"/>
        </w:rPr>
        <w:t xml:space="preserve"> </w:t>
      </w:r>
      <w:r w:rsidR="00CA260D">
        <w:rPr>
          <w:szCs w:val="24"/>
        </w:rPr>
        <w:t xml:space="preserve">b) </w:t>
      </w:r>
      <w:r w:rsidRPr="00CA260D">
        <w:rPr>
          <w:szCs w:val="24"/>
        </w:rPr>
        <w:t>copiar las gráficas de la simulación del osciloscopio, explicar lo que ocurre en la gráfica</w:t>
      </w:r>
      <w:r w:rsidR="00CA260D">
        <w:rPr>
          <w:szCs w:val="24"/>
        </w:rPr>
        <w:t>. c) realizar conclusiones del ensayo</w:t>
      </w:r>
    </w:p>
    <w:p w:rsidR="00B6232B" w:rsidRDefault="00B6232B" w:rsidP="00EE6523">
      <w:pPr>
        <w:spacing w:after="120" w:line="240" w:lineRule="auto"/>
      </w:pPr>
      <w:r w:rsidRPr="0077706E">
        <w:rPr>
          <w:b/>
          <w:u w:val="single"/>
        </w:rPr>
        <w:t xml:space="preserve">Ensayo </w:t>
      </w:r>
      <w:r w:rsidR="000D3B81">
        <w:rPr>
          <w:b/>
          <w:u w:val="single"/>
        </w:rPr>
        <w:t>2</w:t>
      </w:r>
      <w:r>
        <w:rPr>
          <w:b/>
          <w:u w:val="single"/>
        </w:rPr>
        <w:t xml:space="preserve">: </w:t>
      </w:r>
      <w:r w:rsidR="007B70C2">
        <w:rPr>
          <w:b/>
          <w:u w:val="single"/>
        </w:rPr>
        <w:t>Verificación del funcionamiento de un tiristor SCR en corriente alterna</w:t>
      </w:r>
    </w:p>
    <w:p w:rsidR="00B6232B" w:rsidRDefault="000D3B81" w:rsidP="00EE6523">
      <w:pPr>
        <w:spacing w:after="120" w:line="240" w:lineRule="auto"/>
        <w:jc w:val="both"/>
        <w:rPr>
          <w:rFonts w:cs="Times New Roman"/>
          <w:szCs w:val="24"/>
        </w:rPr>
      </w:pPr>
      <w:r w:rsidRPr="000D3B81">
        <w:rPr>
          <w:rFonts w:cs="Times New Roman"/>
          <w:b/>
          <w:i/>
          <w:szCs w:val="24"/>
        </w:rPr>
        <w:t>Objetivos:</w:t>
      </w:r>
      <w:r>
        <w:rPr>
          <w:rFonts w:cs="Times New Roman"/>
          <w:szCs w:val="24"/>
        </w:rPr>
        <w:t xml:space="preserve"> </w:t>
      </w:r>
      <w:r w:rsidR="00A6452A">
        <w:rPr>
          <w:rFonts w:cs="Times New Roman"/>
          <w:szCs w:val="24"/>
        </w:rPr>
        <w:t>Verificar de forma práctica el funcionamiento de un circuito formado por un SCR y una lámpara alimentados con corriente alterna.</w:t>
      </w:r>
    </w:p>
    <w:p w:rsidR="00984A21" w:rsidRDefault="00B6232B" w:rsidP="00EE6523">
      <w:pPr>
        <w:spacing w:after="120" w:line="240" w:lineRule="auto"/>
        <w:jc w:val="both"/>
        <w:rPr>
          <w:sz w:val="23"/>
          <w:szCs w:val="23"/>
        </w:rPr>
      </w:pPr>
      <w:r w:rsidRPr="00856687">
        <w:rPr>
          <w:b/>
          <w:i/>
        </w:rPr>
        <w:t>Procedimiento</w:t>
      </w:r>
      <w:r>
        <w:rPr>
          <w:sz w:val="23"/>
          <w:szCs w:val="23"/>
        </w:rPr>
        <w:t xml:space="preserve"> </w:t>
      </w:r>
    </w:p>
    <w:p w:rsidR="00A6452A" w:rsidRDefault="00A6452A" w:rsidP="00A6452A">
      <w:pPr>
        <w:spacing w:after="1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Se procederá a armar el circuito indicado en la figura 2, alimentado al mismo con corriente alterna. Mediante el pulsador se da el disparo para que el tiristor comience a conducir y por lo tanto se enciende la lámpara. El comportamiento de la señal se observará en la </w:t>
      </w:r>
      <w:r w:rsidR="00DD5C50">
        <w:rPr>
          <w:sz w:val="23"/>
          <w:szCs w:val="23"/>
        </w:rPr>
        <w:t>gráfica</w:t>
      </w:r>
      <w:r>
        <w:rPr>
          <w:sz w:val="23"/>
          <w:szCs w:val="23"/>
        </w:rPr>
        <w:t xml:space="preserve"> del osciloscopio conectada al circuito. </w:t>
      </w:r>
    </w:p>
    <w:p w:rsidR="00532E0B" w:rsidRPr="001267F3" w:rsidRDefault="00A6452A" w:rsidP="000379A7">
      <w:pPr>
        <w:spacing w:after="1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Registrar las formas de onda del osciloscopio. Así como los valores de tensión en la lámpara y a la entrada del circuito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32E0B" w:rsidTr="00A6452A">
        <w:tc>
          <w:tcPr>
            <w:tcW w:w="9638" w:type="dxa"/>
          </w:tcPr>
          <w:p w:rsidR="00532E0B" w:rsidRDefault="001267F3" w:rsidP="001632AE">
            <w:pPr>
              <w:spacing w:after="120"/>
              <w:jc w:val="center"/>
              <w:rPr>
                <w:sz w:val="23"/>
                <w:szCs w:val="23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5C92F4F" wp14:editId="0228B65B">
                  <wp:extent cx="3205480" cy="1508829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5480" cy="1508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E0B" w:rsidTr="00A6452A">
        <w:tc>
          <w:tcPr>
            <w:tcW w:w="9638" w:type="dxa"/>
          </w:tcPr>
          <w:p w:rsidR="00532E0B" w:rsidRPr="00A6452A" w:rsidRDefault="00532E0B" w:rsidP="00A6452A">
            <w:pPr>
              <w:pStyle w:val="Epgrafe"/>
              <w:jc w:val="center"/>
              <w:rPr>
                <w:color w:val="auto"/>
                <w:sz w:val="23"/>
                <w:szCs w:val="23"/>
              </w:rPr>
            </w:pPr>
            <w:r w:rsidRPr="00A6452A">
              <w:rPr>
                <w:color w:val="auto"/>
              </w:rPr>
              <w:t xml:space="preserve">Figura </w:t>
            </w:r>
            <w:r w:rsidR="00A6452A" w:rsidRPr="00A6452A">
              <w:rPr>
                <w:color w:val="auto"/>
              </w:rPr>
              <w:t>2</w:t>
            </w:r>
            <w:r w:rsidRPr="00A6452A">
              <w:rPr>
                <w:color w:val="auto"/>
              </w:rPr>
              <w:t>:</w:t>
            </w:r>
            <w:r w:rsidR="00A6452A" w:rsidRPr="00A6452A">
              <w:rPr>
                <w:color w:val="auto"/>
              </w:rPr>
              <w:t xml:space="preserve"> Circuito de SCR en corriente alterna</w:t>
            </w:r>
            <w:r w:rsidRPr="00A6452A">
              <w:rPr>
                <w:color w:val="auto"/>
              </w:rPr>
              <w:t xml:space="preserve"> </w:t>
            </w:r>
          </w:p>
        </w:tc>
      </w:tr>
    </w:tbl>
    <w:p w:rsidR="00CA260D" w:rsidRDefault="00CA260D" w:rsidP="000379A7">
      <w:pPr>
        <w:spacing w:after="120" w:line="240" w:lineRule="auto"/>
        <w:jc w:val="both"/>
        <w:rPr>
          <w:b/>
          <w:i/>
          <w:szCs w:val="24"/>
        </w:rPr>
      </w:pPr>
    </w:p>
    <w:p w:rsidR="00532E0B" w:rsidRPr="00CA260D" w:rsidRDefault="00CA260D" w:rsidP="000379A7">
      <w:pPr>
        <w:spacing w:after="120" w:line="240" w:lineRule="auto"/>
        <w:jc w:val="both"/>
        <w:rPr>
          <w:szCs w:val="24"/>
        </w:rPr>
      </w:pPr>
      <w:r w:rsidRPr="00CA260D">
        <w:rPr>
          <w:b/>
          <w:i/>
          <w:szCs w:val="24"/>
        </w:rPr>
        <w:lastRenderedPageBreak/>
        <w:t>Actividad:</w:t>
      </w:r>
      <w:r w:rsidRPr="00CA260D">
        <w:rPr>
          <w:szCs w:val="24"/>
        </w:rPr>
        <w:t xml:space="preserve"> Una vez simulado el circuito,</w:t>
      </w:r>
      <w:r>
        <w:rPr>
          <w:szCs w:val="24"/>
        </w:rPr>
        <w:t xml:space="preserve"> a) explicar cómo funciona.</w:t>
      </w:r>
      <w:r w:rsidRPr="00CA260D">
        <w:rPr>
          <w:szCs w:val="24"/>
        </w:rPr>
        <w:t xml:space="preserve"> </w:t>
      </w:r>
      <w:r>
        <w:rPr>
          <w:szCs w:val="24"/>
        </w:rPr>
        <w:t xml:space="preserve">b) </w:t>
      </w:r>
      <w:r w:rsidRPr="00CA260D">
        <w:rPr>
          <w:szCs w:val="24"/>
        </w:rPr>
        <w:t>copiar las gráficas de la simulación del osciloscopio, explicar lo que ocurre en la gráfica</w:t>
      </w:r>
      <w:r>
        <w:rPr>
          <w:szCs w:val="24"/>
        </w:rPr>
        <w:t>. c) realizar conclusiones del ensayo</w:t>
      </w:r>
    </w:p>
    <w:p w:rsidR="00E028F8" w:rsidRDefault="00E028F8" w:rsidP="00E028F8">
      <w:pPr>
        <w:spacing w:after="120" w:line="240" w:lineRule="auto"/>
      </w:pPr>
      <w:r w:rsidRPr="0077706E">
        <w:rPr>
          <w:b/>
          <w:u w:val="single"/>
        </w:rPr>
        <w:t xml:space="preserve">Ensayo </w:t>
      </w:r>
      <w:r>
        <w:rPr>
          <w:b/>
          <w:u w:val="single"/>
        </w:rPr>
        <w:t xml:space="preserve">3: </w:t>
      </w:r>
      <w:r w:rsidR="0083134D">
        <w:rPr>
          <w:b/>
          <w:u w:val="single"/>
        </w:rPr>
        <w:t xml:space="preserve">Variación del ángulo de disparo de un </w:t>
      </w:r>
      <w:proofErr w:type="spellStart"/>
      <w:r w:rsidR="0083134D">
        <w:rPr>
          <w:b/>
          <w:u w:val="single"/>
        </w:rPr>
        <w:t>triac</w:t>
      </w:r>
      <w:proofErr w:type="spellEnd"/>
      <w:r w:rsidR="005F36B8">
        <w:rPr>
          <w:b/>
          <w:u w:val="single"/>
        </w:rPr>
        <w:t xml:space="preserve"> </w:t>
      </w:r>
    </w:p>
    <w:p w:rsidR="00E028F8" w:rsidRDefault="00E028F8" w:rsidP="00E028F8">
      <w:pPr>
        <w:spacing w:after="120" w:line="240" w:lineRule="auto"/>
        <w:jc w:val="both"/>
        <w:rPr>
          <w:rFonts w:cs="Times New Roman"/>
          <w:szCs w:val="24"/>
        </w:rPr>
      </w:pPr>
      <w:r w:rsidRPr="000D3B81">
        <w:rPr>
          <w:rFonts w:cs="Times New Roman"/>
          <w:b/>
          <w:i/>
          <w:szCs w:val="24"/>
        </w:rPr>
        <w:t>Objetivos:</w:t>
      </w:r>
      <w:r>
        <w:rPr>
          <w:rFonts w:cs="Times New Roman"/>
          <w:szCs w:val="24"/>
        </w:rPr>
        <w:t xml:space="preserve"> S</w:t>
      </w:r>
      <w:r w:rsidRPr="00856687">
        <w:rPr>
          <w:rFonts w:cs="Times New Roman"/>
          <w:szCs w:val="24"/>
        </w:rPr>
        <w:t xml:space="preserve">e </w:t>
      </w:r>
      <w:r>
        <w:rPr>
          <w:rFonts w:cs="Times New Roman"/>
          <w:szCs w:val="24"/>
        </w:rPr>
        <w:t xml:space="preserve">pretende </w:t>
      </w:r>
      <w:r w:rsidR="00A6452A">
        <w:rPr>
          <w:rFonts w:cs="Times New Roman"/>
          <w:szCs w:val="24"/>
        </w:rPr>
        <w:t xml:space="preserve">encender una lámpara y variar la intensidad de la misma mediante un circuito electrónico que emplea un </w:t>
      </w:r>
      <w:proofErr w:type="spellStart"/>
      <w:r w:rsidR="00A6452A">
        <w:rPr>
          <w:rFonts w:cs="Times New Roman"/>
          <w:szCs w:val="24"/>
        </w:rPr>
        <w:t>triac</w:t>
      </w:r>
      <w:proofErr w:type="spellEnd"/>
      <w:r w:rsidR="00A173A1">
        <w:rPr>
          <w:rFonts w:cs="Times New Roman"/>
          <w:szCs w:val="24"/>
        </w:rPr>
        <w:t xml:space="preserve"> (debido a que el simulador no posee </w:t>
      </w:r>
      <w:proofErr w:type="spellStart"/>
      <w:r w:rsidR="00A173A1">
        <w:rPr>
          <w:rFonts w:cs="Times New Roman"/>
          <w:szCs w:val="24"/>
        </w:rPr>
        <w:t>triac</w:t>
      </w:r>
      <w:proofErr w:type="spellEnd"/>
      <w:r w:rsidR="00A173A1">
        <w:rPr>
          <w:rFonts w:cs="Times New Roman"/>
          <w:szCs w:val="24"/>
        </w:rPr>
        <w:t>, emplearemos un tiristor SCR)</w:t>
      </w:r>
      <w:r w:rsidR="005F36B8">
        <w:rPr>
          <w:rFonts w:cs="Times New Roman"/>
          <w:szCs w:val="24"/>
        </w:rPr>
        <w:t>.</w:t>
      </w:r>
      <w:r w:rsidR="0083134D">
        <w:rPr>
          <w:rFonts w:cs="Times New Roman"/>
          <w:szCs w:val="24"/>
        </w:rPr>
        <w:t xml:space="preserve"> Verificando con ello lo visto en la teoría.</w:t>
      </w:r>
    </w:p>
    <w:p w:rsidR="00CA260D" w:rsidRDefault="00CA260D" w:rsidP="00E028F8">
      <w:pPr>
        <w:spacing w:after="120" w:line="240" w:lineRule="auto"/>
        <w:jc w:val="both"/>
        <w:rPr>
          <w:rFonts w:cs="Times New Roman"/>
          <w:szCs w:val="24"/>
        </w:rPr>
      </w:pPr>
    </w:p>
    <w:p w:rsidR="00E028F8" w:rsidRDefault="00E028F8" w:rsidP="00E028F8">
      <w:pPr>
        <w:spacing w:after="120" w:line="240" w:lineRule="auto"/>
        <w:jc w:val="both"/>
        <w:rPr>
          <w:sz w:val="23"/>
          <w:szCs w:val="23"/>
        </w:rPr>
      </w:pPr>
      <w:r w:rsidRPr="00856687">
        <w:rPr>
          <w:b/>
          <w:i/>
        </w:rPr>
        <w:t>Procedimiento</w:t>
      </w:r>
      <w:r>
        <w:rPr>
          <w:sz w:val="23"/>
          <w:szCs w:val="23"/>
        </w:rPr>
        <w:t xml:space="preserve"> </w:t>
      </w:r>
    </w:p>
    <w:p w:rsidR="0083134D" w:rsidRDefault="0083134D" w:rsidP="0083134D">
      <w:pPr>
        <w:spacing w:after="120" w:line="240" w:lineRule="auto"/>
        <w:jc w:val="both"/>
        <w:rPr>
          <w:sz w:val="23"/>
          <w:szCs w:val="23"/>
        </w:rPr>
      </w:pPr>
      <w:r>
        <w:rPr>
          <w:rFonts w:cs="Times New Roman"/>
          <w:szCs w:val="24"/>
        </w:rPr>
        <w:t xml:space="preserve">Se conectará en circuito de la figura 3, con el fin de verificar el cambio de la intensidad de la lámpara al variar el ángulo de disparo del </w:t>
      </w:r>
      <w:r w:rsidR="00A173A1">
        <w:rPr>
          <w:rFonts w:cs="Times New Roman"/>
          <w:szCs w:val="24"/>
        </w:rPr>
        <w:t>SCR</w:t>
      </w:r>
      <w:r>
        <w:rPr>
          <w:rFonts w:cs="Times New Roman"/>
          <w:szCs w:val="24"/>
        </w:rPr>
        <w:t xml:space="preserve">. Para variar la intensidad de la lámpara es necesario variar el ángulo de disparo del </w:t>
      </w:r>
      <w:r w:rsidR="00A173A1">
        <w:rPr>
          <w:rFonts w:cs="Times New Roman"/>
          <w:szCs w:val="24"/>
        </w:rPr>
        <w:t xml:space="preserve">tiristor (o </w:t>
      </w:r>
      <w:proofErr w:type="spellStart"/>
      <w:r>
        <w:rPr>
          <w:rFonts w:cs="Times New Roman"/>
          <w:szCs w:val="24"/>
        </w:rPr>
        <w:t>triac</w:t>
      </w:r>
      <w:proofErr w:type="spellEnd"/>
      <w:r w:rsidR="00A173A1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, esto se realiza mediante un resistor variable. </w:t>
      </w:r>
      <w:r>
        <w:rPr>
          <w:sz w:val="23"/>
          <w:szCs w:val="23"/>
        </w:rPr>
        <w:t xml:space="preserve">El comportamiento de la señal se observará en la </w:t>
      </w:r>
      <w:r w:rsidR="00DD5C50">
        <w:rPr>
          <w:sz w:val="23"/>
          <w:szCs w:val="23"/>
        </w:rPr>
        <w:t>gráfica</w:t>
      </w:r>
      <w:r>
        <w:rPr>
          <w:sz w:val="23"/>
          <w:szCs w:val="23"/>
        </w:rPr>
        <w:t xml:space="preserve"> del osciloscopio conectada al circuito. </w:t>
      </w:r>
    </w:p>
    <w:p w:rsidR="00532E0B" w:rsidRDefault="00A173A1" w:rsidP="00E028F8">
      <w:pPr>
        <w:spacing w:after="120" w:line="240" w:lineRule="auto"/>
        <w:jc w:val="both"/>
      </w:pPr>
      <w:r>
        <w:rPr>
          <w:sz w:val="23"/>
          <w:szCs w:val="23"/>
        </w:rPr>
        <w:t xml:space="preserve">Utilizar </w:t>
      </w:r>
      <w:r w:rsidR="005165A6">
        <w:rPr>
          <w:sz w:val="23"/>
          <w:szCs w:val="23"/>
        </w:rPr>
        <w:t>los</w:t>
      </w:r>
      <w:r>
        <w:rPr>
          <w:sz w:val="23"/>
          <w:szCs w:val="23"/>
        </w:rPr>
        <w:t xml:space="preserve"> mismo</w:t>
      </w:r>
      <w:r w:rsidR="005165A6">
        <w:rPr>
          <w:sz w:val="23"/>
          <w:szCs w:val="23"/>
        </w:rPr>
        <w:t>s</w:t>
      </w:r>
      <w:r>
        <w:rPr>
          <w:sz w:val="23"/>
          <w:szCs w:val="23"/>
        </w:rPr>
        <w:t xml:space="preserve"> valor</w:t>
      </w:r>
      <w:r w:rsidR="005165A6">
        <w:rPr>
          <w:sz w:val="23"/>
          <w:szCs w:val="23"/>
        </w:rPr>
        <w:t>es</w:t>
      </w:r>
      <w:r>
        <w:rPr>
          <w:sz w:val="23"/>
          <w:szCs w:val="23"/>
        </w:rPr>
        <w:t xml:space="preserve"> de los componentes del circuito,</w:t>
      </w:r>
      <w:r w:rsidR="005165A6">
        <w:rPr>
          <w:sz w:val="23"/>
          <w:szCs w:val="23"/>
        </w:rPr>
        <w:t xml:space="preserve"> para observar correctamente la gráfica, hacer doble clic sobre el gráfico y ajustar los valores que se muestran en la gráfica.</w:t>
      </w:r>
      <w:r>
        <w:rPr>
          <w:sz w:val="23"/>
          <w:szCs w:val="23"/>
        </w:rPr>
        <w:t xml:space="preserve"> </w:t>
      </w:r>
      <w:r w:rsidR="0083134D">
        <w:rPr>
          <w:sz w:val="23"/>
          <w:szCs w:val="23"/>
        </w:rPr>
        <w:t>Registrar las formas de onda del osciloscopio. Así como los valores de tensión en la lámpara</w:t>
      </w:r>
      <w:r w:rsidR="005165A6">
        <w:rPr>
          <w:sz w:val="23"/>
          <w:szCs w:val="23"/>
        </w:rPr>
        <w:t>,</w:t>
      </w:r>
      <w:r w:rsidR="0083134D">
        <w:rPr>
          <w:sz w:val="23"/>
          <w:szCs w:val="23"/>
        </w:rPr>
        <w:t xml:space="preserve"> a la entrada del circuito</w:t>
      </w:r>
      <w:r w:rsidR="005165A6">
        <w:rPr>
          <w:sz w:val="23"/>
          <w:szCs w:val="23"/>
        </w:rPr>
        <w:t xml:space="preserve"> y sobre el tiristor.</w:t>
      </w:r>
      <w:r w:rsidR="0083134D">
        <w:rPr>
          <w:rFonts w:cs="Times New Roman"/>
          <w:szCs w:val="24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32E0B" w:rsidTr="0083134D">
        <w:tc>
          <w:tcPr>
            <w:tcW w:w="9638" w:type="dxa"/>
          </w:tcPr>
          <w:p w:rsidR="00532E0B" w:rsidRDefault="00A173A1" w:rsidP="005165A6">
            <w:pPr>
              <w:spacing w:after="120"/>
              <w:rPr>
                <w:sz w:val="23"/>
                <w:szCs w:val="23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06845C9" wp14:editId="6B4A31DE">
                  <wp:extent cx="3135864" cy="1910080"/>
                  <wp:effectExtent l="0" t="0" r="762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261" cy="1910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165A6">
              <w:rPr>
                <w:sz w:val="23"/>
                <w:szCs w:val="23"/>
              </w:rPr>
              <w:t xml:space="preserve"> </w:t>
            </w:r>
            <w:r w:rsidR="005165A6">
              <w:rPr>
                <w:noProof/>
                <w:lang w:val="es-ES" w:eastAsia="es-ES"/>
              </w:rPr>
              <w:drawing>
                <wp:inline distT="0" distB="0" distL="0" distR="0" wp14:anchorId="2CADB60D" wp14:editId="1F2DE5FE">
                  <wp:extent cx="2778760" cy="1437640"/>
                  <wp:effectExtent l="0" t="0" r="254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/>
                          <a:srcRect l="5164" t="28827" r="45290" b="25598"/>
                          <a:stretch/>
                        </pic:blipFill>
                        <pic:spPr bwMode="auto">
                          <a:xfrm>
                            <a:off x="0" y="0"/>
                            <a:ext cx="2780647" cy="1438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E0B" w:rsidTr="0083134D">
        <w:tc>
          <w:tcPr>
            <w:tcW w:w="9638" w:type="dxa"/>
          </w:tcPr>
          <w:p w:rsidR="00532E0B" w:rsidRPr="0083134D" w:rsidRDefault="00532E0B" w:rsidP="00CA260D">
            <w:pPr>
              <w:pStyle w:val="Epgrafe"/>
              <w:jc w:val="center"/>
              <w:rPr>
                <w:color w:val="auto"/>
                <w:sz w:val="23"/>
                <w:szCs w:val="23"/>
              </w:rPr>
            </w:pPr>
            <w:r w:rsidRPr="0083134D">
              <w:rPr>
                <w:color w:val="auto"/>
              </w:rPr>
              <w:t xml:space="preserve">Figura </w:t>
            </w:r>
            <w:r w:rsidR="0083134D" w:rsidRPr="0083134D">
              <w:rPr>
                <w:color w:val="auto"/>
              </w:rPr>
              <w:t>3</w:t>
            </w:r>
            <w:r w:rsidRPr="0083134D">
              <w:rPr>
                <w:color w:val="auto"/>
              </w:rPr>
              <w:t>:</w:t>
            </w:r>
            <w:r w:rsidR="0083134D" w:rsidRPr="0083134D">
              <w:rPr>
                <w:color w:val="auto"/>
              </w:rPr>
              <w:t xml:space="preserve"> Circuito de variación del ángulo de disparo de un </w:t>
            </w:r>
            <w:r w:rsidR="00CA260D">
              <w:rPr>
                <w:color w:val="auto"/>
              </w:rPr>
              <w:t>SCR</w:t>
            </w:r>
            <w:r w:rsidRPr="0083134D">
              <w:rPr>
                <w:color w:val="auto"/>
              </w:rPr>
              <w:t xml:space="preserve"> </w:t>
            </w:r>
          </w:p>
        </w:tc>
      </w:tr>
    </w:tbl>
    <w:p w:rsidR="00CA260D" w:rsidRDefault="00CA260D" w:rsidP="00CA260D">
      <w:pPr>
        <w:spacing w:after="120" w:line="240" w:lineRule="auto"/>
        <w:jc w:val="both"/>
        <w:rPr>
          <w:b/>
          <w:i/>
          <w:szCs w:val="24"/>
        </w:rPr>
      </w:pPr>
    </w:p>
    <w:p w:rsidR="00CA260D" w:rsidRPr="00CA260D" w:rsidRDefault="00CA260D" w:rsidP="00CA260D">
      <w:pPr>
        <w:spacing w:after="120" w:line="240" w:lineRule="auto"/>
        <w:jc w:val="both"/>
        <w:rPr>
          <w:szCs w:val="24"/>
        </w:rPr>
      </w:pPr>
      <w:r w:rsidRPr="00CA260D">
        <w:rPr>
          <w:b/>
          <w:i/>
          <w:szCs w:val="24"/>
        </w:rPr>
        <w:t>Actividad:</w:t>
      </w:r>
      <w:r w:rsidRPr="00CA260D">
        <w:rPr>
          <w:szCs w:val="24"/>
        </w:rPr>
        <w:t xml:space="preserve"> Una vez simulado el circuito,</w:t>
      </w:r>
      <w:r>
        <w:rPr>
          <w:szCs w:val="24"/>
        </w:rPr>
        <w:t xml:space="preserve"> a) explicar cómo funciona.</w:t>
      </w:r>
      <w:r w:rsidRPr="00CA260D">
        <w:rPr>
          <w:szCs w:val="24"/>
        </w:rPr>
        <w:t xml:space="preserve"> </w:t>
      </w:r>
      <w:r>
        <w:rPr>
          <w:szCs w:val="24"/>
        </w:rPr>
        <w:t xml:space="preserve">b) </w:t>
      </w:r>
      <w:r w:rsidRPr="00CA260D">
        <w:rPr>
          <w:szCs w:val="24"/>
        </w:rPr>
        <w:t>copiar las gráficas de la simulación del osciloscopio, explicar lo que ocurre en la gráfica</w:t>
      </w:r>
      <w:r>
        <w:rPr>
          <w:szCs w:val="24"/>
        </w:rPr>
        <w:t>. c) realizar conclusiones del ensayo</w:t>
      </w:r>
    </w:p>
    <w:p w:rsidR="00532E0B" w:rsidRDefault="00532E0B" w:rsidP="00E028F8">
      <w:pPr>
        <w:spacing w:after="120" w:line="240" w:lineRule="auto"/>
        <w:jc w:val="both"/>
      </w:pPr>
    </w:p>
    <w:p w:rsidR="00022EFF" w:rsidRDefault="00DD5C50" w:rsidP="00CA260D">
      <w:pPr>
        <w:pStyle w:val="Prrafodelista"/>
        <w:numPr>
          <w:ilvl w:val="0"/>
          <w:numId w:val="2"/>
        </w:numPr>
        <w:spacing w:after="120" w:line="240" w:lineRule="auto"/>
        <w:jc w:val="both"/>
      </w:pPr>
      <w:r w:rsidRPr="00CA260D">
        <w:rPr>
          <w:b/>
        </w:rPr>
        <w:t>A</w:t>
      </w:r>
      <w:r w:rsidR="00CA260D" w:rsidRPr="00CA260D">
        <w:rPr>
          <w:b/>
        </w:rPr>
        <w:t>ctividad</w:t>
      </w:r>
      <w:r w:rsidR="00CA260D">
        <w:rPr>
          <w:b/>
        </w:rPr>
        <w:t xml:space="preserve"> final de la parte 2)</w:t>
      </w:r>
      <w:r w:rsidR="00CA260D" w:rsidRPr="00CA260D">
        <w:rPr>
          <w:b/>
        </w:rPr>
        <w:t xml:space="preserve">: </w:t>
      </w:r>
      <w:r w:rsidR="00CA260D">
        <w:rPr>
          <w:b/>
        </w:rPr>
        <w:t xml:space="preserve">Cada integrante debe </w:t>
      </w:r>
      <w:r w:rsidR="000C35CD" w:rsidRPr="00CA260D">
        <w:t xml:space="preserve">Elaborar </w:t>
      </w:r>
      <w:r w:rsidR="000C35CD" w:rsidRPr="00CA260D">
        <w:rPr>
          <w:b/>
        </w:rPr>
        <w:t>conclusiones</w:t>
      </w:r>
      <w:r w:rsidR="009251E8" w:rsidRPr="00CA260D">
        <w:rPr>
          <w:b/>
        </w:rPr>
        <w:t xml:space="preserve"> </w:t>
      </w:r>
      <w:r w:rsidR="00CA260D" w:rsidRPr="00CA260D">
        <w:rPr>
          <w:b/>
        </w:rPr>
        <w:t>generales</w:t>
      </w:r>
      <w:r w:rsidR="00CA260D" w:rsidRPr="00CA260D">
        <w:t xml:space="preserve"> </w:t>
      </w:r>
      <w:r w:rsidR="009251E8" w:rsidRPr="00CA260D">
        <w:t>sobre lo observado en los ensayos y sobre los componentes (no incluir opiniones personales sobre la experiencia)</w:t>
      </w:r>
      <w:r w:rsidR="000C35CD" w:rsidRPr="00CA260D">
        <w:t>.</w:t>
      </w:r>
    </w:p>
    <w:p w:rsidR="008233E9" w:rsidRPr="00CA260D" w:rsidRDefault="008233E9" w:rsidP="00CA260D">
      <w:pPr>
        <w:pStyle w:val="Prrafodelista"/>
        <w:numPr>
          <w:ilvl w:val="0"/>
          <w:numId w:val="2"/>
        </w:numPr>
        <w:spacing w:after="120" w:line="240" w:lineRule="auto"/>
        <w:jc w:val="both"/>
      </w:pPr>
      <w:bookmarkStart w:id="0" w:name="_GoBack"/>
      <w:bookmarkEnd w:id="0"/>
    </w:p>
    <w:p w:rsidR="000A4AEB" w:rsidRPr="000A4AEB" w:rsidRDefault="000A4AEB" w:rsidP="00E028F8">
      <w:pPr>
        <w:spacing w:after="120" w:line="240" w:lineRule="auto"/>
        <w:jc w:val="both"/>
        <w:rPr>
          <w:b/>
        </w:rPr>
      </w:pPr>
      <w:r w:rsidRPr="000A4AEB">
        <w:rPr>
          <w:b/>
        </w:rPr>
        <w:t>-Presentación y evaluación del trabajo:</w:t>
      </w:r>
    </w:p>
    <w:p w:rsidR="000A4AEB" w:rsidRDefault="000A4AEB" w:rsidP="00E028F8">
      <w:pPr>
        <w:spacing w:after="120" w:line="240" w:lineRule="auto"/>
        <w:jc w:val="both"/>
      </w:pPr>
      <w:r w:rsidRPr="000A4AEB">
        <w:rPr>
          <w:color w:val="00B050"/>
        </w:rPr>
        <w:t>1) Informe escrito</w:t>
      </w:r>
      <w:r>
        <w:t>: deberán realizar un informe donde se encuentres las partes 1) y 2) del trabajo, puede ser en formato Word o escrito a mano donde se evidencie el trabajo del grupo.</w:t>
      </w:r>
    </w:p>
    <w:p w:rsidR="00CE3F3F" w:rsidRDefault="000A4AEB" w:rsidP="00E028F8">
      <w:pPr>
        <w:spacing w:after="120" w:line="240" w:lineRule="auto"/>
        <w:jc w:val="both"/>
      </w:pPr>
      <w:r>
        <w:t xml:space="preserve">Este informe tendrá una </w:t>
      </w:r>
      <w:r w:rsidR="00CA1513">
        <w:t>nota</w:t>
      </w:r>
      <w:r>
        <w:t xml:space="preserve"> de acuerdo al cumplimiento de las consignas y la redacción del mismo.</w:t>
      </w:r>
    </w:p>
    <w:p w:rsidR="00CA1513" w:rsidRDefault="00CA1513" w:rsidP="00E028F8">
      <w:pPr>
        <w:spacing w:after="120" w:line="240" w:lineRule="auto"/>
        <w:jc w:val="both"/>
      </w:pPr>
    </w:p>
    <w:p w:rsidR="00CE3F3F" w:rsidRPr="00CE3F3F" w:rsidRDefault="00CE3F3F" w:rsidP="00E028F8">
      <w:pPr>
        <w:spacing w:after="120" w:line="240" w:lineRule="auto"/>
        <w:jc w:val="both"/>
        <w:rPr>
          <w:b/>
        </w:rPr>
      </w:pPr>
      <w:r w:rsidRPr="00CE3F3F">
        <w:rPr>
          <w:b/>
        </w:rPr>
        <w:t>Fecha de presentación:</w:t>
      </w:r>
      <w:r w:rsidR="00CA1513">
        <w:rPr>
          <w:b/>
        </w:rPr>
        <w:t xml:space="preserve"> 30</w:t>
      </w:r>
      <w:r w:rsidRPr="00CE3F3F">
        <w:rPr>
          <w:b/>
        </w:rPr>
        <w:t>/</w:t>
      </w:r>
      <w:r w:rsidR="00CA1513">
        <w:rPr>
          <w:b/>
        </w:rPr>
        <w:t>10</w:t>
      </w:r>
      <w:r w:rsidRPr="00CE3F3F">
        <w:rPr>
          <w:b/>
        </w:rPr>
        <w:t>/2020</w:t>
      </w:r>
    </w:p>
    <w:sectPr w:rsidR="00CE3F3F" w:rsidRPr="00CE3F3F" w:rsidSect="00E028F8">
      <w:headerReference w:type="default" r:id="rId13"/>
      <w:pgSz w:w="11906" w:h="16838"/>
      <w:pgMar w:top="1417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31C" w:rsidRDefault="002E131C" w:rsidP="002F11CC">
      <w:pPr>
        <w:spacing w:after="0" w:line="240" w:lineRule="auto"/>
      </w:pPr>
      <w:r>
        <w:separator/>
      </w:r>
    </w:p>
  </w:endnote>
  <w:endnote w:type="continuationSeparator" w:id="0">
    <w:p w:rsidR="002E131C" w:rsidRDefault="002E131C" w:rsidP="002F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31C" w:rsidRDefault="002E131C" w:rsidP="002F11CC">
      <w:pPr>
        <w:spacing w:after="0" w:line="240" w:lineRule="auto"/>
      </w:pPr>
      <w:r>
        <w:separator/>
      </w:r>
    </w:p>
  </w:footnote>
  <w:footnote w:type="continuationSeparator" w:id="0">
    <w:p w:rsidR="002E131C" w:rsidRDefault="002E131C" w:rsidP="002F1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39C" w:rsidRPr="00CA1513" w:rsidRDefault="00CA1513" w:rsidP="00CA1513">
    <w:pPr>
      <w:pStyle w:val="Encabezado"/>
    </w:pPr>
    <w:r w:rsidRPr="00004476">
      <w:rPr>
        <w:noProof/>
        <w:szCs w:val="24"/>
        <w:lang w:val="es-ES" w:eastAsia="es-ES"/>
      </w:rPr>
      <w:drawing>
        <wp:inline distT="0" distB="0" distL="0" distR="0" wp14:anchorId="53D65B7B" wp14:editId="61806323">
          <wp:extent cx="1262624" cy="476250"/>
          <wp:effectExtent l="0" t="0" r="0" b="0"/>
          <wp:docPr id="3" name="Imagen 3" descr="Facultad de IngenierÃ­a - Universidad Nacional de Misio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ultad de IngenierÃ­a - Universidad Nacional de Misione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96" t="-1060" r="-980" b="1060"/>
                  <a:stretch/>
                </pic:blipFill>
                <pic:spPr bwMode="auto">
                  <a:xfrm>
                    <a:off x="0" y="0"/>
                    <a:ext cx="1267848" cy="478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szCs w:val="24"/>
        <w:lang w:eastAsia="es-ES"/>
      </w:rPr>
      <w:t xml:space="preserve"> Electrónica</w:t>
    </w:r>
    <w:r w:rsidRPr="00004476">
      <w:rPr>
        <w:noProof/>
        <w:szCs w:val="24"/>
        <w:lang w:eastAsia="es-ES"/>
      </w:rPr>
      <w:t xml:space="preserve"> </w:t>
    </w:r>
    <w:r>
      <w:rPr>
        <w:noProof/>
        <w:szCs w:val="24"/>
        <w:lang w:eastAsia="es-ES"/>
      </w:rPr>
      <w:t>de Potencia TUMI Puerto Rico 2020</w:t>
    </w:r>
    <w:r w:rsidRPr="00004476">
      <w:rPr>
        <w:noProof/>
        <w:szCs w:val="24"/>
        <w:lang w:eastAsia="es-ES"/>
      </w:rPr>
      <w:t xml:space="preserve"> </w:t>
    </w:r>
    <w:r w:rsidRPr="00004476">
      <w:rPr>
        <w:noProof/>
        <w:lang w:eastAsia="es-ES"/>
      </w:rPr>
      <w:t xml:space="preserve"> </w:t>
    </w:r>
    <w:r>
      <w:rPr>
        <w:noProof/>
        <w:lang w:val="es-ES" w:eastAsia="es-ES"/>
      </w:rPr>
      <w:drawing>
        <wp:inline distT="0" distB="0" distL="0" distR="0" wp14:anchorId="15680D4F" wp14:editId="53D35023">
          <wp:extent cx="1682586" cy="480150"/>
          <wp:effectExtent l="0" t="0" r="0" b="0"/>
          <wp:docPr id="4" name="Imagen 4" descr="Facultad de IngenierÃ­a - Universidad Nacional de Misio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ultad de IngenierÃ­a - Universidad Nacional de Misione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849"/>
                  <a:stretch/>
                </pic:blipFill>
                <pic:spPr bwMode="auto">
                  <a:xfrm>
                    <a:off x="0" y="0"/>
                    <a:ext cx="1698454" cy="4846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72FEF"/>
    <w:multiLevelType w:val="hybridMultilevel"/>
    <w:tmpl w:val="5FA4AD26"/>
    <w:lvl w:ilvl="0" w:tplc="9A60058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96D9B"/>
    <w:multiLevelType w:val="hybridMultilevel"/>
    <w:tmpl w:val="6902F8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A5E"/>
    <w:rsid w:val="00003034"/>
    <w:rsid w:val="00022EFF"/>
    <w:rsid w:val="000379A7"/>
    <w:rsid w:val="000436ED"/>
    <w:rsid w:val="000A4AEB"/>
    <w:rsid w:val="000C35CD"/>
    <w:rsid w:val="000D3B81"/>
    <w:rsid w:val="00101579"/>
    <w:rsid w:val="001267F3"/>
    <w:rsid w:val="001B722E"/>
    <w:rsid w:val="002336BD"/>
    <w:rsid w:val="00251A7C"/>
    <w:rsid w:val="002809AB"/>
    <w:rsid w:val="002E131C"/>
    <w:rsid w:val="002F09BA"/>
    <w:rsid w:val="002F11CC"/>
    <w:rsid w:val="00300CE8"/>
    <w:rsid w:val="003101AD"/>
    <w:rsid w:val="00332059"/>
    <w:rsid w:val="0034638B"/>
    <w:rsid w:val="00360A13"/>
    <w:rsid w:val="0040203D"/>
    <w:rsid w:val="0048734D"/>
    <w:rsid w:val="005045E2"/>
    <w:rsid w:val="005165A6"/>
    <w:rsid w:val="00532E0B"/>
    <w:rsid w:val="005F36B8"/>
    <w:rsid w:val="0060294B"/>
    <w:rsid w:val="006F2A64"/>
    <w:rsid w:val="00775DF9"/>
    <w:rsid w:val="007A24B4"/>
    <w:rsid w:val="007B70C2"/>
    <w:rsid w:val="007C4D35"/>
    <w:rsid w:val="007F2A93"/>
    <w:rsid w:val="008233E9"/>
    <w:rsid w:val="0083134D"/>
    <w:rsid w:val="008B26AE"/>
    <w:rsid w:val="008F07A6"/>
    <w:rsid w:val="009251E8"/>
    <w:rsid w:val="00984A21"/>
    <w:rsid w:val="00997285"/>
    <w:rsid w:val="00A173A1"/>
    <w:rsid w:val="00A61005"/>
    <w:rsid w:val="00A6452A"/>
    <w:rsid w:val="00AF5884"/>
    <w:rsid w:val="00B6232B"/>
    <w:rsid w:val="00B835DB"/>
    <w:rsid w:val="00B86F93"/>
    <w:rsid w:val="00B97C27"/>
    <w:rsid w:val="00C04BD0"/>
    <w:rsid w:val="00C64401"/>
    <w:rsid w:val="00CA1513"/>
    <w:rsid w:val="00CA260D"/>
    <w:rsid w:val="00CD3EAA"/>
    <w:rsid w:val="00CE3F3F"/>
    <w:rsid w:val="00D134F1"/>
    <w:rsid w:val="00D179FB"/>
    <w:rsid w:val="00D17A5E"/>
    <w:rsid w:val="00DD4EB4"/>
    <w:rsid w:val="00DD5C50"/>
    <w:rsid w:val="00E028F8"/>
    <w:rsid w:val="00E17C13"/>
    <w:rsid w:val="00E6065F"/>
    <w:rsid w:val="00E65589"/>
    <w:rsid w:val="00E7319D"/>
    <w:rsid w:val="00EB154F"/>
    <w:rsid w:val="00EE6523"/>
    <w:rsid w:val="00F3539C"/>
    <w:rsid w:val="00FB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AD"/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1CC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2F1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1CC"/>
    <w:rPr>
      <w:rFonts w:ascii="Times New Roman" w:hAnsi="Times New Roman"/>
      <w:sz w:val="24"/>
    </w:rPr>
  </w:style>
  <w:style w:type="table" w:styleId="Tablaconcuadrcula">
    <w:name w:val="Table Grid"/>
    <w:basedOn w:val="Tablanormal"/>
    <w:uiPriority w:val="59"/>
    <w:rsid w:val="00B62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C13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40203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rrafodelista">
    <w:name w:val="List Paragraph"/>
    <w:basedOn w:val="Normal"/>
    <w:uiPriority w:val="99"/>
    <w:qFormat/>
    <w:rsid w:val="002336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AD"/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1CC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2F1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1CC"/>
    <w:rPr>
      <w:rFonts w:ascii="Times New Roman" w:hAnsi="Times New Roman"/>
      <w:sz w:val="24"/>
    </w:rPr>
  </w:style>
  <w:style w:type="table" w:styleId="Tablaconcuadrcula">
    <w:name w:val="Table Grid"/>
    <w:basedOn w:val="Tablanormal"/>
    <w:uiPriority w:val="59"/>
    <w:rsid w:val="00B62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C13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40203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rrafodelista">
    <w:name w:val="List Paragraph"/>
    <w:basedOn w:val="Normal"/>
    <w:uiPriority w:val="99"/>
    <w:qFormat/>
    <w:rsid w:val="00233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950D6CC-1E42-4186-80FA-B95DFE3B8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865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Hoff</dc:creator>
  <cp:lastModifiedBy>Usuario de Windows</cp:lastModifiedBy>
  <cp:revision>3</cp:revision>
  <cp:lastPrinted>2018-10-05T01:31:00Z</cp:lastPrinted>
  <dcterms:created xsi:type="dcterms:W3CDTF">2020-10-14T19:53:00Z</dcterms:created>
  <dcterms:modified xsi:type="dcterms:W3CDTF">2020-10-14T20:25:00Z</dcterms:modified>
</cp:coreProperties>
</file>