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7" w:type="dxa"/>
        <w:tblInd w:w="-5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5800"/>
        <w:gridCol w:w="3307"/>
      </w:tblGrid>
      <w:tr w:rsidR="00D73CB9" w:rsidRPr="009F0A92" w14:paraId="71C1AC77" w14:textId="77777777" w:rsidTr="00F07440">
        <w:tc>
          <w:tcPr>
            <w:tcW w:w="9107" w:type="dxa"/>
            <w:gridSpan w:val="2"/>
            <w:shd w:val="clear" w:color="auto" w:fill="8EAADB"/>
          </w:tcPr>
          <w:p w14:paraId="6FCB9FE3" w14:textId="77777777" w:rsidR="00D73CB9" w:rsidRPr="009F0A92" w:rsidRDefault="00D73CB9" w:rsidP="00C6521D">
            <w:pPr>
              <w:jc w:val="right"/>
              <w:rPr>
                <w:rFonts w:ascii="Calibri" w:hAnsi="Calibri" w:cs="Arial"/>
                <w:b/>
                <w:sz w:val="24"/>
                <w:szCs w:val="24"/>
              </w:rPr>
            </w:pPr>
            <w:bookmarkStart w:id="0" w:name="_Hlk118132001"/>
            <w:bookmarkStart w:id="1" w:name="_Hlk7097534"/>
            <w:r w:rsidRPr="009F0A92">
              <w:rPr>
                <w:rFonts w:ascii="Calibri" w:hAnsi="Calibri" w:cs="Arial"/>
                <w:b/>
                <w:sz w:val="24"/>
                <w:szCs w:val="24"/>
              </w:rPr>
              <w:t>PARTE A</w:t>
            </w:r>
          </w:p>
        </w:tc>
      </w:tr>
      <w:tr w:rsidR="00D73CB9" w:rsidRPr="009F0A92" w14:paraId="77E8D37A" w14:textId="77777777" w:rsidTr="00F07440">
        <w:trPr>
          <w:trHeight w:val="756"/>
        </w:trPr>
        <w:tc>
          <w:tcPr>
            <w:tcW w:w="5800" w:type="dxa"/>
            <w:shd w:val="clear" w:color="auto" w:fill="A8D08D"/>
          </w:tcPr>
          <w:p w14:paraId="297295BB" w14:textId="77777777" w:rsidR="00C6521D" w:rsidRDefault="00D73CB9" w:rsidP="00C6521D">
            <w:pPr>
              <w:jc w:val="center"/>
              <w:rPr>
                <w:rFonts w:ascii="Calibri" w:hAnsi="Calibri" w:cs="Arial"/>
                <w:b/>
                <w:sz w:val="24"/>
                <w:szCs w:val="24"/>
              </w:rPr>
            </w:pPr>
            <w:r w:rsidRPr="009F0A92">
              <w:rPr>
                <w:rFonts w:ascii="Calibri" w:hAnsi="Calibri" w:cs="Arial"/>
                <w:b/>
                <w:sz w:val="24"/>
                <w:szCs w:val="24"/>
              </w:rPr>
              <w:t>ASIGNATURA</w:t>
            </w:r>
          </w:p>
          <w:p w14:paraId="29206AE7" w14:textId="368D7425" w:rsidR="00D73CB9" w:rsidRPr="009F0A92" w:rsidRDefault="002E5C5C" w:rsidP="00776274">
            <w:pPr>
              <w:jc w:val="center"/>
              <w:rPr>
                <w:rFonts w:ascii="Calibri" w:hAnsi="Calibri" w:cs="Arial"/>
                <w:b/>
                <w:sz w:val="24"/>
                <w:szCs w:val="24"/>
              </w:rPr>
            </w:pPr>
            <w:r>
              <w:rPr>
                <w:rFonts w:ascii="Calibri" w:hAnsi="Calibri" w:cs="Arial"/>
                <w:b/>
                <w:sz w:val="24"/>
                <w:szCs w:val="24"/>
              </w:rPr>
              <w:t>Inglés 2</w:t>
            </w:r>
            <w:r w:rsidR="00C6521D">
              <w:rPr>
                <w:rFonts w:ascii="Calibri" w:hAnsi="Calibri" w:cs="Arial"/>
                <w:b/>
                <w:sz w:val="24"/>
                <w:szCs w:val="24"/>
              </w:rPr>
              <w:t xml:space="preserve"> / Taller de Inglés 2</w:t>
            </w:r>
          </w:p>
        </w:tc>
        <w:tc>
          <w:tcPr>
            <w:tcW w:w="3307" w:type="dxa"/>
            <w:shd w:val="clear" w:color="auto" w:fill="A8D08D"/>
          </w:tcPr>
          <w:p w14:paraId="2F3F392F" w14:textId="77777777" w:rsidR="00C6521D" w:rsidRDefault="00C6521D" w:rsidP="00C6521D">
            <w:pPr>
              <w:jc w:val="center"/>
              <w:rPr>
                <w:rFonts w:ascii="Calibri" w:hAnsi="Calibri" w:cs="Arial"/>
                <w:b/>
                <w:sz w:val="24"/>
                <w:szCs w:val="24"/>
              </w:rPr>
            </w:pPr>
            <w:r w:rsidRPr="009F0A92">
              <w:rPr>
                <w:rFonts w:ascii="Calibri" w:hAnsi="Calibri" w:cs="Arial"/>
                <w:b/>
                <w:sz w:val="24"/>
                <w:szCs w:val="24"/>
              </w:rPr>
              <w:t>CICLO LECTIVO</w:t>
            </w:r>
          </w:p>
          <w:p w14:paraId="51F3253F" w14:textId="244346B9" w:rsidR="00D73CB9" w:rsidRPr="009F0A92" w:rsidRDefault="00C6521D" w:rsidP="00C6521D">
            <w:pPr>
              <w:jc w:val="center"/>
              <w:rPr>
                <w:rFonts w:ascii="Calibri" w:hAnsi="Calibri" w:cs="Arial"/>
                <w:bCs/>
                <w:sz w:val="24"/>
                <w:szCs w:val="24"/>
              </w:rPr>
            </w:pPr>
            <w:r w:rsidRPr="009F0A92">
              <w:rPr>
                <w:rFonts w:ascii="Calibri" w:hAnsi="Calibri" w:cs="Arial"/>
                <w:b/>
                <w:sz w:val="24"/>
                <w:szCs w:val="24"/>
              </w:rPr>
              <w:t>202</w:t>
            </w:r>
            <w:r w:rsidR="00C7182D">
              <w:rPr>
                <w:rFonts w:ascii="Calibri" w:hAnsi="Calibri" w:cs="Arial"/>
                <w:b/>
                <w:sz w:val="24"/>
                <w:szCs w:val="24"/>
              </w:rPr>
              <w:t>4</w:t>
            </w:r>
          </w:p>
        </w:tc>
      </w:tr>
      <w:bookmarkEnd w:id="0"/>
      <w:tr w:rsidR="00D73CB9" w:rsidRPr="009F0A92" w14:paraId="290945BE" w14:textId="77777777" w:rsidTr="00F0744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5800" w:type="dxa"/>
            <w:shd w:val="clear" w:color="auto" w:fill="auto"/>
          </w:tcPr>
          <w:p w14:paraId="23194690" w14:textId="183567DF" w:rsidR="00C6521D" w:rsidRPr="00776274" w:rsidRDefault="00776274" w:rsidP="00C6521D">
            <w:pPr>
              <w:shd w:val="clear" w:color="auto" w:fill="E2EFD9"/>
              <w:rPr>
                <w:rFonts w:ascii="Calibri" w:hAnsi="Calibri" w:cs="Arial"/>
                <w:b/>
                <w:bCs/>
                <w:sz w:val="24"/>
                <w:szCs w:val="24"/>
              </w:rPr>
            </w:pPr>
            <w:r>
              <w:rPr>
                <w:rFonts w:ascii="Calibri" w:hAnsi="Calibri" w:cs="Arial"/>
                <w:b/>
                <w:bCs/>
                <w:sz w:val="24"/>
                <w:szCs w:val="24"/>
              </w:rPr>
              <w:t xml:space="preserve">         </w:t>
            </w:r>
            <w:r w:rsidR="00C6521D" w:rsidRPr="00776274">
              <w:rPr>
                <w:rFonts w:ascii="Calibri" w:hAnsi="Calibri" w:cs="Arial"/>
                <w:b/>
                <w:bCs/>
                <w:sz w:val="24"/>
                <w:szCs w:val="24"/>
              </w:rPr>
              <w:t xml:space="preserve">CARRERAS </w:t>
            </w:r>
            <w:r>
              <w:rPr>
                <w:rFonts w:ascii="Calibri" w:hAnsi="Calibri" w:cs="Arial"/>
                <w:b/>
                <w:bCs/>
                <w:sz w:val="24"/>
                <w:szCs w:val="24"/>
              </w:rPr>
              <w:t xml:space="preserve">                PLAN DE ESTUDIO     </w:t>
            </w:r>
            <w:r w:rsidR="00C6521D" w:rsidRPr="00776274">
              <w:rPr>
                <w:rFonts w:ascii="Calibri" w:hAnsi="Calibri" w:cs="Arial"/>
                <w:b/>
                <w:bCs/>
                <w:sz w:val="24"/>
                <w:szCs w:val="24"/>
              </w:rPr>
              <w:t xml:space="preserve">CÓDIGO                                           </w:t>
            </w:r>
          </w:p>
          <w:p w14:paraId="1AF23A22" w14:textId="1A0A61BF" w:rsidR="00C6521D" w:rsidRDefault="00C6521D" w:rsidP="00C6521D">
            <w:pPr>
              <w:shd w:val="clear" w:color="auto" w:fill="E2EFD9"/>
              <w:rPr>
                <w:rFonts w:ascii="Calibri" w:hAnsi="Calibri" w:cs="Arial"/>
                <w:bCs/>
                <w:sz w:val="24"/>
                <w:szCs w:val="24"/>
              </w:rPr>
            </w:pPr>
            <w:r>
              <w:rPr>
                <w:rFonts w:ascii="Calibri" w:hAnsi="Calibri" w:cs="Arial"/>
                <w:bCs/>
                <w:sz w:val="24"/>
                <w:szCs w:val="24"/>
              </w:rPr>
              <w:t>-</w:t>
            </w:r>
            <w:r w:rsidR="00D73CB9" w:rsidRPr="009F0A92">
              <w:rPr>
                <w:rFonts w:ascii="Calibri" w:hAnsi="Calibri" w:cs="Arial"/>
                <w:bCs/>
                <w:sz w:val="24"/>
                <w:szCs w:val="24"/>
              </w:rPr>
              <w:t xml:space="preserve">Ingeniería Industrial </w:t>
            </w:r>
            <w:r>
              <w:rPr>
                <w:rFonts w:ascii="Calibri" w:hAnsi="Calibri" w:cs="Arial"/>
                <w:bCs/>
                <w:sz w:val="24"/>
                <w:szCs w:val="24"/>
              </w:rPr>
              <w:t xml:space="preserve">            </w:t>
            </w:r>
            <w:r w:rsidR="00776274">
              <w:rPr>
                <w:rFonts w:ascii="Calibri" w:hAnsi="Calibri" w:cs="Arial"/>
                <w:bCs/>
                <w:sz w:val="24"/>
                <w:szCs w:val="24"/>
              </w:rPr>
              <w:t xml:space="preserve">       2013                    </w:t>
            </w:r>
            <w:r>
              <w:rPr>
                <w:rFonts w:ascii="Calibri" w:hAnsi="Calibri" w:cs="Arial"/>
                <w:bCs/>
                <w:sz w:val="24"/>
                <w:szCs w:val="24"/>
              </w:rPr>
              <w:t>IN469</w:t>
            </w:r>
          </w:p>
          <w:p w14:paraId="5AD7A87F" w14:textId="799048FE" w:rsidR="00C6521D" w:rsidRDefault="00C6521D" w:rsidP="00C6521D">
            <w:pPr>
              <w:shd w:val="clear" w:color="auto" w:fill="E2EFD9"/>
              <w:rPr>
                <w:b/>
                <w:sz w:val="24"/>
                <w:szCs w:val="24"/>
              </w:rPr>
            </w:pPr>
            <w:r>
              <w:rPr>
                <w:rFonts w:ascii="Calibri" w:hAnsi="Calibri" w:cs="Arial"/>
                <w:bCs/>
                <w:sz w:val="24"/>
                <w:szCs w:val="24"/>
              </w:rPr>
              <w:t>-</w:t>
            </w:r>
            <w:r w:rsidRPr="00C6521D">
              <w:rPr>
                <w:rFonts w:ascii="Calibri" w:hAnsi="Calibri" w:cs="Arial"/>
                <w:bCs/>
                <w:sz w:val="24"/>
                <w:szCs w:val="24"/>
              </w:rPr>
              <w:t xml:space="preserve">Ingeniería </w:t>
            </w:r>
            <w:r>
              <w:rPr>
                <w:rFonts w:ascii="Calibri" w:hAnsi="Calibri" w:cs="Arial"/>
                <w:bCs/>
                <w:sz w:val="24"/>
                <w:szCs w:val="24"/>
              </w:rPr>
              <w:t>Civil                              2013                    CI469</w:t>
            </w:r>
          </w:p>
          <w:p w14:paraId="6BDAA6D4" w14:textId="543896C4" w:rsidR="00C6521D" w:rsidRDefault="00C6521D" w:rsidP="00C6521D">
            <w:pPr>
              <w:shd w:val="clear" w:color="auto" w:fill="E2EFD9"/>
              <w:rPr>
                <w:b/>
                <w:sz w:val="24"/>
                <w:szCs w:val="24"/>
              </w:rPr>
            </w:pPr>
            <w:r>
              <w:rPr>
                <w:rFonts w:ascii="Calibri" w:hAnsi="Calibri" w:cs="Arial"/>
                <w:bCs/>
                <w:sz w:val="24"/>
                <w:szCs w:val="24"/>
              </w:rPr>
              <w:t>-</w:t>
            </w:r>
            <w:r w:rsidRPr="00C6521D">
              <w:rPr>
                <w:rFonts w:ascii="Calibri" w:hAnsi="Calibri" w:cs="Arial"/>
                <w:bCs/>
                <w:sz w:val="24"/>
                <w:szCs w:val="24"/>
              </w:rPr>
              <w:t>Ingeniería Electrónica</w:t>
            </w:r>
            <w:r>
              <w:rPr>
                <w:b/>
                <w:sz w:val="24"/>
                <w:szCs w:val="24"/>
              </w:rPr>
              <w:t xml:space="preserve">                </w:t>
            </w:r>
            <w:r w:rsidRPr="00C6521D">
              <w:rPr>
                <w:sz w:val="24"/>
                <w:szCs w:val="24"/>
              </w:rPr>
              <w:t>2013</w:t>
            </w:r>
            <w:r>
              <w:rPr>
                <w:sz w:val="24"/>
                <w:szCs w:val="24"/>
              </w:rPr>
              <w:t xml:space="preserve">                  </w:t>
            </w:r>
            <w:r>
              <w:rPr>
                <w:rFonts w:ascii="Calibri" w:hAnsi="Calibri" w:cs="Arial"/>
                <w:bCs/>
                <w:sz w:val="24"/>
                <w:szCs w:val="24"/>
              </w:rPr>
              <w:t>ET469</w:t>
            </w:r>
          </w:p>
          <w:p w14:paraId="3E3EFB3E" w14:textId="4F193534" w:rsidR="00C6521D" w:rsidRDefault="00C6521D" w:rsidP="00C6521D">
            <w:pPr>
              <w:shd w:val="clear" w:color="auto" w:fill="E2EFD9"/>
              <w:rPr>
                <w:b/>
                <w:sz w:val="24"/>
                <w:szCs w:val="24"/>
              </w:rPr>
            </w:pPr>
            <w:r>
              <w:rPr>
                <w:rFonts w:ascii="Calibri" w:hAnsi="Calibri" w:cs="Arial"/>
                <w:bCs/>
                <w:sz w:val="24"/>
                <w:szCs w:val="24"/>
              </w:rPr>
              <w:t>-</w:t>
            </w:r>
            <w:r w:rsidRPr="00C6521D">
              <w:rPr>
                <w:rFonts w:ascii="Calibri" w:hAnsi="Calibri" w:cs="Arial"/>
                <w:bCs/>
                <w:sz w:val="24"/>
                <w:szCs w:val="24"/>
              </w:rPr>
              <w:t>Ingeniería E</w:t>
            </w:r>
            <w:r>
              <w:rPr>
                <w:rFonts w:ascii="Calibri" w:hAnsi="Calibri" w:cs="Arial"/>
                <w:bCs/>
                <w:sz w:val="24"/>
                <w:szCs w:val="24"/>
              </w:rPr>
              <w:t>lectromecánica        2013                    EM469</w:t>
            </w:r>
          </w:p>
          <w:p w14:paraId="1E67F7FD" w14:textId="1C04E0EB" w:rsidR="00C6521D" w:rsidRPr="00C6521D" w:rsidRDefault="00C6521D" w:rsidP="00C6521D">
            <w:pPr>
              <w:shd w:val="clear" w:color="auto" w:fill="E2EFD9"/>
              <w:rPr>
                <w:rFonts w:asciiTheme="minorHAnsi" w:hAnsiTheme="minorHAnsi"/>
                <w:sz w:val="24"/>
                <w:szCs w:val="24"/>
              </w:rPr>
            </w:pPr>
            <w:r>
              <w:rPr>
                <w:sz w:val="24"/>
                <w:szCs w:val="24"/>
              </w:rPr>
              <w:t>-</w:t>
            </w:r>
            <w:r w:rsidR="00011DFE">
              <w:rPr>
                <w:rFonts w:asciiTheme="minorHAnsi" w:hAnsiTheme="minorHAnsi"/>
                <w:sz w:val="24"/>
                <w:szCs w:val="24"/>
              </w:rPr>
              <w:t>Licenciatura en H</w:t>
            </w:r>
            <w:r w:rsidRPr="00C6521D">
              <w:rPr>
                <w:rFonts w:asciiTheme="minorHAnsi" w:hAnsiTheme="minorHAnsi"/>
                <w:sz w:val="24"/>
                <w:szCs w:val="24"/>
              </w:rPr>
              <w:t xml:space="preserve">igiene y </w:t>
            </w:r>
            <w:r>
              <w:rPr>
                <w:rFonts w:asciiTheme="minorHAnsi" w:hAnsiTheme="minorHAnsi"/>
                <w:sz w:val="24"/>
                <w:szCs w:val="24"/>
              </w:rPr>
              <w:t xml:space="preserve">           2012                    012</w:t>
            </w:r>
          </w:p>
          <w:p w14:paraId="1319C501" w14:textId="58C2FFE1" w:rsidR="00C6521D" w:rsidRPr="00C6521D" w:rsidRDefault="00C6521D" w:rsidP="00C6521D">
            <w:pPr>
              <w:shd w:val="clear" w:color="auto" w:fill="E2EFD9"/>
              <w:rPr>
                <w:rFonts w:asciiTheme="minorHAnsi" w:hAnsiTheme="minorHAnsi"/>
                <w:sz w:val="24"/>
                <w:szCs w:val="24"/>
              </w:rPr>
            </w:pPr>
            <w:r w:rsidRPr="00C6521D">
              <w:rPr>
                <w:rFonts w:asciiTheme="minorHAnsi" w:hAnsiTheme="minorHAnsi"/>
                <w:sz w:val="24"/>
                <w:szCs w:val="24"/>
              </w:rPr>
              <w:t xml:space="preserve">Seguridad en el Trabajo </w:t>
            </w:r>
          </w:p>
          <w:p w14:paraId="108E816A" w14:textId="46AE2509" w:rsidR="00C6521D" w:rsidRPr="009F0A92" w:rsidRDefault="00C6521D" w:rsidP="00C6521D">
            <w:pPr>
              <w:shd w:val="clear" w:color="auto" w:fill="E2EFD9"/>
              <w:rPr>
                <w:b/>
                <w:sz w:val="24"/>
                <w:szCs w:val="24"/>
              </w:rPr>
            </w:pPr>
          </w:p>
        </w:tc>
        <w:tc>
          <w:tcPr>
            <w:tcW w:w="3307" w:type="dxa"/>
            <w:shd w:val="clear" w:color="auto" w:fill="auto"/>
          </w:tcPr>
          <w:p w14:paraId="5D4D7EFB" w14:textId="0571DED7" w:rsidR="00C6521D" w:rsidRPr="00776274" w:rsidRDefault="00BB0582" w:rsidP="00BB0582">
            <w:pPr>
              <w:shd w:val="clear" w:color="auto" w:fill="E2EFD9"/>
              <w:rPr>
                <w:rFonts w:ascii="Calibri" w:hAnsi="Calibri" w:cs="Arial"/>
                <w:b/>
                <w:bCs/>
                <w:sz w:val="24"/>
                <w:szCs w:val="24"/>
              </w:rPr>
            </w:pPr>
            <w:r>
              <w:rPr>
                <w:rFonts w:ascii="Calibri" w:hAnsi="Calibri" w:cs="Arial"/>
                <w:b/>
                <w:bCs/>
                <w:sz w:val="24"/>
                <w:szCs w:val="24"/>
              </w:rPr>
              <w:t xml:space="preserve">    </w:t>
            </w:r>
            <w:r w:rsidR="00C6521D" w:rsidRPr="00776274">
              <w:rPr>
                <w:rFonts w:ascii="Calibri" w:hAnsi="Calibri" w:cs="Arial"/>
                <w:b/>
                <w:bCs/>
                <w:sz w:val="24"/>
                <w:szCs w:val="24"/>
              </w:rPr>
              <w:t>DICTADO</w:t>
            </w:r>
          </w:p>
          <w:p w14:paraId="6BAD8D06" w14:textId="77777777" w:rsidR="00D73CB9" w:rsidRDefault="00C6521D" w:rsidP="00C6521D">
            <w:pPr>
              <w:shd w:val="clear" w:color="auto" w:fill="E2EFD9"/>
              <w:rPr>
                <w:rFonts w:ascii="Calibri" w:hAnsi="Calibri" w:cs="Arial"/>
                <w:bCs/>
                <w:sz w:val="24"/>
                <w:szCs w:val="24"/>
              </w:rPr>
            </w:pPr>
            <w:r>
              <w:rPr>
                <w:rFonts w:ascii="Calibri" w:hAnsi="Calibri" w:cs="Arial"/>
                <w:bCs/>
                <w:sz w:val="24"/>
                <w:szCs w:val="24"/>
              </w:rPr>
              <w:t>Anual</w:t>
            </w:r>
          </w:p>
          <w:p w14:paraId="7B2B1A9E" w14:textId="2F7A82D7" w:rsidR="00776274" w:rsidRPr="00776274" w:rsidRDefault="00F07440" w:rsidP="00F07440">
            <w:pPr>
              <w:shd w:val="clear" w:color="auto" w:fill="E2EFD9"/>
              <w:rPr>
                <w:rFonts w:ascii="Calibri" w:hAnsi="Calibri" w:cs="Arial"/>
                <w:b/>
                <w:bCs/>
                <w:sz w:val="24"/>
                <w:szCs w:val="24"/>
              </w:rPr>
            </w:pPr>
            <w:r>
              <w:rPr>
                <w:rFonts w:ascii="Calibri" w:hAnsi="Calibri" w:cs="Arial"/>
                <w:b/>
                <w:bCs/>
                <w:sz w:val="24"/>
                <w:szCs w:val="24"/>
              </w:rPr>
              <w:t xml:space="preserve">    </w:t>
            </w:r>
            <w:r w:rsidR="00BB0582">
              <w:rPr>
                <w:rFonts w:ascii="Calibri" w:hAnsi="Calibri" w:cs="Arial"/>
                <w:b/>
                <w:bCs/>
                <w:sz w:val="24"/>
                <w:szCs w:val="24"/>
              </w:rPr>
              <w:t>HORARIO</w:t>
            </w:r>
            <w:r w:rsidR="00776274" w:rsidRPr="00776274">
              <w:rPr>
                <w:rFonts w:ascii="Calibri" w:hAnsi="Calibri" w:cs="Arial"/>
                <w:b/>
                <w:bCs/>
                <w:sz w:val="24"/>
                <w:szCs w:val="24"/>
              </w:rPr>
              <w:t>S DE CLASE</w:t>
            </w:r>
          </w:p>
          <w:p w14:paraId="297243BC" w14:textId="53B0477C" w:rsidR="00776274" w:rsidRDefault="00776274" w:rsidP="00C6521D">
            <w:pPr>
              <w:shd w:val="clear" w:color="auto" w:fill="E2EFD9"/>
              <w:rPr>
                <w:rFonts w:ascii="Calibri" w:hAnsi="Calibri" w:cs="Arial"/>
                <w:bCs/>
                <w:sz w:val="24"/>
                <w:szCs w:val="24"/>
              </w:rPr>
            </w:pPr>
            <w:r>
              <w:rPr>
                <w:rFonts w:ascii="Calibri" w:hAnsi="Calibri" w:cs="Arial"/>
                <w:bCs/>
                <w:sz w:val="24"/>
                <w:szCs w:val="24"/>
              </w:rPr>
              <w:t>1° lunes 8:00 a 11:00 /</w:t>
            </w:r>
          </w:p>
          <w:p w14:paraId="2CB34E58" w14:textId="292B3F30" w:rsidR="00776274" w:rsidRDefault="00776274" w:rsidP="00C6521D">
            <w:pPr>
              <w:shd w:val="clear" w:color="auto" w:fill="E2EFD9"/>
              <w:rPr>
                <w:rFonts w:ascii="Calibri" w:hAnsi="Calibri" w:cs="Arial"/>
                <w:bCs/>
                <w:sz w:val="24"/>
                <w:szCs w:val="24"/>
              </w:rPr>
            </w:pPr>
            <w:r>
              <w:rPr>
                <w:rFonts w:ascii="Calibri" w:hAnsi="Calibri" w:cs="Arial"/>
                <w:bCs/>
                <w:sz w:val="24"/>
                <w:szCs w:val="24"/>
              </w:rPr>
              <w:t>miércoles 14:00 a 17:00</w:t>
            </w:r>
          </w:p>
          <w:p w14:paraId="7B23DA1E" w14:textId="629ABAAF" w:rsidR="00776274" w:rsidRDefault="00776274" w:rsidP="00C6521D">
            <w:pPr>
              <w:shd w:val="clear" w:color="auto" w:fill="E2EFD9"/>
              <w:rPr>
                <w:rFonts w:ascii="Calibri" w:hAnsi="Calibri" w:cs="Arial"/>
                <w:bCs/>
                <w:sz w:val="24"/>
                <w:szCs w:val="24"/>
              </w:rPr>
            </w:pPr>
            <w:r>
              <w:rPr>
                <w:rFonts w:ascii="Calibri" w:hAnsi="Calibri" w:cs="Arial"/>
                <w:bCs/>
                <w:sz w:val="24"/>
                <w:szCs w:val="24"/>
              </w:rPr>
              <w:t xml:space="preserve">2° </w:t>
            </w:r>
            <w:r w:rsidR="00296B5C">
              <w:rPr>
                <w:rFonts w:ascii="Calibri" w:hAnsi="Calibri" w:cs="Arial"/>
                <w:bCs/>
                <w:sz w:val="24"/>
                <w:szCs w:val="24"/>
              </w:rPr>
              <w:t>martes</w:t>
            </w:r>
            <w:r>
              <w:rPr>
                <w:rFonts w:ascii="Calibri" w:hAnsi="Calibri" w:cs="Arial"/>
                <w:bCs/>
                <w:sz w:val="24"/>
                <w:szCs w:val="24"/>
              </w:rPr>
              <w:t xml:space="preserve"> 18:00 a 21:00 </w:t>
            </w:r>
          </w:p>
          <w:p w14:paraId="203EE04F" w14:textId="77777777" w:rsidR="00776274" w:rsidRDefault="00BB0582" w:rsidP="00BB0582">
            <w:pPr>
              <w:shd w:val="clear" w:color="auto" w:fill="E2EFD9"/>
              <w:rPr>
                <w:rFonts w:ascii="Calibri" w:hAnsi="Calibri" w:cs="Arial"/>
                <w:b/>
                <w:bCs/>
                <w:sz w:val="24"/>
                <w:szCs w:val="24"/>
              </w:rPr>
            </w:pPr>
            <w:r>
              <w:rPr>
                <w:rFonts w:ascii="Calibri" w:hAnsi="Calibri" w:cs="Arial"/>
                <w:b/>
                <w:bCs/>
                <w:sz w:val="24"/>
                <w:szCs w:val="24"/>
              </w:rPr>
              <w:t xml:space="preserve">   </w:t>
            </w:r>
            <w:r w:rsidR="00776274" w:rsidRPr="00776274">
              <w:rPr>
                <w:rFonts w:ascii="Calibri" w:hAnsi="Calibri" w:cs="Arial"/>
                <w:b/>
                <w:bCs/>
                <w:sz w:val="24"/>
                <w:szCs w:val="24"/>
              </w:rPr>
              <w:t>CONSULTA</w:t>
            </w:r>
          </w:p>
          <w:p w14:paraId="460781BF" w14:textId="4FDA4AC3" w:rsidR="00F07440" w:rsidRPr="00F07440" w:rsidRDefault="00BB0582" w:rsidP="00BB0582">
            <w:pPr>
              <w:shd w:val="clear" w:color="auto" w:fill="E2EFD9"/>
              <w:rPr>
                <w:rFonts w:ascii="Calibri" w:hAnsi="Calibri" w:cs="Arial"/>
                <w:bCs/>
                <w:sz w:val="24"/>
                <w:szCs w:val="24"/>
              </w:rPr>
            </w:pPr>
            <w:r w:rsidRPr="009F0A92">
              <w:rPr>
                <w:rFonts w:ascii="Calibri" w:hAnsi="Calibri" w:cs="Arial"/>
                <w:bCs/>
                <w:sz w:val="24"/>
                <w:szCs w:val="24"/>
              </w:rPr>
              <w:t>martes 8:00 a 11:00</w:t>
            </w:r>
          </w:p>
        </w:tc>
      </w:tr>
      <w:tr w:rsidR="00011DFE" w:rsidRPr="009F0A92" w14:paraId="62F24E1F" w14:textId="77777777" w:rsidTr="00F0744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3307" w:type="dxa"/>
        </w:trPr>
        <w:tc>
          <w:tcPr>
            <w:tcW w:w="5800" w:type="dxa"/>
            <w:shd w:val="clear" w:color="auto" w:fill="auto"/>
          </w:tcPr>
          <w:p w14:paraId="63C55D31" w14:textId="77777777" w:rsidR="00011DFE" w:rsidRPr="009F0A92" w:rsidRDefault="00011DFE" w:rsidP="00C6521D">
            <w:pPr>
              <w:shd w:val="clear" w:color="auto" w:fill="E2EFD9"/>
              <w:rPr>
                <w:b/>
                <w:sz w:val="24"/>
                <w:szCs w:val="24"/>
              </w:rPr>
            </w:pPr>
            <w:r w:rsidRPr="00776274">
              <w:rPr>
                <w:rFonts w:ascii="Calibri" w:hAnsi="Calibri" w:cs="Arial"/>
                <w:b/>
                <w:bCs/>
                <w:sz w:val="24"/>
                <w:szCs w:val="24"/>
              </w:rPr>
              <w:t>DEPARTAMENTO</w:t>
            </w:r>
            <w:r w:rsidRPr="009F0A92">
              <w:rPr>
                <w:rFonts w:ascii="Calibri" w:hAnsi="Calibri" w:cs="Arial"/>
                <w:bCs/>
                <w:sz w:val="24"/>
                <w:szCs w:val="24"/>
              </w:rPr>
              <w:t xml:space="preserve">              Industrial</w:t>
            </w:r>
          </w:p>
        </w:tc>
      </w:tr>
      <w:tr w:rsidR="00D73CB9" w:rsidRPr="009F0A92" w14:paraId="20BF0C0D" w14:textId="77777777" w:rsidTr="00F0744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107" w:type="dxa"/>
            <w:gridSpan w:val="2"/>
            <w:shd w:val="clear" w:color="auto" w:fill="auto"/>
          </w:tcPr>
          <w:p w14:paraId="1917C23B" w14:textId="422BB737" w:rsidR="00D73CB9" w:rsidRPr="009F0A92" w:rsidRDefault="00D73CB9" w:rsidP="00C6521D">
            <w:pPr>
              <w:shd w:val="clear" w:color="auto" w:fill="E2EFD9"/>
              <w:rPr>
                <w:rFonts w:ascii="Calibri" w:hAnsi="Calibri" w:cs="Arial"/>
                <w:bCs/>
                <w:sz w:val="24"/>
                <w:szCs w:val="24"/>
              </w:rPr>
            </w:pPr>
            <w:r w:rsidRPr="00011DFE">
              <w:rPr>
                <w:rFonts w:ascii="Calibri" w:hAnsi="Calibri" w:cs="Arial"/>
                <w:b/>
                <w:bCs/>
                <w:sz w:val="24"/>
                <w:szCs w:val="24"/>
              </w:rPr>
              <w:t>DURACION</w:t>
            </w:r>
            <w:r w:rsidRPr="009F0A92">
              <w:rPr>
                <w:rFonts w:ascii="Calibri" w:hAnsi="Calibri" w:cs="Arial"/>
                <w:bCs/>
                <w:sz w:val="24"/>
                <w:szCs w:val="24"/>
              </w:rPr>
              <w:t xml:space="preserve">: </w:t>
            </w:r>
            <w:r w:rsidR="00F07440">
              <w:rPr>
                <w:rFonts w:ascii="Calibri" w:hAnsi="Calibri" w:cs="Arial"/>
                <w:bCs/>
                <w:sz w:val="24"/>
                <w:szCs w:val="24"/>
              </w:rPr>
              <w:t xml:space="preserve">                       </w:t>
            </w:r>
            <w:r w:rsidRPr="009F0A92">
              <w:rPr>
                <w:rFonts w:ascii="Calibri" w:hAnsi="Calibri" w:cs="Arial"/>
                <w:bCs/>
                <w:sz w:val="24"/>
                <w:szCs w:val="24"/>
              </w:rPr>
              <w:t>30 semanas</w:t>
            </w:r>
          </w:p>
          <w:p w14:paraId="3F830762" w14:textId="77777777" w:rsidR="00D73CB9" w:rsidRPr="009F0A92" w:rsidRDefault="00D73CB9" w:rsidP="00C6521D">
            <w:pPr>
              <w:shd w:val="clear" w:color="auto" w:fill="E2EFD9"/>
              <w:rPr>
                <w:b/>
                <w:sz w:val="24"/>
                <w:szCs w:val="24"/>
              </w:rPr>
            </w:pPr>
            <w:r w:rsidRPr="00011DFE">
              <w:rPr>
                <w:rFonts w:ascii="Calibri" w:hAnsi="Calibri" w:cs="Arial"/>
                <w:b/>
                <w:bCs/>
                <w:sz w:val="24"/>
                <w:szCs w:val="24"/>
              </w:rPr>
              <w:t>CREDITO HORARIO TOTAL</w:t>
            </w:r>
            <w:r w:rsidRPr="009F0A92">
              <w:rPr>
                <w:rFonts w:ascii="Calibri" w:hAnsi="Calibri" w:cs="Arial"/>
                <w:bCs/>
                <w:sz w:val="24"/>
                <w:szCs w:val="24"/>
              </w:rPr>
              <w:t xml:space="preserve">                                                 90 HORAS</w:t>
            </w:r>
          </w:p>
        </w:tc>
      </w:tr>
      <w:tr w:rsidR="00D73CB9" w:rsidRPr="009F0A92" w14:paraId="5473B2D7" w14:textId="77777777" w:rsidTr="00F0744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107" w:type="dxa"/>
            <w:gridSpan w:val="2"/>
            <w:shd w:val="clear" w:color="auto" w:fill="auto"/>
          </w:tcPr>
          <w:p w14:paraId="5C3E1335" w14:textId="77777777" w:rsidR="00D73CB9" w:rsidRPr="009F0A92" w:rsidRDefault="00D73CB9" w:rsidP="00C6521D">
            <w:pPr>
              <w:shd w:val="clear" w:color="auto" w:fill="E2EFD9"/>
              <w:rPr>
                <w:b/>
                <w:sz w:val="24"/>
                <w:szCs w:val="24"/>
              </w:rPr>
            </w:pPr>
            <w:r w:rsidRPr="00011DFE">
              <w:rPr>
                <w:rFonts w:ascii="Calibri" w:hAnsi="Calibri" w:cs="Arial"/>
                <w:b/>
                <w:bCs/>
                <w:sz w:val="24"/>
                <w:szCs w:val="24"/>
              </w:rPr>
              <w:t>CREDITO HORARIO SEMANAL PRESENCIAL</w:t>
            </w:r>
            <w:r w:rsidRPr="009F0A92">
              <w:rPr>
                <w:rFonts w:ascii="Calibri" w:hAnsi="Calibri" w:cs="Arial"/>
                <w:bCs/>
                <w:sz w:val="24"/>
                <w:szCs w:val="24"/>
              </w:rPr>
              <w:t xml:space="preserve">                    3 HORAS </w:t>
            </w:r>
          </w:p>
        </w:tc>
      </w:tr>
      <w:tr w:rsidR="00D73CB9" w:rsidRPr="009F0A92" w14:paraId="35CF3CA0" w14:textId="77777777" w:rsidTr="00F0744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107" w:type="dxa"/>
            <w:gridSpan w:val="2"/>
            <w:shd w:val="clear" w:color="auto" w:fill="auto"/>
          </w:tcPr>
          <w:p w14:paraId="75A0D318" w14:textId="77777777" w:rsidR="00D73CB9" w:rsidRPr="009F0A92" w:rsidRDefault="00D73CB9" w:rsidP="00C6521D">
            <w:pPr>
              <w:shd w:val="clear" w:color="auto" w:fill="E2EFD9"/>
              <w:rPr>
                <w:b/>
                <w:sz w:val="24"/>
                <w:szCs w:val="24"/>
              </w:rPr>
            </w:pPr>
            <w:r w:rsidRPr="00011DFE">
              <w:rPr>
                <w:rFonts w:ascii="Calibri" w:hAnsi="Calibri" w:cs="Arial"/>
                <w:b/>
                <w:bCs/>
                <w:sz w:val="24"/>
                <w:szCs w:val="24"/>
              </w:rPr>
              <w:t>CREDITO HORARIO SEMANAL NO PRESENCIAL</w:t>
            </w:r>
            <w:r w:rsidRPr="009F0A92">
              <w:rPr>
                <w:rFonts w:ascii="Calibri" w:hAnsi="Calibri" w:cs="Arial"/>
                <w:bCs/>
                <w:sz w:val="24"/>
                <w:szCs w:val="24"/>
              </w:rPr>
              <w:t xml:space="preserve">             4 HORAS</w:t>
            </w:r>
          </w:p>
        </w:tc>
      </w:tr>
    </w:tbl>
    <w:p w14:paraId="6A55982B" w14:textId="77777777" w:rsidR="00D73CB9" w:rsidRPr="009F0A92" w:rsidRDefault="00D73CB9" w:rsidP="00D73CB9">
      <w:pPr>
        <w:rPr>
          <w:b/>
          <w:sz w:val="24"/>
          <w:szCs w:val="24"/>
        </w:rPr>
      </w:pPr>
    </w:p>
    <w:tbl>
      <w:tblPr>
        <w:tblW w:w="905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498"/>
        <w:gridCol w:w="8559"/>
      </w:tblGrid>
      <w:tr w:rsidR="00D73CB9" w:rsidRPr="009F0A92" w14:paraId="69D67C2D" w14:textId="77777777" w:rsidTr="00AD3EB5">
        <w:tc>
          <w:tcPr>
            <w:tcW w:w="9057" w:type="dxa"/>
            <w:gridSpan w:val="2"/>
            <w:shd w:val="clear" w:color="auto" w:fill="8EAADB"/>
          </w:tcPr>
          <w:p w14:paraId="70BBA5D9" w14:textId="77777777" w:rsidR="00D73CB9" w:rsidRPr="009F0A92" w:rsidRDefault="00D73CB9" w:rsidP="00C6521D">
            <w:pPr>
              <w:jc w:val="right"/>
              <w:rPr>
                <w:rFonts w:ascii="Calibri" w:hAnsi="Calibri"/>
                <w:b/>
                <w:sz w:val="24"/>
                <w:szCs w:val="24"/>
              </w:rPr>
            </w:pPr>
            <w:bookmarkStart w:id="2" w:name="_Hlk118132645"/>
            <w:r w:rsidRPr="009F0A92">
              <w:rPr>
                <w:rFonts w:ascii="Calibri" w:hAnsi="Calibri"/>
                <w:b/>
                <w:sz w:val="24"/>
                <w:szCs w:val="24"/>
              </w:rPr>
              <w:t>PARTE A.1</w:t>
            </w:r>
          </w:p>
        </w:tc>
      </w:tr>
      <w:tr w:rsidR="00D73CB9" w:rsidRPr="009F0A92" w14:paraId="54A3A9D8" w14:textId="77777777" w:rsidTr="00AD3EB5">
        <w:tc>
          <w:tcPr>
            <w:tcW w:w="9057" w:type="dxa"/>
            <w:gridSpan w:val="2"/>
            <w:shd w:val="clear" w:color="auto" w:fill="A8D08D"/>
          </w:tcPr>
          <w:p w14:paraId="6466BE69" w14:textId="77777777" w:rsidR="00D73CB9" w:rsidRPr="009F0A92" w:rsidRDefault="00D73CB9" w:rsidP="00C6521D">
            <w:pPr>
              <w:rPr>
                <w:rFonts w:ascii="Calibri" w:hAnsi="Calibri"/>
                <w:b/>
                <w:sz w:val="24"/>
                <w:szCs w:val="24"/>
              </w:rPr>
            </w:pPr>
            <w:r w:rsidRPr="009F0A92">
              <w:rPr>
                <w:rFonts w:ascii="Calibri" w:hAnsi="Calibri"/>
                <w:b/>
                <w:sz w:val="24"/>
                <w:szCs w:val="24"/>
              </w:rPr>
              <w:t xml:space="preserve">CONTENIDOS MÍNIMOS </w:t>
            </w:r>
          </w:p>
        </w:tc>
      </w:tr>
      <w:tr w:rsidR="00D73CB9" w:rsidRPr="009F0A92" w14:paraId="12161D09" w14:textId="77777777" w:rsidTr="00AD3EB5">
        <w:tc>
          <w:tcPr>
            <w:tcW w:w="498" w:type="dxa"/>
            <w:shd w:val="clear" w:color="auto" w:fill="E2EFD9"/>
          </w:tcPr>
          <w:p w14:paraId="25B7AC4C" w14:textId="77777777" w:rsidR="00D73CB9" w:rsidRPr="009F0A92" w:rsidRDefault="00D73CB9" w:rsidP="00C6521D">
            <w:pPr>
              <w:rPr>
                <w:b/>
                <w:sz w:val="24"/>
                <w:szCs w:val="24"/>
              </w:rPr>
            </w:pPr>
          </w:p>
        </w:tc>
        <w:tc>
          <w:tcPr>
            <w:tcW w:w="8559" w:type="dxa"/>
            <w:shd w:val="clear" w:color="auto" w:fill="E2EFD9"/>
          </w:tcPr>
          <w:p w14:paraId="12599782" w14:textId="77777777" w:rsidR="00D73CB9" w:rsidRPr="009F0A92" w:rsidRDefault="00D73CB9" w:rsidP="00C6521D">
            <w:pPr>
              <w:spacing w:after="120"/>
              <w:jc w:val="both"/>
              <w:rPr>
                <w:sz w:val="24"/>
                <w:szCs w:val="24"/>
              </w:rPr>
            </w:pPr>
            <w:r w:rsidRPr="009F0A92">
              <w:rPr>
                <w:sz w:val="24"/>
                <w:szCs w:val="24"/>
              </w:rPr>
              <w:t xml:space="preserve">Traducción del inglés al español: Claves y Técnicas para una Traducción efectiva. </w:t>
            </w:r>
            <w:r w:rsidRPr="009F0A92">
              <w:rPr>
                <w:sz w:val="24"/>
                <w:szCs w:val="24"/>
              </w:rPr>
              <w:softHyphen/>
              <w:t xml:space="preserve"> Escritura para Propósitos Académicos: La escritura como proceso orientada al género textual: El escrito académico. - Escucha Académica: Escucha y Toma de Notas. - Inglés para Propósitos Ocupacionales: Situaciones del campo laboral.</w:t>
            </w:r>
          </w:p>
        </w:tc>
      </w:tr>
      <w:bookmarkEnd w:id="2"/>
    </w:tbl>
    <w:p w14:paraId="7564AEB2" w14:textId="77777777" w:rsidR="00D73CB9" w:rsidRPr="009F0A92" w:rsidRDefault="00D73CB9" w:rsidP="00D73CB9">
      <w:pPr>
        <w:rPr>
          <w:rFonts w:ascii="Calibri" w:hAnsi="Calibri"/>
          <w:b/>
          <w:sz w:val="24"/>
          <w:szCs w:val="24"/>
        </w:rPr>
      </w:pPr>
    </w:p>
    <w:tbl>
      <w:tblPr>
        <w:tblW w:w="905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5005"/>
        <w:gridCol w:w="4052"/>
      </w:tblGrid>
      <w:tr w:rsidR="00D73CB9" w:rsidRPr="009F0A92" w14:paraId="2A74E082" w14:textId="77777777" w:rsidTr="00AD3EB5">
        <w:tc>
          <w:tcPr>
            <w:tcW w:w="9057" w:type="dxa"/>
            <w:gridSpan w:val="2"/>
            <w:shd w:val="clear" w:color="auto" w:fill="8EAADB"/>
          </w:tcPr>
          <w:p w14:paraId="328EC6FF" w14:textId="77777777" w:rsidR="00D73CB9" w:rsidRPr="009F0A92" w:rsidRDefault="00D73CB9" w:rsidP="00C6521D">
            <w:pPr>
              <w:jc w:val="right"/>
              <w:rPr>
                <w:rFonts w:ascii="Calibri" w:hAnsi="Calibri"/>
                <w:b/>
                <w:sz w:val="24"/>
                <w:szCs w:val="24"/>
              </w:rPr>
            </w:pPr>
            <w:r w:rsidRPr="009F0A92">
              <w:rPr>
                <w:rFonts w:ascii="Calibri" w:hAnsi="Calibri"/>
                <w:b/>
                <w:sz w:val="24"/>
                <w:szCs w:val="24"/>
              </w:rPr>
              <w:t>PARTE A.2</w:t>
            </w:r>
          </w:p>
        </w:tc>
      </w:tr>
      <w:tr w:rsidR="00D73CB9" w:rsidRPr="009F0A92" w14:paraId="7C90F865" w14:textId="77777777" w:rsidTr="00AD3EB5">
        <w:tc>
          <w:tcPr>
            <w:tcW w:w="9057" w:type="dxa"/>
            <w:gridSpan w:val="2"/>
            <w:shd w:val="clear" w:color="auto" w:fill="A8D08D"/>
          </w:tcPr>
          <w:p w14:paraId="60D593B9" w14:textId="77777777" w:rsidR="00D73CB9" w:rsidRPr="009F0A92" w:rsidRDefault="00D73CB9" w:rsidP="00C6521D">
            <w:pPr>
              <w:rPr>
                <w:rFonts w:ascii="Calibri" w:hAnsi="Calibri"/>
                <w:b/>
                <w:sz w:val="24"/>
                <w:szCs w:val="24"/>
              </w:rPr>
            </w:pPr>
            <w:r w:rsidRPr="009F0A92">
              <w:rPr>
                <w:rFonts w:ascii="Calibri" w:hAnsi="Calibri"/>
                <w:b/>
                <w:sz w:val="24"/>
                <w:szCs w:val="24"/>
              </w:rPr>
              <w:t xml:space="preserve">EQUIPO DOCENTE </w:t>
            </w:r>
          </w:p>
        </w:tc>
      </w:tr>
      <w:tr w:rsidR="00D73CB9" w:rsidRPr="009F0A92" w14:paraId="7D2AA2B3" w14:textId="77777777" w:rsidTr="00AD3EB5">
        <w:tc>
          <w:tcPr>
            <w:tcW w:w="9057" w:type="dxa"/>
            <w:gridSpan w:val="2"/>
            <w:shd w:val="clear" w:color="auto" w:fill="E2EFD9"/>
          </w:tcPr>
          <w:p w14:paraId="609632E0" w14:textId="77777777" w:rsidR="00D73CB9" w:rsidRPr="009F0A92" w:rsidRDefault="00D73CB9" w:rsidP="00C6521D">
            <w:pPr>
              <w:rPr>
                <w:rFonts w:ascii="Calibri" w:hAnsi="Calibri" w:cs="Arial"/>
                <w:bCs/>
                <w:sz w:val="24"/>
                <w:szCs w:val="24"/>
              </w:rPr>
            </w:pPr>
            <w:bookmarkStart w:id="3" w:name="_Hlk118185467"/>
            <w:r w:rsidRPr="009F0A92">
              <w:rPr>
                <w:rFonts w:ascii="Calibri" w:hAnsi="Calibri" w:cs="Arial"/>
                <w:bCs/>
                <w:sz w:val="24"/>
                <w:szCs w:val="24"/>
              </w:rPr>
              <w:t>APELLIDO I NOMBRE/S                 Fritz, Graciela Noemí</w:t>
            </w:r>
          </w:p>
        </w:tc>
      </w:tr>
      <w:tr w:rsidR="00D73CB9" w:rsidRPr="009F0A92" w14:paraId="5443E84E" w14:textId="77777777" w:rsidTr="00AD3EB5">
        <w:tc>
          <w:tcPr>
            <w:tcW w:w="5005" w:type="dxa"/>
            <w:shd w:val="clear" w:color="auto" w:fill="E2EFD9"/>
          </w:tcPr>
          <w:p w14:paraId="4E786B74" w14:textId="77777777" w:rsidR="00C7182D" w:rsidRDefault="00D73CB9" w:rsidP="00C6521D">
            <w:pPr>
              <w:rPr>
                <w:rFonts w:ascii="Calibri" w:hAnsi="Calibri" w:cs="Arial"/>
                <w:bCs/>
                <w:sz w:val="24"/>
                <w:szCs w:val="24"/>
              </w:rPr>
            </w:pPr>
            <w:r w:rsidRPr="009F0A92">
              <w:rPr>
                <w:rFonts w:ascii="Calibri" w:hAnsi="Calibri" w:cs="Arial"/>
                <w:bCs/>
                <w:sz w:val="24"/>
                <w:szCs w:val="24"/>
              </w:rPr>
              <w:t xml:space="preserve">CARGO I DEDICACIÓN                   Prof. Adjunto </w:t>
            </w:r>
            <w:r w:rsidR="00C7182D">
              <w:rPr>
                <w:rFonts w:ascii="Calibri" w:hAnsi="Calibri" w:cs="Arial"/>
                <w:bCs/>
                <w:sz w:val="24"/>
                <w:szCs w:val="24"/>
              </w:rPr>
              <w:t xml:space="preserve">   </w:t>
            </w:r>
          </w:p>
          <w:p w14:paraId="67B0995F" w14:textId="0FA3B00B" w:rsidR="00D73CB9" w:rsidRPr="009F0A92" w:rsidRDefault="00C7182D" w:rsidP="00C6521D">
            <w:pPr>
              <w:rPr>
                <w:b/>
                <w:sz w:val="24"/>
                <w:szCs w:val="24"/>
              </w:rPr>
            </w:pPr>
            <w:r>
              <w:rPr>
                <w:rFonts w:ascii="Calibri" w:hAnsi="Calibri" w:cs="Arial"/>
                <w:bCs/>
                <w:sz w:val="24"/>
                <w:szCs w:val="24"/>
              </w:rPr>
              <w:t xml:space="preserve">                                                          </w:t>
            </w:r>
            <w:r w:rsidR="00D73CB9" w:rsidRPr="009F0A92">
              <w:rPr>
                <w:rFonts w:ascii="Calibri" w:hAnsi="Calibri" w:cs="Arial"/>
                <w:bCs/>
                <w:sz w:val="24"/>
                <w:szCs w:val="24"/>
              </w:rPr>
              <w:t>Semi Exclusivo</w:t>
            </w:r>
          </w:p>
        </w:tc>
        <w:tc>
          <w:tcPr>
            <w:tcW w:w="4052" w:type="dxa"/>
            <w:shd w:val="clear" w:color="auto" w:fill="E2EFD9"/>
          </w:tcPr>
          <w:p w14:paraId="7CF8C486" w14:textId="77777777" w:rsidR="00D73CB9" w:rsidRPr="009F0A92" w:rsidRDefault="00D73CB9" w:rsidP="00C6521D">
            <w:pPr>
              <w:rPr>
                <w:rFonts w:ascii="Calibri" w:hAnsi="Calibri" w:cs="Arial"/>
                <w:bCs/>
                <w:sz w:val="24"/>
                <w:szCs w:val="24"/>
              </w:rPr>
            </w:pPr>
            <w:r w:rsidRPr="009F0A92">
              <w:rPr>
                <w:rFonts w:ascii="Calibri" w:hAnsi="Calibri" w:cs="Arial"/>
                <w:bCs/>
                <w:sz w:val="24"/>
                <w:szCs w:val="24"/>
              </w:rPr>
              <w:t xml:space="preserve">CORREO: </w:t>
            </w:r>
          </w:p>
          <w:p w14:paraId="6E9841E9" w14:textId="77777777" w:rsidR="00D73CB9" w:rsidRPr="009F0A92" w:rsidRDefault="00D73CB9" w:rsidP="00C6521D">
            <w:pPr>
              <w:rPr>
                <w:rFonts w:ascii="Calibri" w:hAnsi="Calibri" w:cs="Arial"/>
                <w:bCs/>
                <w:sz w:val="24"/>
                <w:szCs w:val="24"/>
              </w:rPr>
            </w:pPr>
            <w:r w:rsidRPr="009F0A92">
              <w:rPr>
                <w:rFonts w:ascii="Calibri" w:hAnsi="Calibri" w:cs="Arial"/>
                <w:bCs/>
                <w:sz w:val="24"/>
                <w:szCs w:val="24"/>
              </w:rPr>
              <w:t>fritzgraciela@gmail.com</w:t>
            </w:r>
          </w:p>
          <w:p w14:paraId="622583F3" w14:textId="77777777" w:rsidR="00D73CB9" w:rsidRPr="009F0A92" w:rsidRDefault="00D73CB9" w:rsidP="00C6521D">
            <w:pPr>
              <w:rPr>
                <w:b/>
                <w:sz w:val="24"/>
                <w:szCs w:val="24"/>
              </w:rPr>
            </w:pPr>
            <w:r w:rsidRPr="009F0A92">
              <w:rPr>
                <w:rFonts w:ascii="Calibri" w:hAnsi="Calibri" w:cs="Arial"/>
                <w:bCs/>
                <w:sz w:val="24"/>
                <w:szCs w:val="24"/>
              </w:rPr>
              <w:t>graciela.fritz@fio.unam.edu.ar</w:t>
            </w:r>
          </w:p>
        </w:tc>
      </w:tr>
      <w:tr w:rsidR="00D73CB9" w:rsidRPr="009F0A92" w14:paraId="44E116DF" w14:textId="77777777" w:rsidTr="00AD3EB5">
        <w:tc>
          <w:tcPr>
            <w:tcW w:w="5005" w:type="dxa"/>
            <w:shd w:val="clear" w:color="auto" w:fill="E2EFD9"/>
          </w:tcPr>
          <w:p w14:paraId="52698E94" w14:textId="77777777" w:rsidR="00C7182D" w:rsidRDefault="00D73CB9" w:rsidP="00C6521D">
            <w:pPr>
              <w:rPr>
                <w:rFonts w:ascii="Calibri" w:hAnsi="Calibri" w:cs="Arial"/>
                <w:bCs/>
                <w:sz w:val="24"/>
                <w:szCs w:val="24"/>
              </w:rPr>
            </w:pPr>
            <w:r w:rsidRPr="009F0A92">
              <w:rPr>
                <w:rFonts w:ascii="Calibri" w:hAnsi="Calibri" w:cs="Arial"/>
                <w:bCs/>
                <w:sz w:val="24"/>
                <w:szCs w:val="24"/>
              </w:rPr>
              <w:t xml:space="preserve">FUNCIÓN                                         Docente </w:t>
            </w:r>
            <w:r w:rsidR="00C7182D">
              <w:rPr>
                <w:rFonts w:ascii="Calibri" w:hAnsi="Calibri" w:cs="Arial"/>
                <w:bCs/>
                <w:sz w:val="24"/>
                <w:szCs w:val="24"/>
              </w:rPr>
              <w:t xml:space="preserve"> </w:t>
            </w:r>
          </w:p>
          <w:p w14:paraId="4C33C8CF" w14:textId="16108AB3" w:rsidR="00D73CB9" w:rsidRPr="009F0A92" w:rsidRDefault="00C7182D" w:rsidP="00C6521D">
            <w:pPr>
              <w:rPr>
                <w:b/>
                <w:sz w:val="24"/>
                <w:szCs w:val="24"/>
              </w:rPr>
            </w:pPr>
            <w:r>
              <w:rPr>
                <w:rFonts w:ascii="Calibri" w:hAnsi="Calibri" w:cs="Arial"/>
                <w:bCs/>
                <w:sz w:val="24"/>
                <w:szCs w:val="24"/>
              </w:rPr>
              <w:t xml:space="preserve">                                                          </w:t>
            </w:r>
            <w:r w:rsidR="00D73CB9" w:rsidRPr="009F0A92">
              <w:rPr>
                <w:rFonts w:ascii="Calibri" w:hAnsi="Calibri" w:cs="Arial"/>
                <w:bCs/>
                <w:sz w:val="24"/>
                <w:szCs w:val="24"/>
              </w:rPr>
              <w:t>Responsable</w:t>
            </w:r>
          </w:p>
        </w:tc>
        <w:tc>
          <w:tcPr>
            <w:tcW w:w="4052" w:type="dxa"/>
            <w:shd w:val="clear" w:color="auto" w:fill="E2EFD9"/>
          </w:tcPr>
          <w:p w14:paraId="79AB8A2F" w14:textId="77777777" w:rsidR="00D73CB9" w:rsidRPr="009F0A92" w:rsidRDefault="00D73CB9" w:rsidP="00C6521D">
            <w:pPr>
              <w:rPr>
                <w:b/>
                <w:sz w:val="24"/>
                <w:szCs w:val="24"/>
              </w:rPr>
            </w:pPr>
          </w:p>
        </w:tc>
      </w:tr>
      <w:bookmarkEnd w:id="3"/>
    </w:tbl>
    <w:p w14:paraId="0A375523" w14:textId="77777777" w:rsidR="00D73CB9" w:rsidRPr="009F0A92" w:rsidRDefault="00D73CB9" w:rsidP="00D73CB9">
      <w:pPr>
        <w:rPr>
          <w:b/>
          <w:sz w:val="24"/>
          <w:szCs w:val="24"/>
        </w:rPr>
      </w:pPr>
    </w:p>
    <w:tbl>
      <w:tblPr>
        <w:tblW w:w="905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5075"/>
        <w:gridCol w:w="3982"/>
      </w:tblGrid>
      <w:tr w:rsidR="00D73CB9" w:rsidRPr="009F0A92" w14:paraId="6555E95C" w14:textId="77777777" w:rsidTr="00AD3EB5">
        <w:tc>
          <w:tcPr>
            <w:tcW w:w="9057" w:type="dxa"/>
            <w:gridSpan w:val="2"/>
            <w:shd w:val="clear" w:color="auto" w:fill="E2EFD9"/>
          </w:tcPr>
          <w:p w14:paraId="07C9D751" w14:textId="099AF6DC" w:rsidR="00D73CB9" w:rsidRPr="009F0A92" w:rsidRDefault="00D73CB9" w:rsidP="00C6521D">
            <w:pPr>
              <w:rPr>
                <w:rFonts w:ascii="Calibri" w:hAnsi="Calibri" w:cs="Arial"/>
                <w:bCs/>
                <w:sz w:val="24"/>
                <w:szCs w:val="24"/>
              </w:rPr>
            </w:pPr>
            <w:r w:rsidRPr="009F0A92">
              <w:rPr>
                <w:rFonts w:ascii="Calibri" w:hAnsi="Calibri" w:cs="Arial"/>
                <w:bCs/>
                <w:sz w:val="24"/>
                <w:szCs w:val="24"/>
              </w:rPr>
              <w:t xml:space="preserve">APELLIDO I NOMBRE/S                 Pirelli, Graciela </w:t>
            </w:r>
            <w:r w:rsidR="00D833D2">
              <w:rPr>
                <w:rFonts w:ascii="Calibri" w:hAnsi="Calibri" w:cs="Arial"/>
                <w:bCs/>
                <w:sz w:val="24"/>
                <w:szCs w:val="24"/>
              </w:rPr>
              <w:t>Roxana</w:t>
            </w:r>
          </w:p>
        </w:tc>
      </w:tr>
      <w:tr w:rsidR="00D73CB9" w:rsidRPr="009F0A92" w14:paraId="5492D539" w14:textId="77777777" w:rsidTr="00AD3EB5">
        <w:tc>
          <w:tcPr>
            <w:tcW w:w="5075" w:type="dxa"/>
            <w:shd w:val="clear" w:color="auto" w:fill="E2EFD9"/>
          </w:tcPr>
          <w:p w14:paraId="67C0A305" w14:textId="77777777" w:rsidR="00C7182D" w:rsidRDefault="00D73CB9" w:rsidP="00C6521D">
            <w:pPr>
              <w:rPr>
                <w:rFonts w:ascii="Calibri" w:hAnsi="Calibri" w:cs="Arial"/>
                <w:bCs/>
                <w:sz w:val="24"/>
                <w:szCs w:val="24"/>
              </w:rPr>
            </w:pPr>
            <w:r w:rsidRPr="009F0A92">
              <w:rPr>
                <w:rFonts w:ascii="Calibri" w:hAnsi="Calibri" w:cs="Arial"/>
                <w:bCs/>
                <w:sz w:val="24"/>
                <w:szCs w:val="24"/>
              </w:rPr>
              <w:t xml:space="preserve">CARGO I DEDICACIÓN                   Adscripta </w:t>
            </w:r>
            <w:r w:rsidR="00C7182D">
              <w:rPr>
                <w:rFonts w:ascii="Calibri" w:hAnsi="Calibri" w:cs="Arial"/>
                <w:bCs/>
                <w:sz w:val="24"/>
                <w:szCs w:val="24"/>
              </w:rPr>
              <w:t xml:space="preserve">        </w:t>
            </w:r>
          </w:p>
          <w:p w14:paraId="2BE64B56" w14:textId="1593573E" w:rsidR="00D73CB9" w:rsidRPr="009F0A92" w:rsidRDefault="00C7182D" w:rsidP="00C6521D">
            <w:pPr>
              <w:rPr>
                <w:b/>
                <w:sz w:val="24"/>
                <w:szCs w:val="24"/>
              </w:rPr>
            </w:pPr>
            <w:r>
              <w:rPr>
                <w:rFonts w:ascii="Calibri" w:hAnsi="Calibri" w:cs="Arial"/>
                <w:bCs/>
                <w:sz w:val="24"/>
                <w:szCs w:val="24"/>
              </w:rPr>
              <w:t xml:space="preserve">                                                          P</w:t>
            </w:r>
            <w:r w:rsidR="00D73CB9" w:rsidRPr="009F0A92">
              <w:rPr>
                <w:rFonts w:ascii="Calibri" w:hAnsi="Calibri" w:cs="Arial"/>
                <w:bCs/>
                <w:sz w:val="24"/>
                <w:szCs w:val="24"/>
              </w:rPr>
              <w:t>rofesional</w:t>
            </w:r>
          </w:p>
        </w:tc>
        <w:tc>
          <w:tcPr>
            <w:tcW w:w="3982" w:type="dxa"/>
            <w:shd w:val="clear" w:color="auto" w:fill="E2EFD9"/>
          </w:tcPr>
          <w:p w14:paraId="3CE4DEB6" w14:textId="77777777" w:rsidR="00D73CB9" w:rsidRPr="009F0A92" w:rsidRDefault="00D73CB9" w:rsidP="00C6521D">
            <w:pPr>
              <w:rPr>
                <w:rFonts w:ascii="Calibri" w:hAnsi="Calibri" w:cs="Arial"/>
                <w:bCs/>
                <w:sz w:val="24"/>
                <w:szCs w:val="24"/>
              </w:rPr>
            </w:pPr>
            <w:r w:rsidRPr="009F0A92">
              <w:rPr>
                <w:rFonts w:ascii="Calibri" w:hAnsi="Calibri" w:cs="Arial"/>
                <w:bCs/>
                <w:sz w:val="24"/>
                <w:szCs w:val="24"/>
              </w:rPr>
              <w:t xml:space="preserve">CORREO: </w:t>
            </w:r>
          </w:p>
          <w:p w14:paraId="3340B5FF" w14:textId="77777777" w:rsidR="00D73CB9" w:rsidRPr="009F0A92" w:rsidRDefault="00D73CB9" w:rsidP="00C6521D">
            <w:pPr>
              <w:rPr>
                <w:b/>
                <w:sz w:val="24"/>
                <w:szCs w:val="24"/>
              </w:rPr>
            </w:pPr>
            <w:r w:rsidRPr="009F0A92">
              <w:rPr>
                <w:rFonts w:ascii="Calibri" w:hAnsi="Calibri" w:cs="Arial"/>
                <w:bCs/>
                <w:sz w:val="24"/>
                <w:szCs w:val="24"/>
              </w:rPr>
              <w:t>gracielapirelli@gmail.com</w:t>
            </w:r>
          </w:p>
        </w:tc>
      </w:tr>
      <w:tr w:rsidR="00D73CB9" w:rsidRPr="009F0A92" w14:paraId="35284D1F" w14:textId="77777777" w:rsidTr="00AD3EB5">
        <w:tc>
          <w:tcPr>
            <w:tcW w:w="5075" w:type="dxa"/>
            <w:shd w:val="clear" w:color="auto" w:fill="E2EFD9"/>
          </w:tcPr>
          <w:p w14:paraId="592F2993" w14:textId="77777777" w:rsidR="00C7182D" w:rsidRDefault="00D73CB9" w:rsidP="00C6521D">
            <w:pPr>
              <w:rPr>
                <w:rFonts w:ascii="Calibri" w:hAnsi="Calibri" w:cs="Arial"/>
                <w:bCs/>
                <w:sz w:val="24"/>
                <w:szCs w:val="24"/>
              </w:rPr>
            </w:pPr>
            <w:r w:rsidRPr="009F0A92">
              <w:rPr>
                <w:rFonts w:ascii="Calibri" w:hAnsi="Calibri" w:cs="Arial"/>
                <w:bCs/>
                <w:sz w:val="24"/>
                <w:szCs w:val="24"/>
              </w:rPr>
              <w:t xml:space="preserve">FUNCIÓN                                         Docente </w:t>
            </w:r>
          </w:p>
          <w:p w14:paraId="200AC087" w14:textId="7D1ADA89" w:rsidR="00D73CB9" w:rsidRPr="009F0A92" w:rsidRDefault="00C7182D" w:rsidP="00C6521D">
            <w:pPr>
              <w:rPr>
                <w:b/>
                <w:sz w:val="24"/>
                <w:szCs w:val="24"/>
              </w:rPr>
            </w:pPr>
            <w:r>
              <w:rPr>
                <w:rFonts w:ascii="Calibri" w:hAnsi="Calibri" w:cs="Arial"/>
                <w:bCs/>
                <w:sz w:val="24"/>
                <w:szCs w:val="24"/>
              </w:rPr>
              <w:t xml:space="preserve">                                                          </w:t>
            </w:r>
            <w:r w:rsidR="00D73CB9" w:rsidRPr="009F0A92">
              <w:rPr>
                <w:rFonts w:ascii="Calibri" w:hAnsi="Calibri" w:cs="Arial"/>
                <w:bCs/>
                <w:sz w:val="24"/>
                <w:szCs w:val="24"/>
              </w:rPr>
              <w:t>Colaborador</w:t>
            </w:r>
          </w:p>
        </w:tc>
        <w:tc>
          <w:tcPr>
            <w:tcW w:w="3982" w:type="dxa"/>
            <w:shd w:val="clear" w:color="auto" w:fill="E2EFD9"/>
          </w:tcPr>
          <w:p w14:paraId="5788C632" w14:textId="77777777" w:rsidR="00D73CB9" w:rsidRPr="009F0A92" w:rsidRDefault="00D73CB9" w:rsidP="00C6521D">
            <w:pPr>
              <w:rPr>
                <w:b/>
                <w:sz w:val="24"/>
                <w:szCs w:val="24"/>
              </w:rPr>
            </w:pPr>
          </w:p>
        </w:tc>
      </w:tr>
    </w:tbl>
    <w:p w14:paraId="662379BF" w14:textId="77777777" w:rsidR="00D73CB9" w:rsidRPr="009F0A92" w:rsidRDefault="00D73CB9" w:rsidP="00D73CB9">
      <w:pPr>
        <w:rPr>
          <w:b/>
          <w:sz w:val="24"/>
          <w:szCs w:val="24"/>
        </w:rPr>
      </w:pPr>
    </w:p>
    <w:p w14:paraId="4ECC24E2" w14:textId="5797ED2B" w:rsidR="00D73CB9" w:rsidRPr="009F0A92" w:rsidRDefault="00D73CB9" w:rsidP="00D73CB9">
      <w:pPr>
        <w:rPr>
          <w:b/>
          <w:sz w:val="24"/>
          <w:szCs w:val="24"/>
        </w:rPr>
      </w:pPr>
    </w:p>
    <w:tbl>
      <w:tblPr>
        <w:tblW w:w="919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73CB9" w:rsidRPr="009F0A92" w14:paraId="5AB133E9" w14:textId="77777777" w:rsidTr="00C7182D">
        <w:tc>
          <w:tcPr>
            <w:tcW w:w="9199" w:type="dxa"/>
            <w:shd w:val="clear" w:color="auto" w:fill="8EAADB"/>
          </w:tcPr>
          <w:p w14:paraId="08AFC8A6" w14:textId="77777777" w:rsidR="00D73CB9" w:rsidRPr="009F0A92" w:rsidRDefault="00D73CB9" w:rsidP="00C6521D">
            <w:pPr>
              <w:jc w:val="right"/>
              <w:rPr>
                <w:rFonts w:ascii="Calibri" w:hAnsi="Calibri"/>
                <w:b/>
                <w:sz w:val="24"/>
                <w:szCs w:val="24"/>
              </w:rPr>
            </w:pPr>
            <w:r w:rsidRPr="009F0A92">
              <w:rPr>
                <w:rFonts w:ascii="Calibri" w:hAnsi="Calibri"/>
                <w:b/>
                <w:sz w:val="24"/>
                <w:szCs w:val="24"/>
              </w:rPr>
              <w:lastRenderedPageBreak/>
              <w:t>PARTE B</w:t>
            </w:r>
          </w:p>
        </w:tc>
      </w:tr>
      <w:tr w:rsidR="00D73CB9" w:rsidRPr="009F0A92" w14:paraId="5DE2C137" w14:textId="77777777" w:rsidTr="00C7182D">
        <w:tc>
          <w:tcPr>
            <w:tcW w:w="9199" w:type="dxa"/>
            <w:shd w:val="clear" w:color="auto" w:fill="A8D08D"/>
          </w:tcPr>
          <w:p w14:paraId="5B2166E8" w14:textId="77777777" w:rsidR="00D73CB9" w:rsidRPr="009F0A92" w:rsidRDefault="00D73CB9" w:rsidP="00C6521D">
            <w:pPr>
              <w:rPr>
                <w:rFonts w:ascii="Calibri" w:hAnsi="Calibri"/>
                <w:b/>
                <w:sz w:val="24"/>
                <w:szCs w:val="24"/>
              </w:rPr>
            </w:pPr>
          </w:p>
          <w:p w14:paraId="2B75B663" w14:textId="77777777" w:rsidR="00D73CB9" w:rsidRPr="009F0A92" w:rsidRDefault="00D73CB9" w:rsidP="00C6521D">
            <w:pPr>
              <w:rPr>
                <w:rFonts w:ascii="Calibri" w:hAnsi="Calibri"/>
                <w:b/>
                <w:sz w:val="24"/>
                <w:szCs w:val="24"/>
              </w:rPr>
            </w:pPr>
            <w:r w:rsidRPr="009F0A92">
              <w:rPr>
                <w:rFonts w:ascii="Calibri" w:hAnsi="Calibri"/>
                <w:b/>
                <w:sz w:val="24"/>
                <w:szCs w:val="24"/>
              </w:rPr>
              <w:t xml:space="preserve">MODELO FORMACIÓN POR COMPETENCIAS </w:t>
            </w:r>
          </w:p>
        </w:tc>
      </w:tr>
    </w:tbl>
    <w:p w14:paraId="5F1B3F3C" w14:textId="77777777" w:rsidR="00D73CB9" w:rsidRPr="009F0A92" w:rsidRDefault="00D73CB9" w:rsidP="00D73CB9">
      <w:pPr>
        <w:rPr>
          <w:sz w:val="24"/>
          <w:szCs w:val="24"/>
        </w:rPr>
      </w:pPr>
    </w:p>
    <w:tbl>
      <w:tblPr>
        <w:tblW w:w="919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73CB9" w:rsidRPr="009F0A92" w14:paraId="7B198E8E" w14:textId="77777777" w:rsidTr="00AB46DB">
        <w:tc>
          <w:tcPr>
            <w:tcW w:w="9199" w:type="dxa"/>
            <w:shd w:val="clear" w:color="auto" w:fill="8EAADB"/>
          </w:tcPr>
          <w:p w14:paraId="3355BBFC" w14:textId="77777777" w:rsidR="00D73CB9" w:rsidRPr="009F0A92" w:rsidRDefault="00D73CB9" w:rsidP="00C6521D">
            <w:pPr>
              <w:jc w:val="right"/>
              <w:rPr>
                <w:rFonts w:ascii="Calibri" w:hAnsi="Calibri"/>
                <w:b/>
                <w:sz w:val="24"/>
                <w:szCs w:val="24"/>
              </w:rPr>
            </w:pPr>
            <w:bookmarkStart w:id="4" w:name="_Hlk118186779"/>
            <w:r w:rsidRPr="009F0A92">
              <w:rPr>
                <w:rFonts w:ascii="Calibri" w:hAnsi="Calibri"/>
                <w:b/>
                <w:sz w:val="24"/>
                <w:szCs w:val="24"/>
              </w:rPr>
              <w:t>PARTE B.1</w:t>
            </w:r>
          </w:p>
        </w:tc>
      </w:tr>
      <w:tr w:rsidR="00D73CB9" w:rsidRPr="009F0A92" w14:paraId="6C9B4748" w14:textId="77777777" w:rsidTr="00AB46DB">
        <w:tc>
          <w:tcPr>
            <w:tcW w:w="9199" w:type="dxa"/>
            <w:shd w:val="clear" w:color="auto" w:fill="A8D08D"/>
          </w:tcPr>
          <w:p w14:paraId="1E7EDFE3" w14:textId="77777777" w:rsidR="00D73CB9" w:rsidRPr="009F0A92" w:rsidRDefault="00D73CB9" w:rsidP="00C6521D">
            <w:pPr>
              <w:pBdr>
                <w:bottom w:val="single" w:sz="4" w:space="1" w:color="767171"/>
              </w:pBdr>
              <w:rPr>
                <w:rFonts w:ascii="Calibri" w:hAnsi="Calibri"/>
                <w:b/>
                <w:sz w:val="24"/>
                <w:szCs w:val="24"/>
              </w:rPr>
            </w:pPr>
            <w:r w:rsidRPr="009F0A92">
              <w:rPr>
                <w:rFonts w:ascii="Calibri" w:hAnsi="Calibri"/>
                <w:b/>
                <w:sz w:val="24"/>
                <w:szCs w:val="24"/>
              </w:rPr>
              <w:t xml:space="preserve">PRESENTACIÓN DE LA ASIGNATURA </w:t>
            </w:r>
          </w:p>
          <w:p w14:paraId="045FDC83" w14:textId="77777777" w:rsidR="00D73CB9" w:rsidRPr="009F0A92" w:rsidRDefault="00D73CB9" w:rsidP="00C6521D">
            <w:pPr>
              <w:rPr>
                <w:rFonts w:ascii="Calibri" w:hAnsi="Calibri"/>
                <w:b/>
                <w:sz w:val="24"/>
                <w:szCs w:val="24"/>
              </w:rPr>
            </w:pPr>
          </w:p>
        </w:tc>
      </w:tr>
      <w:tr w:rsidR="00D73CB9" w:rsidRPr="009F0A92" w14:paraId="5C478538" w14:textId="77777777" w:rsidTr="00AB46DB">
        <w:tc>
          <w:tcPr>
            <w:tcW w:w="9199" w:type="dxa"/>
            <w:tcBorders>
              <w:bottom w:val="single" w:sz="4" w:space="0" w:color="767171"/>
            </w:tcBorders>
            <w:shd w:val="clear" w:color="auto" w:fill="FFFFFF"/>
          </w:tcPr>
          <w:p w14:paraId="1C0A901E" w14:textId="77777777" w:rsidR="00D73CB9" w:rsidRPr="009F0A92" w:rsidRDefault="00D73CB9" w:rsidP="00C6521D">
            <w:pPr>
              <w:jc w:val="both"/>
              <w:rPr>
                <w:rFonts w:ascii="Calibri" w:hAnsi="Calibri" w:cs="Arial"/>
                <w:b/>
                <w:sz w:val="24"/>
                <w:szCs w:val="24"/>
              </w:rPr>
            </w:pPr>
          </w:p>
        </w:tc>
      </w:tr>
      <w:tr w:rsidR="00D73CB9" w:rsidRPr="009F0A92" w14:paraId="73E1AF2D" w14:textId="77777777" w:rsidTr="00AB46DB">
        <w:trPr>
          <w:trHeight w:val="2425"/>
        </w:trPr>
        <w:tc>
          <w:tcPr>
            <w:tcW w:w="9199" w:type="dxa"/>
            <w:tcBorders>
              <w:top w:val="single" w:sz="4" w:space="0" w:color="767171"/>
              <w:left w:val="single" w:sz="4" w:space="0" w:color="767171"/>
              <w:bottom w:val="single" w:sz="4" w:space="0" w:color="767171"/>
              <w:right w:val="single" w:sz="4" w:space="0" w:color="767171"/>
            </w:tcBorders>
            <w:shd w:val="clear" w:color="auto" w:fill="FFFFFF"/>
          </w:tcPr>
          <w:p w14:paraId="3ECEA9A2" w14:textId="77777777" w:rsidR="00D73CB9" w:rsidRPr="009F0A92" w:rsidRDefault="00D73CB9" w:rsidP="00C6521D">
            <w:pPr>
              <w:jc w:val="both"/>
              <w:rPr>
                <w:sz w:val="24"/>
                <w:szCs w:val="24"/>
              </w:rPr>
            </w:pPr>
          </w:p>
          <w:p w14:paraId="194E8219" w14:textId="30D09247" w:rsidR="00D73CB9" w:rsidRPr="009F0A92" w:rsidRDefault="00D73CB9" w:rsidP="00C6521D">
            <w:pPr>
              <w:jc w:val="both"/>
              <w:rPr>
                <w:sz w:val="24"/>
                <w:szCs w:val="24"/>
              </w:rPr>
            </w:pPr>
            <w:r w:rsidRPr="009F0A92">
              <w:rPr>
                <w:sz w:val="24"/>
                <w:szCs w:val="24"/>
              </w:rPr>
              <w:t>En el mundo actual el idioma inglés se destaca como lengua global para la</w:t>
            </w:r>
            <w:r w:rsidRPr="009F0A92">
              <w:rPr>
                <w:sz w:val="24"/>
                <w:szCs w:val="24"/>
              </w:rPr>
              <w:br/>
              <w:t>comunicación internacional y la difusión de conocimientos técnicos, científicos y</w:t>
            </w:r>
            <w:r w:rsidRPr="009F0A92">
              <w:rPr>
                <w:sz w:val="24"/>
                <w:szCs w:val="24"/>
              </w:rPr>
              <w:br/>
              <w:t>literarios. Inglés 2 tiene como objetivo desarrollar las competencias lingüísticas y comunicativas en idioma inglés de los estudiantes de la Carrera de Ingeniería Industrial</w:t>
            </w:r>
            <w:r w:rsidR="00776274">
              <w:rPr>
                <w:sz w:val="24"/>
                <w:szCs w:val="24"/>
              </w:rPr>
              <w:t>, Civil, Electrónica, Electromecánica y la Licenciatura en Higiene y Seguridad en el Trabajo</w:t>
            </w:r>
            <w:r w:rsidRPr="009F0A92">
              <w:rPr>
                <w:sz w:val="24"/>
                <w:szCs w:val="24"/>
              </w:rPr>
              <w:t xml:space="preserve">. </w:t>
            </w:r>
            <w:r w:rsidRPr="009F0A92">
              <w:rPr>
                <w:sz w:val="24"/>
                <w:szCs w:val="24"/>
                <w:lang w:val="es-AR"/>
              </w:rPr>
              <w:t>L</w:t>
            </w:r>
            <w:r w:rsidRPr="009F0A92">
              <w:rPr>
                <w:sz w:val="24"/>
                <w:szCs w:val="24"/>
              </w:rPr>
              <w:t xml:space="preserve">os estudiantes desarrollan las cuatro macro-habilidades lingüísticas a saber: lectura, escucha, escritura y habla, con especial énfasis en la escucha y en la escritura. </w:t>
            </w:r>
            <w:r w:rsidRPr="009F0A92">
              <w:rPr>
                <w:sz w:val="24"/>
                <w:szCs w:val="24"/>
                <w:lang w:val="es-AR"/>
              </w:rPr>
              <w:t xml:space="preserve">La asignatura de Inglés 2 está dividida en cuatro unidades temáticas. </w:t>
            </w:r>
            <w:r w:rsidRPr="009F0A92">
              <w:rPr>
                <w:sz w:val="24"/>
                <w:szCs w:val="24"/>
              </w:rPr>
              <w:t>Se comienza con técnicas para la traducción del inglés al español. Luego se estudian estrategias para la comprensión audiovisual y la toma de notas. Posteriormente, los estudiantes avanzan en el manejo de la lengua escrita por medio de la redacción de un ensayo para la solicitud de Becas Internacionales. Al término de la asignatura se desarrolla inglés para propósitos ocupacionales con el objetivo de brindar herramientas para redactar un curriculum vitae abreviado, pautas para una entrevista laboral y pasos para realizar una presentación de un producto o servicio. Desde la asignatura se analiza como tema general las energías renovables fomentando la consciencia del cuidado del medio ambiente. Asimismo, se fomentan herramientas de estudio para la predisposición al aprendizaje continuo y estudios de posgrado.</w:t>
            </w:r>
          </w:p>
        </w:tc>
      </w:tr>
      <w:tr w:rsidR="00D73CB9" w:rsidRPr="009F0A92" w14:paraId="0BBC1667" w14:textId="77777777" w:rsidTr="00AB46DB">
        <w:tc>
          <w:tcPr>
            <w:tcW w:w="9199" w:type="dxa"/>
            <w:tcBorders>
              <w:top w:val="single" w:sz="4" w:space="0" w:color="767171"/>
            </w:tcBorders>
            <w:shd w:val="clear" w:color="auto" w:fill="FFFFFF"/>
          </w:tcPr>
          <w:p w14:paraId="340A5719" w14:textId="77777777" w:rsidR="00D73CB9" w:rsidRPr="009F0A92" w:rsidRDefault="00D73CB9" w:rsidP="00C6521D">
            <w:pPr>
              <w:rPr>
                <w:sz w:val="24"/>
                <w:szCs w:val="24"/>
              </w:rPr>
            </w:pPr>
          </w:p>
        </w:tc>
      </w:tr>
      <w:bookmarkEnd w:id="4"/>
      <w:tr w:rsidR="00D73CB9" w:rsidRPr="009F0A92" w14:paraId="1FA39440" w14:textId="77777777" w:rsidTr="00AB46DB">
        <w:tc>
          <w:tcPr>
            <w:tcW w:w="9199" w:type="dxa"/>
            <w:shd w:val="clear" w:color="auto" w:fill="8EAADB"/>
          </w:tcPr>
          <w:p w14:paraId="49B4295C" w14:textId="77777777" w:rsidR="00D73CB9" w:rsidRPr="009F0A92" w:rsidRDefault="00D73CB9" w:rsidP="00C6521D">
            <w:pPr>
              <w:jc w:val="right"/>
              <w:rPr>
                <w:rFonts w:ascii="Calibri" w:hAnsi="Calibri"/>
                <w:b/>
                <w:sz w:val="24"/>
                <w:szCs w:val="24"/>
              </w:rPr>
            </w:pPr>
            <w:r w:rsidRPr="009F0A92">
              <w:rPr>
                <w:rFonts w:ascii="Calibri" w:hAnsi="Calibri"/>
                <w:b/>
                <w:sz w:val="24"/>
                <w:szCs w:val="24"/>
              </w:rPr>
              <w:t>PARTE B.2</w:t>
            </w:r>
          </w:p>
        </w:tc>
      </w:tr>
      <w:tr w:rsidR="00D73CB9" w:rsidRPr="009F0A92" w14:paraId="4DD32EFC" w14:textId="77777777" w:rsidTr="00AB46DB">
        <w:tc>
          <w:tcPr>
            <w:tcW w:w="9199" w:type="dxa"/>
            <w:shd w:val="clear" w:color="auto" w:fill="A8D08D"/>
          </w:tcPr>
          <w:p w14:paraId="617B2F51" w14:textId="77777777" w:rsidR="00D73CB9" w:rsidRPr="009F0A92" w:rsidRDefault="00D73CB9" w:rsidP="00C6521D">
            <w:pPr>
              <w:rPr>
                <w:rFonts w:ascii="Calibri" w:hAnsi="Calibri"/>
                <w:b/>
                <w:sz w:val="24"/>
                <w:szCs w:val="24"/>
              </w:rPr>
            </w:pPr>
            <w:r w:rsidRPr="009F0A92">
              <w:rPr>
                <w:rFonts w:ascii="Calibri" w:hAnsi="Calibri"/>
                <w:b/>
                <w:sz w:val="24"/>
                <w:szCs w:val="24"/>
              </w:rPr>
              <w:t>RESULTADOS DE APRENDIZAJE</w:t>
            </w:r>
          </w:p>
        </w:tc>
      </w:tr>
    </w:tbl>
    <w:p w14:paraId="39BE5D5A" w14:textId="77777777" w:rsidR="00D73CB9" w:rsidRPr="009F0A92" w:rsidRDefault="00D73CB9" w:rsidP="00D73CB9">
      <w:pPr>
        <w:jc w:val="both"/>
        <w:rPr>
          <w:iCs/>
          <w:sz w:val="24"/>
          <w:szCs w:val="24"/>
        </w:rPr>
      </w:pPr>
    </w:p>
    <w:tbl>
      <w:tblPr>
        <w:tblW w:w="9337" w:type="dxa"/>
        <w:tblInd w:w="-2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337"/>
      </w:tblGrid>
      <w:tr w:rsidR="00D73CB9" w:rsidRPr="009F0A92" w14:paraId="20462011" w14:textId="77777777" w:rsidTr="00C6521D">
        <w:tc>
          <w:tcPr>
            <w:tcW w:w="9337" w:type="dxa"/>
            <w:tcBorders>
              <w:bottom w:val="single" w:sz="4" w:space="0" w:color="767171"/>
            </w:tcBorders>
            <w:shd w:val="clear" w:color="auto" w:fill="E2EFD9"/>
          </w:tcPr>
          <w:p w14:paraId="57101D6F" w14:textId="77777777" w:rsidR="00D73CB9" w:rsidRPr="009F0A92" w:rsidRDefault="00D73CB9" w:rsidP="00C6521D">
            <w:pPr>
              <w:jc w:val="both"/>
              <w:rPr>
                <w:rFonts w:ascii="Calibri" w:hAnsi="Calibri" w:cs="Arial"/>
                <w:bCs/>
                <w:sz w:val="24"/>
                <w:szCs w:val="24"/>
              </w:rPr>
            </w:pPr>
            <w:bookmarkStart w:id="5" w:name="_Hlk118186966"/>
            <w:r w:rsidRPr="009F0A92">
              <w:rPr>
                <w:rFonts w:ascii="Calibri" w:hAnsi="Calibri" w:cs="Arial"/>
                <w:b/>
                <w:sz w:val="24"/>
                <w:szCs w:val="24"/>
              </w:rPr>
              <w:t>RA 1</w:t>
            </w:r>
            <w:r w:rsidRPr="009F0A92">
              <w:rPr>
                <w:rFonts w:ascii="Calibri" w:hAnsi="Calibri" w:cs="Arial"/>
                <w:bCs/>
                <w:sz w:val="24"/>
                <w:szCs w:val="24"/>
              </w:rPr>
              <w:t xml:space="preserve"> </w:t>
            </w:r>
            <w:r w:rsidRPr="009F0A92">
              <w:rPr>
                <w:sz w:val="24"/>
                <w:szCs w:val="24"/>
              </w:rPr>
              <w:t>[Traduce] [textos académicos] [con el fin de comunicar correctamente las ideas de los textos originales] [por medio de pautas de redacción]</w:t>
            </w:r>
          </w:p>
        </w:tc>
      </w:tr>
      <w:tr w:rsidR="00D73CB9" w:rsidRPr="009F0A92" w14:paraId="2FB31B9A" w14:textId="77777777" w:rsidTr="00C6521D">
        <w:tc>
          <w:tcPr>
            <w:tcW w:w="9337" w:type="dxa"/>
            <w:tcBorders>
              <w:top w:val="single" w:sz="4" w:space="0" w:color="767171"/>
              <w:left w:val="single" w:sz="4" w:space="0" w:color="767171"/>
              <w:bottom w:val="single" w:sz="4" w:space="0" w:color="767171"/>
              <w:right w:val="single" w:sz="4" w:space="0" w:color="767171"/>
            </w:tcBorders>
            <w:shd w:val="clear" w:color="auto" w:fill="FFFFFF"/>
          </w:tcPr>
          <w:p w14:paraId="3D48DF81" w14:textId="77777777" w:rsidR="00D73CB9" w:rsidRPr="009F0A92" w:rsidRDefault="00D73CB9" w:rsidP="00C6521D">
            <w:pPr>
              <w:jc w:val="both"/>
              <w:rPr>
                <w:rFonts w:ascii="Calibri" w:hAnsi="Calibri" w:cs="Arial"/>
                <w:bCs/>
                <w:sz w:val="24"/>
                <w:szCs w:val="24"/>
              </w:rPr>
            </w:pPr>
            <w:r w:rsidRPr="009F0A92">
              <w:rPr>
                <w:sz w:val="24"/>
                <w:szCs w:val="24"/>
              </w:rPr>
              <w:t xml:space="preserve"> La traducción corresponde a la macro habilidad de lectura y escritura. Traducir involucra una acción de comprender y aplicar según la taxonomía </w:t>
            </w:r>
            <w:r w:rsidRPr="009F0A92">
              <w:rPr>
                <w:bCs/>
                <w:sz w:val="24"/>
                <w:szCs w:val="24"/>
              </w:rPr>
              <w:t xml:space="preserve">cognoscitiva de conocimiento. Teniendo en cuenta la existencia de material bibliográfico en inglés y la presentación de </w:t>
            </w:r>
            <w:r w:rsidRPr="009F0A92">
              <w:rPr>
                <w:bCs/>
                <w:i/>
                <w:sz w:val="24"/>
                <w:szCs w:val="24"/>
              </w:rPr>
              <w:t>papers</w:t>
            </w:r>
            <w:r w:rsidRPr="009F0A92">
              <w:rPr>
                <w:bCs/>
                <w:sz w:val="24"/>
                <w:szCs w:val="24"/>
              </w:rPr>
              <w:t xml:space="preserve"> en eventos científicos, se aplica herramientas de interpretación y traducción de textos científico-técnicos.</w:t>
            </w:r>
          </w:p>
        </w:tc>
      </w:tr>
      <w:bookmarkEnd w:id="5"/>
      <w:tr w:rsidR="00D73CB9" w:rsidRPr="009F0A92" w14:paraId="1B607175" w14:textId="77777777" w:rsidTr="00C6521D">
        <w:tc>
          <w:tcPr>
            <w:tcW w:w="9337" w:type="dxa"/>
            <w:tcBorders>
              <w:top w:val="single" w:sz="4" w:space="0" w:color="767171"/>
              <w:left w:val="single" w:sz="12" w:space="0" w:color="FFFFFF"/>
              <w:bottom w:val="single" w:sz="4" w:space="0" w:color="767171"/>
              <w:right w:val="single" w:sz="12" w:space="0" w:color="FFFFFF"/>
            </w:tcBorders>
            <w:shd w:val="clear" w:color="auto" w:fill="E2EFD9"/>
          </w:tcPr>
          <w:p w14:paraId="05369E38" w14:textId="77777777" w:rsidR="00D73CB9" w:rsidRPr="009F0A92" w:rsidRDefault="00D73CB9" w:rsidP="00C6521D">
            <w:pPr>
              <w:jc w:val="both"/>
              <w:rPr>
                <w:rFonts w:ascii="Calibri" w:hAnsi="Calibri" w:cs="Arial"/>
                <w:bCs/>
                <w:sz w:val="24"/>
                <w:szCs w:val="24"/>
              </w:rPr>
            </w:pPr>
            <w:r w:rsidRPr="009F0A92">
              <w:rPr>
                <w:rFonts w:ascii="Calibri" w:hAnsi="Calibri" w:cs="Arial"/>
                <w:b/>
                <w:sz w:val="24"/>
                <w:szCs w:val="24"/>
              </w:rPr>
              <w:t>RA 2</w:t>
            </w:r>
            <w:r w:rsidRPr="009F0A92">
              <w:rPr>
                <w:rFonts w:ascii="Calibri" w:hAnsi="Calibri" w:cs="Arial"/>
                <w:bCs/>
                <w:sz w:val="24"/>
                <w:szCs w:val="24"/>
              </w:rPr>
              <w:t xml:space="preserve"> </w:t>
            </w:r>
            <w:r w:rsidRPr="009F0A92">
              <w:rPr>
                <w:sz w:val="24"/>
                <w:szCs w:val="24"/>
              </w:rPr>
              <w:t>[Redacte] + [un ensayo académico en inglés] + [para solicitar una beca (internacional)] + [por medio de la escritura en proceso].</w:t>
            </w:r>
          </w:p>
        </w:tc>
      </w:tr>
      <w:tr w:rsidR="00D73CB9" w:rsidRPr="009F0A92" w14:paraId="77C720CB" w14:textId="77777777" w:rsidTr="00C6521D">
        <w:tc>
          <w:tcPr>
            <w:tcW w:w="9337" w:type="dxa"/>
            <w:tcBorders>
              <w:top w:val="single" w:sz="4" w:space="0" w:color="767171"/>
              <w:left w:val="single" w:sz="4" w:space="0" w:color="767171"/>
              <w:bottom w:val="single" w:sz="4" w:space="0" w:color="767171"/>
              <w:right w:val="single" w:sz="4" w:space="0" w:color="767171"/>
            </w:tcBorders>
            <w:shd w:val="clear" w:color="auto" w:fill="FFFFFF"/>
          </w:tcPr>
          <w:p w14:paraId="5DED684C" w14:textId="77777777" w:rsidR="00D73CB9" w:rsidRPr="009F0A92" w:rsidRDefault="00D73CB9" w:rsidP="00C6521D">
            <w:pPr>
              <w:jc w:val="both"/>
              <w:rPr>
                <w:rFonts w:ascii="Calibri" w:hAnsi="Calibri" w:cs="Arial"/>
                <w:bCs/>
                <w:sz w:val="24"/>
                <w:szCs w:val="24"/>
              </w:rPr>
            </w:pPr>
            <w:r w:rsidRPr="009F0A92">
              <w:rPr>
                <w:bCs/>
                <w:sz w:val="24"/>
                <w:szCs w:val="24"/>
              </w:rPr>
              <w:t xml:space="preserve">El ensayo académico corresponde a la macro habilidad de escritura y es un recurso útil para la comunicación textual de argumentos. Redactar involucra una acción de escribir que corresponde a una taxonomía cognoscitiva de conocimiento. Teniendo en cuenta las posibilidades futuras de los estudiantes a becas internacionales para estudios de posgrado y cursos de perfeccionamiento, se busca brindar herramientas útiles para la elaboración de un ensayo por medio de la escritura </w:t>
            </w:r>
            <w:r w:rsidRPr="009F0A92">
              <w:rPr>
                <w:bCs/>
                <w:sz w:val="24"/>
                <w:szCs w:val="24"/>
              </w:rPr>
              <w:lastRenderedPageBreak/>
              <w:t>en proceso. Para ello se enfoca en la organización de las ideas, la redacción teniendo en cuenta los elementos de coherencia y cohesión textual, la revisión y edición.</w:t>
            </w:r>
          </w:p>
        </w:tc>
      </w:tr>
      <w:tr w:rsidR="00D73CB9" w:rsidRPr="009F0A92" w14:paraId="5A4FB555" w14:textId="77777777" w:rsidTr="00C6521D">
        <w:tc>
          <w:tcPr>
            <w:tcW w:w="9337" w:type="dxa"/>
            <w:tcBorders>
              <w:top w:val="single" w:sz="4" w:space="0" w:color="767171"/>
              <w:left w:val="single" w:sz="12" w:space="0" w:color="FFFFFF"/>
              <w:bottom w:val="single" w:sz="4" w:space="0" w:color="767171"/>
              <w:right w:val="single" w:sz="12" w:space="0" w:color="FFFFFF"/>
            </w:tcBorders>
            <w:shd w:val="clear" w:color="auto" w:fill="E2EFD9"/>
          </w:tcPr>
          <w:p w14:paraId="2D420F3F" w14:textId="77777777" w:rsidR="00D73CB9" w:rsidRPr="009F0A92" w:rsidRDefault="00D73CB9" w:rsidP="00C6521D">
            <w:pPr>
              <w:jc w:val="both"/>
              <w:rPr>
                <w:rFonts w:ascii="Calibri" w:hAnsi="Calibri" w:cs="Arial"/>
                <w:bCs/>
                <w:sz w:val="24"/>
                <w:szCs w:val="24"/>
              </w:rPr>
            </w:pPr>
            <w:r w:rsidRPr="009F0A92">
              <w:rPr>
                <w:rFonts w:ascii="Calibri" w:hAnsi="Calibri" w:cs="Arial"/>
                <w:b/>
                <w:sz w:val="24"/>
                <w:szCs w:val="24"/>
              </w:rPr>
              <w:lastRenderedPageBreak/>
              <w:t>RA 3</w:t>
            </w:r>
            <w:r w:rsidRPr="009F0A92">
              <w:rPr>
                <w:rFonts w:ascii="Calibri" w:hAnsi="Calibri" w:cs="Arial"/>
                <w:bCs/>
                <w:sz w:val="24"/>
                <w:szCs w:val="24"/>
              </w:rPr>
              <w:t xml:space="preserve"> </w:t>
            </w:r>
            <w:r w:rsidRPr="009F0A92">
              <w:rPr>
                <w:sz w:val="24"/>
                <w:szCs w:val="24"/>
              </w:rPr>
              <w:t>[Interprete] [textos audiovisuales en inglés] [con la finalidad de tomar notas] [a través de estrategias específicas].</w:t>
            </w:r>
          </w:p>
        </w:tc>
      </w:tr>
      <w:tr w:rsidR="00D73CB9" w:rsidRPr="009F0A92" w14:paraId="0E7A8229" w14:textId="77777777" w:rsidTr="00C6521D">
        <w:trPr>
          <w:trHeight w:val="317"/>
        </w:trPr>
        <w:tc>
          <w:tcPr>
            <w:tcW w:w="9337" w:type="dxa"/>
            <w:tcBorders>
              <w:top w:val="single" w:sz="4" w:space="0" w:color="767171"/>
              <w:left w:val="single" w:sz="4" w:space="0" w:color="767171"/>
              <w:bottom w:val="single" w:sz="4" w:space="0" w:color="767171"/>
              <w:right w:val="single" w:sz="4" w:space="0" w:color="767171"/>
            </w:tcBorders>
            <w:shd w:val="clear" w:color="auto" w:fill="FFFFFF"/>
          </w:tcPr>
          <w:p w14:paraId="3EEC68BA" w14:textId="77777777" w:rsidR="00D73CB9" w:rsidRPr="009F0A92" w:rsidRDefault="00D73CB9" w:rsidP="00C6521D">
            <w:pPr>
              <w:jc w:val="both"/>
              <w:rPr>
                <w:rFonts w:ascii="Calibri" w:hAnsi="Calibri" w:cs="Arial"/>
                <w:bCs/>
                <w:sz w:val="24"/>
                <w:szCs w:val="24"/>
              </w:rPr>
            </w:pPr>
            <w:r w:rsidRPr="009F0A92">
              <w:rPr>
                <w:sz w:val="24"/>
                <w:szCs w:val="24"/>
              </w:rPr>
              <w:t xml:space="preserve">Este resultado de aprendizaje corresponde a la macro habilidad de la escucha e involucra estrategias de aprendizaje para la competencia auditiva y técnicas para la toma de notas. La escucha para propósitos académicos involucra una acción de interpretar que según la taxonomía </w:t>
            </w:r>
            <w:r w:rsidRPr="009F0A92">
              <w:rPr>
                <w:bCs/>
                <w:sz w:val="24"/>
                <w:szCs w:val="24"/>
              </w:rPr>
              <w:t>cognoscitiva de conocimiento pertenece a la de comprender.</w:t>
            </w:r>
          </w:p>
        </w:tc>
      </w:tr>
      <w:tr w:rsidR="00D73CB9" w:rsidRPr="009F0A92" w14:paraId="0EA5D03A" w14:textId="77777777" w:rsidTr="00C6521D">
        <w:tc>
          <w:tcPr>
            <w:tcW w:w="9337" w:type="dxa"/>
            <w:tcBorders>
              <w:top w:val="single" w:sz="4" w:space="0" w:color="767171"/>
              <w:left w:val="single" w:sz="12" w:space="0" w:color="FFFFFF"/>
              <w:bottom w:val="single" w:sz="4" w:space="0" w:color="767171"/>
              <w:right w:val="single" w:sz="12" w:space="0" w:color="FFFFFF"/>
            </w:tcBorders>
            <w:shd w:val="clear" w:color="auto" w:fill="E2EFD9"/>
          </w:tcPr>
          <w:p w14:paraId="0CE02987" w14:textId="77777777" w:rsidR="00D73CB9" w:rsidRPr="009F0A92" w:rsidRDefault="00D73CB9" w:rsidP="00C6521D">
            <w:pPr>
              <w:jc w:val="both"/>
              <w:rPr>
                <w:rFonts w:ascii="Calibri" w:hAnsi="Calibri" w:cs="Arial"/>
                <w:bCs/>
                <w:sz w:val="24"/>
                <w:szCs w:val="24"/>
              </w:rPr>
            </w:pPr>
            <w:r w:rsidRPr="009F0A92">
              <w:rPr>
                <w:rFonts w:ascii="Calibri" w:hAnsi="Calibri" w:cs="Arial"/>
                <w:b/>
                <w:sz w:val="24"/>
                <w:szCs w:val="24"/>
              </w:rPr>
              <w:t>RA 4</w:t>
            </w:r>
            <w:r w:rsidRPr="009F0A92">
              <w:rPr>
                <w:rFonts w:ascii="Calibri" w:hAnsi="Calibri" w:cs="Arial"/>
                <w:bCs/>
                <w:sz w:val="24"/>
                <w:szCs w:val="24"/>
              </w:rPr>
              <w:t xml:space="preserve"> </w:t>
            </w:r>
            <w:r w:rsidRPr="009F0A92">
              <w:rPr>
                <w:sz w:val="24"/>
                <w:szCs w:val="24"/>
              </w:rPr>
              <w:t>[Planifique, prepare y produce] [tareas ocupacionales especificas] [con el objeto de desarrollar la comunicación efectiva en inglés] [por medio de enfoques discursivos].</w:t>
            </w:r>
          </w:p>
        </w:tc>
      </w:tr>
      <w:tr w:rsidR="00D73CB9" w:rsidRPr="009F0A92" w14:paraId="38519E1C" w14:textId="77777777" w:rsidTr="00C6521D">
        <w:trPr>
          <w:trHeight w:val="317"/>
        </w:trPr>
        <w:tc>
          <w:tcPr>
            <w:tcW w:w="9337" w:type="dxa"/>
            <w:tcBorders>
              <w:top w:val="single" w:sz="4" w:space="0" w:color="767171"/>
              <w:left w:val="single" w:sz="4" w:space="0" w:color="767171"/>
              <w:bottom w:val="single" w:sz="4" w:space="0" w:color="767171"/>
              <w:right w:val="single" w:sz="4" w:space="0" w:color="767171"/>
            </w:tcBorders>
            <w:shd w:val="clear" w:color="auto" w:fill="FFFFFF"/>
          </w:tcPr>
          <w:p w14:paraId="0A31ECAF" w14:textId="77777777" w:rsidR="00D73CB9" w:rsidRPr="009F0A92" w:rsidRDefault="00D73CB9" w:rsidP="00C6521D">
            <w:pPr>
              <w:jc w:val="both"/>
              <w:rPr>
                <w:rFonts w:ascii="Calibri" w:hAnsi="Calibri" w:cs="Arial"/>
                <w:bCs/>
                <w:sz w:val="24"/>
                <w:szCs w:val="24"/>
              </w:rPr>
            </w:pPr>
            <w:r w:rsidRPr="009F0A92">
              <w:rPr>
                <w:sz w:val="24"/>
                <w:szCs w:val="24"/>
              </w:rPr>
              <w:t>Inglés para propósitos ocupacionales involucra la búsqueda laboral, la elaboración del Curriculum Vitae Abreviado, práctica de una entrevista laboral y la presentación de un producto o servicio. Este resultado de aprendizaje recae en las cuatro macro habilidades, haciendo mayor hincapié en la oralidad.</w:t>
            </w:r>
          </w:p>
        </w:tc>
      </w:tr>
    </w:tbl>
    <w:p w14:paraId="2E2B7C47" w14:textId="77777777" w:rsidR="00D73CB9" w:rsidRPr="009F0A92" w:rsidRDefault="00D73CB9" w:rsidP="00D73CB9">
      <w:pPr>
        <w:rPr>
          <w:sz w:val="24"/>
          <w:szCs w:val="24"/>
        </w:rPr>
      </w:pPr>
    </w:p>
    <w:tbl>
      <w:tblPr>
        <w:tblW w:w="960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9606"/>
      </w:tblGrid>
      <w:tr w:rsidR="00D73CB9" w:rsidRPr="009F0A92" w14:paraId="4C08F340" w14:textId="77777777" w:rsidTr="00C6521D">
        <w:tc>
          <w:tcPr>
            <w:tcW w:w="9606" w:type="dxa"/>
            <w:tcBorders>
              <w:bottom w:val="single" w:sz="12" w:space="0" w:color="FFFFFF"/>
            </w:tcBorders>
            <w:shd w:val="clear" w:color="auto" w:fill="8EAADB"/>
          </w:tcPr>
          <w:p w14:paraId="554B7D0B" w14:textId="77777777" w:rsidR="00D73CB9" w:rsidRPr="009F0A92" w:rsidRDefault="00D73CB9" w:rsidP="00C6521D">
            <w:pPr>
              <w:spacing w:after="160" w:line="259" w:lineRule="auto"/>
              <w:jc w:val="right"/>
              <w:rPr>
                <w:rFonts w:ascii="Calibri" w:hAnsi="Calibri"/>
                <w:b/>
                <w:sz w:val="24"/>
                <w:szCs w:val="24"/>
              </w:rPr>
            </w:pPr>
            <w:r w:rsidRPr="009F0A92">
              <w:rPr>
                <w:rFonts w:ascii="Calibri" w:hAnsi="Calibri"/>
                <w:b/>
                <w:sz w:val="24"/>
                <w:szCs w:val="24"/>
              </w:rPr>
              <w:t>PARTE B.3</w:t>
            </w:r>
          </w:p>
        </w:tc>
      </w:tr>
    </w:tbl>
    <w:p w14:paraId="0E68B971" w14:textId="77777777" w:rsidR="00D73CB9" w:rsidRPr="009F0A92" w:rsidRDefault="00D73CB9" w:rsidP="00D73CB9">
      <w:pPr>
        <w:jc w:val="both"/>
        <w:rPr>
          <w:sz w:val="24"/>
          <w:szCs w:val="24"/>
        </w:rPr>
      </w:pPr>
      <w:r w:rsidRPr="009F0A92">
        <w:rPr>
          <w:sz w:val="24"/>
          <w:szCs w:val="24"/>
          <w:lang w:val="es-AR"/>
        </w:rPr>
        <w:t xml:space="preserve">Cada uno de los resultados de aprendizaje corresponde a los siguientes objetos de conocimiento </w:t>
      </w:r>
      <w:r w:rsidRPr="009F0A92">
        <w:rPr>
          <w:sz w:val="24"/>
          <w:szCs w:val="24"/>
        </w:rPr>
        <w:t>OC1: Traducción</w:t>
      </w:r>
    </w:p>
    <w:p w14:paraId="629ED9B3" w14:textId="77777777" w:rsidR="00D73CB9" w:rsidRPr="009F0A92" w:rsidRDefault="00D73CB9" w:rsidP="00D73CB9">
      <w:pPr>
        <w:jc w:val="both"/>
        <w:rPr>
          <w:sz w:val="24"/>
          <w:szCs w:val="24"/>
        </w:rPr>
      </w:pPr>
      <w:r w:rsidRPr="009F0A92">
        <w:rPr>
          <w:sz w:val="24"/>
          <w:szCs w:val="24"/>
        </w:rPr>
        <w:t>OC2: Escucha académica</w:t>
      </w:r>
    </w:p>
    <w:p w14:paraId="031283F8" w14:textId="77777777" w:rsidR="00D73CB9" w:rsidRPr="009F0A92" w:rsidRDefault="00D73CB9" w:rsidP="00D73CB9">
      <w:pPr>
        <w:jc w:val="both"/>
        <w:rPr>
          <w:sz w:val="24"/>
          <w:szCs w:val="24"/>
        </w:rPr>
      </w:pPr>
      <w:r w:rsidRPr="009F0A92">
        <w:rPr>
          <w:sz w:val="24"/>
          <w:szCs w:val="24"/>
        </w:rPr>
        <w:t>OC3: Ensayo académico (Scholarship Essay)</w:t>
      </w:r>
    </w:p>
    <w:p w14:paraId="785D6FB2" w14:textId="77777777" w:rsidR="00D73CB9" w:rsidRPr="009F0A92" w:rsidRDefault="00D73CB9" w:rsidP="00D73CB9">
      <w:pPr>
        <w:jc w:val="both"/>
        <w:rPr>
          <w:sz w:val="24"/>
          <w:szCs w:val="24"/>
        </w:rPr>
      </w:pPr>
      <w:r w:rsidRPr="009F0A92">
        <w:rPr>
          <w:sz w:val="24"/>
          <w:szCs w:val="24"/>
        </w:rPr>
        <w:t>OC4: Inglés para propósitos ocupacionales (EOP)</w:t>
      </w:r>
    </w:p>
    <w:p w14:paraId="3392FF1F" w14:textId="77777777" w:rsidR="00D73CB9" w:rsidRPr="009F0A92" w:rsidRDefault="00D73CB9" w:rsidP="00D73CB9">
      <w:pPr>
        <w:jc w:val="both"/>
        <w:rPr>
          <w:sz w:val="24"/>
          <w:szCs w:val="24"/>
          <w:lang w:val="es-AR"/>
        </w:rPr>
      </w:pPr>
    </w:p>
    <w:p w14:paraId="2952119E" w14:textId="77777777" w:rsidR="00D73CB9" w:rsidRPr="009F0A92" w:rsidRDefault="00D73CB9" w:rsidP="00D73CB9">
      <w:pPr>
        <w:jc w:val="both"/>
        <w:rPr>
          <w:sz w:val="24"/>
          <w:szCs w:val="24"/>
          <w:lang w:val="es-AR"/>
        </w:rPr>
      </w:pPr>
      <w:r w:rsidRPr="009F0A92">
        <w:rPr>
          <w:sz w:val="24"/>
          <w:szCs w:val="24"/>
          <w:lang w:val="es-AR"/>
        </w:rPr>
        <w:t>Las competencias genéricas desarrolladas en la asignatura son las siguientes:</w:t>
      </w:r>
    </w:p>
    <w:p w14:paraId="4C7AAD92" w14:textId="77777777" w:rsidR="00D73CB9" w:rsidRPr="009F0A92" w:rsidRDefault="00D73CB9" w:rsidP="00D73CB9">
      <w:pPr>
        <w:numPr>
          <w:ilvl w:val="0"/>
          <w:numId w:val="5"/>
        </w:numPr>
        <w:jc w:val="both"/>
        <w:rPr>
          <w:bCs/>
          <w:sz w:val="24"/>
          <w:szCs w:val="24"/>
        </w:rPr>
      </w:pPr>
      <w:r w:rsidRPr="009F0A92">
        <w:rPr>
          <w:bCs/>
          <w:sz w:val="24"/>
          <w:szCs w:val="24"/>
        </w:rPr>
        <w:t xml:space="preserve">Competencia para comunicarse con efectividad </w:t>
      </w:r>
    </w:p>
    <w:p w14:paraId="19618558" w14:textId="77777777" w:rsidR="00D73CB9" w:rsidRPr="009F0A92" w:rsidRDefault="00D73CB9" w:rsidP="00D73CB9">
      <w:pPr>
        <w:numPr>
          <w:ilvl w:val="0"/>
          <w:numId w:val="5"/>
        </w:numPr>
        <w:jc w:val="both"/>
        <w:rPr>
          <w:bCs/>
          <w:sz w:val="24"/>
          <w:szCs w:val="24"/>
        </w:rPr>
      </w:pPr>
      <w:r w:rsidRPr="009F0A92">
        <w:rPr>
          <w:bCs/>
          <w:sz w:val="24"/>
          <w:szCs w:val="24"/>
        </w:rPr>
        <w:t>Competencia para aprender en forma continua y autónoma</w:t>
      </w:r>
    </w:p>
    <w:p w14:paraId="4D454980" w14:textId="77777777" w:rsidR="00D73CB9" w:rsidRPr="009F0A92" w:rsidRDefault="00D73CB9" w:rsidP="00D73CB9">
      <w:pPr>
        <w:numPr>
          <w:ilvl w:val="0"/>
          <w:numId w:val="5"/>
        </w:numPr>
        <w:jc w:val="both"/>
        <w:rPr>
          <w:bCs/>
          <w:sz w:val="24"/>
          <w:szCs w:val="24"/>
        </w:rPr>
      </w:pPr>
      <w:r w:rsidRPr="009F0A92">
        <w:rPr>
          <w:bCs/>
          <w:sz w:val="24"/>
          <w:szCs w:val="24"/>
        </w:rPr>
        <w:t xml:space="preserve">Competencia para actuar con espíritu emprendedor </w:t>
      </w:r>
    </w:p>
    <w:p w14:paraId="762186BE" w14:textId="77777777" w:rsidR="00D73CB9" w:rsidRPr="009F0A92" w:rsidRDefault="00D73CB9" w:rsidP="00D73CB9">
      <w:pPr>
        <w:numPr>
          <w:ilvl w:val="0"/>
          <w:numId w:val="5"/>
        </w:numPr>
        <w:jc w:val="both"/>
        <w:rPr>
          <w:bCs/>
          <w:sz w:val="24"/>
          <w:szCs w:val="24"/>
        </w:rPr>
      </w:pPr>
      <w:r w:rsidRPr="009F0A92">
        <w:rPr>
          <w:bCs/>
          <w:sz w:val="24"/>
          <w:szCs w:val="24"/>
        </w:rPr>
        <w:t>Competencia para trabajar en equipo</w:t>
      </w:r>
    </w:p>
    <w:p w14:paraId="7F3B1FA8" w14:textId="77777777" w:rsidR="00D73CB9" w:rsidRPr="009F0A92" w:rsidRDefault="00D73CB9" w:rsidP="00D73CB9">
      <w:pPr>
        <w:rPr>
          <w:sz w:val="24"/>
          <w:szCs w:val="24"/>
        </w:rPr>
      </w:pPr>
    </w:p>
    <w:tbl>
      <w:tblPr>
        <w:tblW w:w="960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9606"/>
      </w:tblGrid>
      <w:tr w:rsidR="00D73CB9" w:rsidRPr="009F0A92" w14:paraId="4BC02446" w14:textId="77777777" w:rsidTr="00C6521D">
        <w:tc>
          <w:tcPr>
            <w:tcW w:w="9606" w:type="dxa"/>
            <w:tcBorders>
              <w:bottom w:val="single" w:sz="12" w:space="0" w:color="FFFFFF"/>
            </w:tcBorders>
            <w:shd w:val="clear" w:color="auto" w:fill="8EAADB"/>
          </w:tcPr>
          <w:p w14:paraId="1A3A5AF5" w14:textId="77777777" w:rsidR="00D73CB9" w:rsidRPr="009F0A92" w:rsidRDefault="00D73CB9" w:rsidP="00C6521D">
            <w:pPr>
              <w:spacing w:after="160" w:line="259" w:lineRule="auto"/>
              <w:jc w:val="right"/>
              <w:rPr>
                <w:rFonts w:ascii="Calibri" w:hAnsi="Calibri"/>
                <w:b/>
                <w:sz w:val="24"/>
                <w:szCs w:val="24"/>
              </w:rPr>
            </w:pPr>
            <w:r w:rsidRPr="009F0A92">
              <w:rPr>
                <w:rFonts w:ascii="Calibri" w:hAnsi="Calibri"/>
                <w:b/>
                <w:sz w:val="24"/>
                <w:szCs w:val="24"/>
              </w:rPr>
              <w:t>PARTE B.4</w:t>
            </w:r>
          </w:p>
        </w:tc>
      </w:tr>
      <w:tr w:rsidR="00D73CB9" w:rsidRPr="009F0A92" w14:paraId="49D88A7E" w14:textId="77777777" w:rsidTr="00C6521D">
        <w:tc>
          <w:tcPr>
            <w:tcW w:w="9606" w:type="dxa"/>
            <w:tcBorders>
              <w:bottom w:val="nil"/>
            </w:tcBorders>
            <w:shd w:val="clear" w:color="auto" w:fill="A8D08D"/>
          </w:tcPr>
          <w:p w14:paraId="253C5EE8" w14:textId="77777777" w:rsidR="00D73CB9" w:rsidRPr="009F0A92" w:rsidRDefault="00D73CB9" w:rsidP="00C6521D">
            <w:pPr>
              <w:rPr>
                <w:rFonts w:ascii="Calibri" w:hAnsi="Calibri"/>
                <w:b/>
                <w:sz w:val="24"/>
                <w:szCs w:val="24"/>
              </w:rPr>
            </w:pPr>
            <w:r w:rsidRPr="009F0A92">
              <w:rPr>
                <w:rFonts w:ascii="Calibri" w:hAnsi="Calibri"/>
                <w:b/>
                <w:sz w:val="24"/>
                <w:szCs w:val="24"/>
              </w:rPr>
              <w:t>PROGRAMA ANALÍTICO</w:t>
            </w:r>
          </w:p>
          <w:p w14:paraId="1811BD14" w14:textId="77777777" w:rsidR="00D73CB9" w:rsidRPr="009F0A92" w:rsidRDefault="00D73CB9" w:rsidP="00C6521D">
            <w:pPr>
              <w:pBdr>
                <w:bottom w:val="single" w:sz="4" w:space="1" w:color="767171"/>
              </w:pBdr>
              <w:rPr>
                <w:rFonts w:ascii="Calibri" w:hAnsi="Calibri"/>
                <w:b/>
                <w:sz w:val="24"/>
                <w:szCs w:val="24"/>
              </w:rPr>
            </w:pPr>
            <w:r w:rsidRPr="009F0A92">
              <w:rPr>
                <w:rFonts w:ascii="Calibri" w:hAnsi="Calibri"/>
                <w:b/>
                <w:sz w:val="24"/>
                <w:szCs w:val="24"/>
              </w:rPr>
              <w:t>UNIDADES TEMÁTICAS DE LA ASIGNATURA</w:t>
            </w:r>
          </w:p>
          <w:p w14:paraId="7B8F7716" w14:textId="77777777" w:rsidR="00D73CB9" w:rsidRPr="009F0A92" w:rsidRDefault="00D73CB9" w:rsidP="00C6521D">
            <w:pPr>
              <w:rPr>
                <w:rFonts w:ascii="Calibri" w:hAnsi="Calibri"/>
                <w:b/>
                <w:sz w:val="24"/>
                <w:szCs w:val="24"/>
              </w:rPr>
            </w:pPr>
          </w:p>
        </w:tc>
      </w:tr>
    </w:tbl>
    <w:p w14:paraId="1345D539" w14:textId="77777777" w:rsidR="00D73CB9" w:rsidRPr="009F0A92" w:rsidRDefault="00D73CB9" w:rsidP="00D73CB9">
      <w:pPr>
        <w:jc w:val="both"/>
        <w:rPr>
          <w:iCs/>
          <w:sz w:val="24"/>
          <w:szCs w:val="24"/>
        </w:rPr>
      </w:pPr>
    </w:p>
    <w:tbl>
      <w:tblPr>
        <w:tblW w:w="960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06"/>
      </w:tblGrid>
      <w:tr w:rsidR="00D73CB9" w:rsidRPr="009F0A92" w14:paraId="5EB12108" w14:textId="77777777" w:rsidTr="00C6521D">
        <w:tc>
          <w:tcPr>
            <w:tcW w:w="9606" w:type="dxa"/>
            <w:tcBorders>
              <w:bottom w:val="nil"/>
            </w:tcBorders>
            <w:shd w:val="clear" w:color="auto" w:fill="E2EFD9"/>
          </w:tcPr>
          <w:p w14:paraId="7911B030" w14:textId="77777777" w:rsidR="00D73CB9" w:rsidRPr="009F0A92" w:rsidRDefault="00D73CB9" w:rsidP="00C6521D">
            <w:pPr>
              <w:rPr>
                <w:b/>
                <w:sz w:val="24"/>
                <w:szCs w:val="24"/>
              </w:rPr>
            </w:pPr>
            <w:bookmarkStart w:id="6" w:name="_Hlk118193775"/>
            <w:r w:rsidRPr="009F0A92">
              <w:rPr>
                <w:b/>
                <w:sz w:val="24"/>
                <w:szCs w:val="24"/>
              </w:rPr>
              <w:t xml:space="preserve">UNIDAD 1 </w:t>
            </w:r>
          </w:p>
          <w:p w14:paraId="36A12264" w14:textId="77777777" w:rsidR="00D73CB9" w:rsidRPr="009F0A92" w:rsidRDefault="00D73CB9" w:rsidP="00C6521D">
            <w:pPr>
              <w:rPr>
                <w:b/>
                <w:sz w:val="24"/>
                <w:szCs w:val="24"/>
              </w:rPr>
            </w:pPr>
            <w:r w:rsidRPr="009F0A92">
              <w:rPr>
                <w:b/>
                <w:sz w:val="24"/>
                <w:szCs w:val="24"/>
              </w:rPr>
              <w:t xml:space="preserve">Traducción </w:t>
            </w:r>
          </w:p>
        </w:tc>
      </w:tr>
      <w:tr w:rsidR="00D73CB9" w:rsidRPr="009F0A92" w14:paraId="43088FB9" w14:textId="77777777" w:rsidTr="00C6521D">
        <w:tc>
          <w:tcPr>
            <w:tcW w:w="9606" w:type="dxa"/>
            <w:tcBorders>
              <w:top w:val="nil"/>
              <w:left w:val="nil"/>
              <w:bottom w:val="nil"/>
              <w:right w:val="nil"/>
            </w:tcBorders>
            <w:shd w:val="clear" w:color="auto" w:fill="FFFFFF"/>
          </w:tcPr>
          <w:p w14:paraId="4C4D0D6B" w14:textId="77777777" w:rsidR="00D73CB9" w:rsidRPr="009F0A92" w:rsidRDefault="00D73CB9" w:rsidP="00C6521D">
            <w:pPr>
              <w:jc w:val="both"/>
              <w:rPr>
                <w:sz w:val="24"/>
                <w:szCs w:val="24"/>
              </w:rPr>
            </w:pPr>
          </w:p>
        </w:tc>
      </w:tr>
    </w:tbl>
    <w:bookmarkEnd w:id="6"/>
    <w:p w14:paraId="3A7E7B7B" w14:textId="77777777" w:rsidR="00D73CB9" w:rsidRPr="009F0A92" w:rsidRDefault="00D73CB9" w:rsidP="00D73CB9">
      <w:pPr>
        <w:jc w:val="both"/>
        <w:rPr>
          <w:i/>
          <w:sz w:val="24"/>
          <w:szCs w:val="24"/>
        </w:rPr>
      </w:pPr>
      <w:r w:rsidRPr="009F0A92">
        <w:rPr>
          <w:i/>
          <w:sz w:val="24"/>
          <w:szCs w:val="24"/>
        </w:rPr>
        <w:t>Saber Conocer</w:t>
      </w:r>
    </w:p>
    <w:p w14:paraId="2153FE45" w14:textId="77777777" w:rsidR="00D73CB9" w:rsidRPr="009F0A92" w:rsidRDefault="00D73CB9" w:rsidP="00D73CB9">
      <w:pPr>
        <w:jc w:val="both"/>
        <w:rPr>
          <w:sz w:val="24"/>
          <w:szCs w:val="24"/>
        </w:rPr>
      </w:pPr>
      <w:r w:rsidRPr="009F0A92">
        <w:rPr>
          <w:sz w:val="24"/>
          <w:szCs w:val="24"/>
        </w:rPr>
        <w:t>Interpretación y traducción de textos académicos</w:t>
      </w:r>
    </w:p>
    <w:p w14:paraId="2E4E55B7" w14:textId="77777777" w:rsidR="00D73CB9" w:rsidRPr="009F0A92" w:rsidRDefault="00D73CB9" w:rsidP="00D73CB9">
      <w:pPr>
        <w:jc w:val="both"/>
        <w:rPr>
          <w:sz w:val="24"/>
          <w:szCs w:val="24"/>
        </w:rPr>
      </w:pPr>
      <w:r w:rsidRPr="009F0A92">
        <w:rPr>
          <w:sz w:val="24"/>
          <w:szCs w:val="24"/>
        </w:rPr>
        <w:t>1. Claves y técnicas para una traducción efectiva</w:t>
      </w:r>
    </w:p>
    <w:p w14:paraId="0E3B0D3F" w14:textId="77777777" w:rsidR="00D73CB9" w:rsidRPr="009F0A92" w:rsidRDefault="00D73CB9" w:rsidP="00D73CB9">
      <w:pPr>
        <w:jc w:val="both"/>
        <w:rPr>
          <w:sz w:val="24"/>
          <w:szCs w:val="24"/>
        </w:rPr>
      </w:pPr>
      <w:r w:rsidRPr="009F0A92">
        <w:rPr>
          <w:sz w:val="24"/>
          <w:szCs w:val="24"/>
        </w:rPr>
        <w:t>2. Características propias del inglés y diferencias en el léxico</w:t>
      </w:r>
    </w:p>
    <w:p w14:paraId="0A77F378" w14:textId="77777777" w:rsidR="00D73CB9" w:rsidRPr="009F0A92" w:rsidRDefault="00D73CB9" w:rsidP="00D73CB9">
      <w:pPr>
        <w:jc w:val="both"/>
        <w:rPr>
          <w:sz w:val="24"/>
          <w:szCs w:val="24"/>
        </w:rPr>
      </w:pPr>
      <w:r w:rsidRPr="009F0A92">
        <w:rPr>
          <w:sz w:val="24"/>
          <w:szCs w:val="24"/>
        </w:rPr>
        <w:t>3. Herramientas de traducción</w:t>
      </w:r>
    </w:p>
    <w:p w14:paraId="36C4044F" w14:textId="77777777" w:rsidR="00D73CB9" w:rsidRPr="009F0A92" w:rsidRDefault="00D73CB9" w:rsidP="00D73CB9">
      <w:pPr>
        <w:jc w:val="both"/>
        <w:rPr>
          <w:sz w:val="24"/>
          <w:szCs w:val="24"/>
        </w:rPr>
      </w:pPr>
      <w:r w:rsidRPr="009F0A92">
        <w:rPr>
          <w:sz w:val="24"/>
          <w:szCs w:val="24"/>
        </w:rPr>
        <w:t>4. Traducción especializada de textos científico-técnico</w:t>
      </w:r>
    </w:p>
    <w:p w14:paraId="4C0CA23B" w14:textId="7A726282" w:rsidR="00D73CB9" w:rsidRPr="00D73CB9" w:rsidRDefault="00D73CB9" w:rsidP="00D73CB9">
      <w:pPr>
        <w:jc w:val="both"/>
        <w:rPr>
          <w:sz w:val="24"/>
          <w:szCs w:val="24"/>
        </w:rPr>
      </w:pPr>
      <w:r w:rsidRPr="009F0A92">
        <w:rPr>
          <w:sz w:val="24"/>
          <w:szCs w:val="24"/>
        </w:rPr>
        <w:t>5. La redacción. Requisitos de textualidad: coherencia y cohesión</w:t>
      </w:r>
    </w:p>
    <w:p w14:paraId="1BB8A07B" w14:textId="77777777" w:rsidR="00D73CB9" w:rsidRPr="009F0A92" w:rsidRDefault="00D73CB9" w:rsidP="00D73CB9">
      <w:pPr>
        <w:jc w:val="both"/>
        <w:rPr>
          <w:i/>
          <w:sz w:val="24"/>
          <w:szCs w:val="24"/>
        </w:rPr>
      </w:pPr>
      <w:r w:rsidRPr="009F0A92">
        <w:rPr>
          <w:i/>
          <w:sz w:val="24"/>
          <w:szCs w:val="24"/>
        </w:rPr>
        <w:lastRenderedPageBreak/>
        <w:t>Saber Hacer</w:t>
      </w:r>
    </w:p>
    <w:p w14:paraId="14F14981" w14:textId="77777777" w:rsidR="00D73CB9" w:rsidRPr="009F0A92" w:rsidRDefault="00D73CB9" w:rsidP="00D73CB9">
      <w:pPr>
        <w:jc w:val="both"/>
        <w:rPr>
          <w:sz w:val="24"/>
          <w:szCs w:val="24"/>
        </w:rPr>
      </w:pPr>
      <w:r w:rsidRPr="009F0A92">
        <w:rPr>
          <w:sz w:val="24"/>
          <w:szCs w:val="24"/>
        </w:rPr>
        <w:t>Interpretar y aplicar herramientas de traducción</w:t>
      </w:r>
    </w:p>
    <w:p w14:paraId="079DA3E5" w14:textId="77777777" w:rsidR="00D73CB9" w:rsidRPr="009F0A92" w:rsidRDefault="00D73CB9" w:rsidP="00D73CB9">
      <w:pPr>
        <w:jc w:val="both"/>
        <w:rPr>
          <w:sz w:val="24"/>
          <w:szCs w:val="24"/>
        </w:rPr>
      </w:pPr>
      <w:r w:rsidRPr="009F0A92">
        <w:rPr>
          <w:sz w:val="24"/>
          <w:szCs w:val="24"/>
        </w:rPr>
        <w:t>Reconocer la función de los elementos cohesivos</w:t>
      </w:r>
    </w:p>
    <w:p w14:paraId="45A54D5A" w14:textId="77777777" w:rsidR="00D73CB9" w:rsidRPr="009F0A92" w:rsidRDefault="00D73CB9" w:rsidP="00D73CB9">
      <w:pPr>
        <w:jc w:val="both"/>
        <w:rPr>
          <w:sz w:val="24"/>
          <w:szCs w:val="24"/>
        </w:rPr>
      </w:pPr>
    </w:p>
    <w:p w14:paraId="71954245" w14:textId="77777777" w:rsidR="00D73CB9" w:rsidRPr="009F0A92" w:rsidRDefault="00D73CB9" w:rsidP="00D73CB9">
      <w:pPr>
        <w:jc w:val="both"/>
        <w:rPr>
          <w:sz w:val="24"/>
          <w:szCs w:val="24"/>
        </w:rPr>
      </w:pPr>
      <w:r w:rsidRPr="009F0A92">
        <w:rPr>
          <w:sz w:val="24"/>
          <w:szCs w:val="24"/>
        </w:rPr>
        <w:t>Saber Ser</w:t>
      </w:r>
    </w:p>
    <w:p w14:paraId="061C4356" w14:textId="77777777" w:rsidR="00D73CB9" w:rsidRPr="009F0A92" w:rsidRDefault="00D73CB9" w:rsidP="00D73CB9">
      <w:pPr>
        <w:jc w:val="both"/>
        <w:rPr>
          <w:sz w:val="24"/>
          <w:szCs w:val="24"/>
        </w:rPr>
      </w:pPr>
      <w:r w:rsidRPr="009F0A92">
        <w:rPr>
          <w:sz w:val="24"/>
          <w:szCs w:val="24"/>
        </w:rPr>
        <w:t>Responsabilidad en la interpretación para mantener la versión original del texto</w:t>
      </w:r>
    </w:p>
    <w:p w14:paraId="66653D41" w14:textId="55D47C37" w:rsidR="00D73CB9" w:rsidRPr="009F0A92" w:rsidRDefault="00D73CB9" w:rsidP="00D73CB9">
      <w:pPr>
        <w:ind w:hanging="2"/>
        <w:jc w:val="both"/>
        <w:rPr>
          <w:sz w:val="24"/>
          <w:szCs w:val="24"/>
        </w:rPr>
      </w:pPr>
      <w:r w:rsidRPr="009F0A92">
        <w:rPr>
          <w:sz w:val="24"/>
          <w:szCs w:val="24"/>
        </w:rPr>
        <w:t>Demostrar responsabilidad en el desa</w:t>
      </w:r>
      <w:r w:rsidR="00AB46DB">
        <w:rPr>
          <w:sz w:val="24"/>
          <w:szCs w:val="24"/>
        </w:rPr>
        <w:t>rrollo de las tareas propuestas</w:t>
      </w:r>
    </w:p>
    <w:p w14:paraId="54EBDE1F" w14:textId="77777777" w:rsidR="00D73CB9" w:rsidRPr="009F0A92" w:rsidRDefault="00D73CB9" w:rsidP="00D73CB9">
      <w:pPr>
        <w:rPr>
          <w:b/>
          <w:sz w:val="24"/>
          <w:szCs w:val="24"/>
        </w:rPr>
      </w:pPr>
    </w:p>
    <w:tbl>
      <w:tblPr>
        <w:tblW w:w="960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06"/>
      </w:tblGrid>
      <w:tr w:rsidR="00D73CB9" w:rsidRPr="009F0A92" w14:paraId="56CAAE3C" w14:textId="77777777" w:rsidTr="00C6521D">
        <w:tc>
          <w:tcPr>
            <w:tcW w:w="9337" w:type="dxa"/>
            <w:tcBorders>
              <w:bottom w:val="nil"/>
            </w:tcBorders>
            <w:shd w:val="clear" w:color="auto" w:fill="E2EFD9"/>
          </w:tcPr>
          <w:p w14:paraId="77B54099" w14:textId="77777777" w:rsidR="00D73CB9" w:rsidRPr="009F0A92" w:rsidRDefault="00D73CB9" w:rsidP="00C6521D">
            <w:pPr>
              <w:rPr>
                <w:b/>
                <w:sz w:val="24"/>
                <w:szCs w:val="24"/>
              </w:rPr>
            </w:pPr>
            <w:r w:rsidRPr="009F0A92">
              <w:rPr>
                <w:b/>
                <w:sz w:val="24"/>
                <w:szCs w:val="24"/>
              </w:rPr>
              <w:t>UNIDAD 2</w:t>
            </w:r>
          </w:p>
          <w:p w14:paraId="7F7C18A7" w14:textId="77777777" w:rsidR="00D73CB9" w:rsidRPr="009F0A92" w:rsidRDefault="00D73CB9" w:rsidP="00C6521D">
            <w:pPr>
              <w:rPr>
                <w:b/>
                <w:sz w:val="24"/>
                <w:szCs w:val="24"/>
              </w:rPr>
            </w:pPr>
            <w:r w:rsidRPr="009F0A92">
              <w:rPr>
                <w:b/>
                <w:sz w:val="24"/>
                <w:szCs w:val="24"/>
              </w:rPr>
              <w:t>Escritura de un ensayo académico (Scholarship Essay)</w:t>
            </w:r>
          </w:p>
        </w:tc>
      </w:tr>
      <w:tr w:rsidR="00D73CB9" w:rsidRPr="009F0A92" w14:paraId="1E8BE443" w14:textId="77777777" w:rsidTr="00C6521D">
        <w:tc>
          <w:tcPr>
            <w:tcW w:w="9337" w:type="dxa"/>
            <w:tcBorders>
              <w:top w:val="nil"/>
              <w:left w:val="nil"/>
              <w:bottom w:val="nil"/>
              <w:right w:val="nil"/>
            </w:tcBorders>
            <w:shd w:val="clear" w:color="auto" w:fill="FFFFFF"/>
          </w:tcPr>
          <w:p w14:paraId="388B1F78" w14:textId="77777777" w:rsidR="00D73CB9" w:rsidRPr="009F0A92" w:rsidRDefault="00D73CB9" w:rsidP="00C6521D">
            <w:pPr>
              <w:ind w:hanging="2"/>
              <w:jc w:val="both"/>
              <w:rPr>
                <w:i/>
                <w:sz w:val="24"/>
                <w:szCs w:val="24"/>
              </w:rPr>
            </w:pPr>
          </w:p>
          <w:p w14:paraId="4C43191B" w14:textId="77777777" w:rsidR="00D73CB9" w:rsidRPr="009F0A92" w:rsidRDefault="00D73CB9" w:rsidP="00C6521D">
            <w:pPr>
              <w:ind w:hanging="2"/>
              <w:jc w:val="both"/>
              <w:rPr>
                <w:i/>
                <w:sz w:val="24"/>
                <w:szCs w:val="24"/>
              </w:rPr>
            </w:pPr>
            <w:r w:rsidRPr="009F0A92">
              <w:rPr>
                <w:i/>
                <w:sz w:val="24"/>
                <w:szCs w:val="24"/>
              </w:rPr>
              <w:t>Saber Conocer</w:t>
            </w:r>
          </w:p>
          <w:p w14:paraId="45270AD5" w14:textId="77777777" w:rsidR="00D73CB9" w:rsidRPr="009F0A92" w:rsidRDefault="00D73CB9" w:rsidP="00C6521D">
            <w:pPr>
              <w:jc w:val="both"/>
              <w:rPr>
                <w:sz w:val="24"/>
                <w:szCs w:val="24"/>
              </w:rPr>
            </w:pPr>
            <w:r w:rsidRPr="009F0A92">
              <w:rPr>
                <w:sz w:val="24"/>
                <w:szCs w:val="24"/>
              </w:rPr>
              <w:t>Escritura en proceso de un ensayo para acceder a una Beca Internacional</w:t>
            </w:r>
          </w:p>
          <w:p w14:paraId="05D7680C" w14:textId="77777777" w:rsidR="00D73CB9" w:rsidRPr="009F0A92" w:rsidRDefault="00D73CB9" w:rsidP="00C6521D">
            <w:pPr>
              <w:jc w:val="both"/>
              <w:rPr>
                <w:sz w:val="24"/>
                <w:szCs w:val="24"/>
              </w:rPr>
            </w:pPr>
            <w:r w:rsidRPr="009F0A92">
              <w:rPr>
                <w:sz w:val="24"/>
                <w:szCs w:val="24"/>
              </w:rPr>
              <w:t>1. Búsqueda y elección de un programa de beca</w:t>
            </w:r>
          </w:p>
          <w:p w14:paraId="33BF3F98" w14:textId="77777777" w:rsidR="00D73CB9" w:rsidRPr="009F0A92" w:rsidRDefault="00D73CB9" w:rsidP="00C6521D">
            <w:pPr>
              <w:jc w:val="both"/>
              <w:rPr>
                <w:sz w:val="24"/>
                <w:szCs w:val="24"/>
              </w:rPr>
            </w:pPr>
            <w:r w:rsidRPr="009F0A92">
              <w:rPr>
                <w:sz w:val="24"/>
                <w:szCs w:val="24"/>
              </w:rPr>
              <w:t>2. Redacción del ensayo en proceso:</w:t>
            </w:r>
          </w:p>
          <w:p w14:paraId="4AF77CA4" w14:textId="77777777" w:rsidR="00D73CB9" w:rsidRPr="009F0A92" w:rsidRDefault="00D73CB9" w:rsidP="00C6521D">
            <w:pPr>
              <w:jc w:val="both"/>
              <w:rPr>
                <w:sz w:val="24"/>
                <w:szCs w:val="24"/>
              </w:rPr>
            </w:pPr>
            <w:r w:rsidRPr="009F0A92">
              <w:rPr>
                <w:sz w:val="24"/>
                <w:szCs w:val="24"/>
              </w:rPr>
              <w:t>a. Organización de las ideas (Thesis statement &amp; outline)</w:t>
            </w:r>
          </w:p>
          <w:p w14:paraId="137571ED" w14:textId="77777777" w:rsidR="00D73CB9" w:rsidRPr="009F0A92" w:rsidRDefault="00D73CB9" w:rsidP="00C6521D">
            <w:pPr>
              <w:jc w:val="both"/>
              <w:rPr>
                <w:sz w:val="24"/>
                <w:szCs w:val="24"/>
              </w:rPr>
            </w:pPr>
            <w:r w:rsidRPr="009F0A92">
              <w:rPr>
                <w:sz w:val="24"/>
                <w:szCs w:val="24"/>
              </w:rPr>
              <w:t>b. Redacción del cuerpo, párrafo de introducción y conclusión</w:t>
            </w:r>
          </w:p>
          <w:p w14:paraId="1BA05C7A" w14:textId="77777777" w:rsidR="00D73CB9" w:rsidRPr="009F0A92" w:rsidRDefault="00D73CB9" w:rsidP="00C6521D">
            <w:pPr>
              <w:jc w:val="both"/>
              <w:rPr>
                <w:sz w:val="24"/>
                <w:szCs w:val="24"/>
              </w:rPr>
            </w:pPr>
            <w:r w:rsidRPr="009F0A92">
              <w:rPr>
                <w:sz w:val="24"/>
                <w:szCs w:val="24"/>
              </w:rPr>
              <w:t>c. Revisión y edición</w:t>
            </w:r>
          </w:p>
          <w:p w14:paraId="720883D1" w14:textId="77777777" w:rsidR="00D73CB9" w:rsidRPr="009F0A92" w:rsidRDefault="00D73CB9" w:rsidP="00C6521D">
            <w:pPr>
              <w:jc w:val="both"/>
              <w:rPr>
                <w:i/>
                <w:sz w:val="24"/>
                <w:szCs w:val="24"/>
              </w:rPr>
            </w:pPr>
          </w:p>
          <w:p w14:paraId="4BB5DE6A" w14:textId="77777777" w:rsidR="00D73CB9" w:rsidRPr="009F0A92" w:rsidRDefault="00D73CB9" w:rsidP="00C6521D">
            <w:pPr>
              <w:jc w:val="both"/>
              <w:rPr>
                <w:i/>
                <w:sz w:val="24"/>
                <w:szCs w:val="24"/>
              </w:rPr>
            </w:pPr>
            <w:r w:rsidRPr="009F0A92">
              <w:rPr>
                <w:i/>
                <w:sz w:val="24"/>
                <w:szCs w:val="24"/>
              </w:rPr>
              <w:t>Saber Hacer</w:t>
            </w:r>
          </w:p>
          <w:p w14:paraId="1B225B28" w14:textId="77777777" w:rsidR="00D73CB9" w:rsidRPr="009F0A92" w:rsidRDefault="00D73CB9" w:rsidP="00C6521D">
            <w:pPr>
              <w:jc w:val="both"/>
              <w:rPr>
                <w:sz w:val="24"/>
                <w:szCs w:val="24"/>
              </w:rPr>
            </w:pPr>
            <w:r w:rsidRPr="009F0A92">
              <w:rPr>
                <w:sz w:val="24"/>
                <w:szCs w:val="24"/>
              </w:rPr>
              <w:t>Seguir los pasos de escritura en proceso para la redacción de un texto</w:t>
            </w:r>
          </w:p>
          <w:p w14:paraId="100FCE6C" w14:textId="77777777" w:rsidR="00D73CB9" w:rsidRPr="009F0A92" w:rsidRDefault="00D73CB9" w:rsidP="00C6521D">
            <w:pPr>
              <w:jc w:val="both"/>
              <w:rPr>
                <w:sz w:val="24"/>
                <w:szCs w:val="24"/>
              </w:rPr>
            </w:pPr>
            <w:r w:rsidRPr="009F0A92">
              <w:rPr>
                <w:sz w:val="24"/>
                <w:szCs w:val="24"/>
              </w:rPr>
              <w:t xml:space="preserve">Redactar un ensayo en inglés de solicitud de beca </w:t>
            </w:r>
          </w:p>
          <w:p w14:paraId="496EC440" w14:textId="77777777" w:rsidR="00D73CB9" w:rsidRPr="009F0A92" w:rsidRDefault="00D73CB9" w:rsidP="00C6521D">
            <w:pPr>
              <w:jc w:val="both"/>
              <w:rPr>
                <w:sz w:val="24"/>
                <w:szCs w:val="24"/>
              </w:rPr>
            </w:pPr>
            <w:r w:rsidRPr="009F0A92">
              <w:rPr>
                <w:sz w:val="24"/>
                <w:szCs w:val="24"/>
              </w:rPr>
              <w:t xml:space="preserve"> </w:t>
            </w:r>
          </w:p>
          <w:p w14:paraId="396B9BE0" w14:textId="77777777" w:rsidR="00D73CB9" w:rsidRPr="009F0A92" w:rsidRDefault="00D73CB9" w:rsidP="00C6521D">
            <w:pPr>
              <w:jc w:val="both"/>
              <w:rPr>
                <w:i/>
                <w:sz w:val="24"/>
                <w:szCs w:val="24"/>
              </w:rPr>
            </w:pPr>
            <w:r w:rsidRPr="009F0A92">
              <w:rPr>
                <w:i/>
                <w:sz w:val="24"/>
                <w:szCs w:val="24"/>
              </w:rPr>
              <w:t>Saber Ser</w:t>
            </w:r>
          </w:p>
          <w:p w14:paraId="7047A4EF" w14:textId="77777777" w:rsidR="00D73CB9" w:rsidRPr="009F0A92" w:rsidRDefault="00D73CB9" w:rsidP="00C6521D">
            <w:pPr>
              <w:jc w:val="both"/>
              <w:rPr>
                <w:sz w:val="24"/>
                <w:szCs w:val="24"/>
              </w:rPr>
            </w:pPr>
            <w:r w:rsidRPr="009F0A92">
              <w:rPr>
                <w:sz w:val="24"/>
                <w:szCs w:val="24"/>
              </w:rPr>
              <w:t xml:space="preserve">Acatamiento a las normas escriturales </w:t>
            </w:r>
          </w:p>
          <w:p w14:paraId="078F4662" w14:textId="77777777" w:rsidR="00D73CB9" w:rsidRPr="009F0A92" w:rsidRDefault="00D73CB9" w:rsidP="00C6521D">
            <w:pPr>
              <w:jc w:val="both"/>
              <w:rPr>
                <w:sz w:val="24"/>
                <w:szCs w:val="24"/>
              </w:rPr>
            </w:pPr>
            <w:r w:rsidRPr="009F0A92">
              <w:rPr>
                <w:sz w:val="24"/>
                <w:szCs w:val="24"/>
              </w:rPr>
              <w:t>Participar en las actividades propuestas de forma responsable</w:t>
            </w:r>
          </w:p>
        </w:tc>
      </w:tr>
    </w:tbl>
    <w:p w14:paraId="77C09CD4" w14:textId="77777777" w:rsidR="00D73CB9" w:rsidRPr="009F0A92" w:rsidRDefault="00D73CB9" w:rsidP="00D73CB9">
      <w:pPr>
        <w:rPr>
          <w:b/>
          <w:sz w:val="24"/>
          <w:szCs w:val="24"/>
        </w:rPr>
      </w:pPr>
    </w:p>
    <w:tbl>
      <w:tblPr>
        <w:tblW w:w="960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06"/>
      </w:tblGrid>
      <w:tr w:rsidR="00D73CB9" w:rsidRPr="009F0A92" w14:paraId="7EF34A5B" w14:textId="77777777" w:rsidTr="00C6521D">
        <w:tc>
          <w:tcPr>
            <w:tcW w:w="9606" w:type="dxa"/>
            <w:tcBorders>
              <w:bottom w:val="nil"/>
            </w:tcBorders>
            <w:shd w:val="clear" w:color="auto" w:fill="E2EFD9"/>
          </w:tcPr>
          <w:p w14:paraId="334D5D96" w14:textId="77777777" w:rsidR="00D73CB9" w:rsidRPr="009F0A92" w:rsidRDefault="00D73CB9" w:rsidP="00C6521D">
            <w:pPr>
              <w:rPr>
                <w:b/>
                <w:sz w:val="24"/>
                <w:szCs w:val="24"/>
              </w:rPr>
            </w:pPr>
            <w:r w:rsidRPr="009F0A92">
              <w:rPr>
                <w:b/>
                <w:sz w:val="24"/>
                <w:szCs w:val="24"/>
              </w:rPr>
              <w:t>UNIDAD 3</w:t>
            </w:r>
          </w:p>
          <w:p w14:paraId="3A0C24F9" w14:textId="77777777" w:rsidR="00D73CB9" w:rsidRPr="009F0A92" w:rsidRDefault="00D73CB9" w:rsidP="00C6521D">
            <w:pPr>
              <w:rPr>
                <w:b/>
                <w:sz w:val="24"/>
                <w:szCs w:val="24"/>
              </w:rPr>
            </w:pPr>
            <w:r w:rsidRPr="009F0A92">
              <w:rPr>
                <w:b/>
                <w:sz w:val="24"/>
                <w:szCs w:val="24"/>
              </w:rPr>
              <w:t xml:space="preserve">Escucha para propósitos académicos </w:t>
            </w:r>
          </w:p>
        </w:tc>
      </w:tr>
      <w:tr w:rsidR="00D73CB9" w:rsidRPr="009F0A92" w14:paraId="68CB2B04" w14:textId="77777777" w:rsidTr="00C6521D">
        <w:tc>
          <w:tcPr>
            <w:tcW w:w="9606" w:type="dxa"/>
            <w:tcBorders>
              <w:top w:val="nil"/>
              <w:left w:val="nil"/>
              <w:bottom w:val="nil"/>
              <w:right w:val="nil"/>
            </w:tcBorders>
            <w:shd w:val="clear" w:color="auto" w:fill="FFFFFF"/>
          </w:tcPr>
          <w:p w14:paraId="56788675" w14:textId="77777777" w:rsidR="00D73CB9" w:rsidRPr="009F0A92" w:rsidRDefault="00D73CB9" w:rsidP="00C6521D">
            <w:pPr>
              <w:rPr>
                <w:b/>
                <w:sz w:val="24"/>
                <w:szCs w:val="24"/>
              </w:rPr>
            </w:pPr>
          </w:p>
        </w:tc>
      </w:tr>
    </w:tbl>
    <w:p w14:paraId="553E239A" w14:textId="77777777" w:rsidR="00D73CB9" w:rsidRPr="009F0A92" w:rsidRDefault="00D73CB9" w:rsidP="00D73CB9">
      <w:pPr>
        <w:jc w:val="both"/>
        <w:rPr>
          <w:i/>
          <w:sz w:val="24"/>
          <w:szCs w:val="24"/>
        </w:rPr>
      </w:pPr>
      <w:r w:rsidRPr="009F0A92">
        <w:rPr>
          <w:i/>
          <w:sz w:val="24"/>
          <w:szCs w:val="24"/>
        </w:rPr>
        <w:t>Saber Conocer</w:t>
      </w:r>
    </w:p>
    <w:p w14:paraId="4BE89B0B" w14:textId="77777777" w:rsidR="00D73CB9" w:rsidRPr="009F0A92" w:rsidRDefault="00D73CB9" w:rsidP="00D73CB9">
      <w:pPr>
        <w:jc w:val="both"/>
        <w:rPr>
          <w:sz w:val="24"/>
          <w:szCs w:val="24"/>
        </w:rPr>
      </w:pPr>
      <w:r w:rsidRPr="009F0A92">
        <w:rPr>
          <w:sz w:val="24"/>
          <w:szCs w:val="24"/>
        </w:rPr>
        <w:t xml:space="preserve">Competencia auditiva sobre energías renovables y toma de notas </w:t>
      </w:r>
    </w:p>
    <w:p w14:paraId="3590D581" w14:textId="77777777" w:rsidR="00D73CB9" w:rsidRPr="009F0A92" w:rsidRDefault="00D73CB9" w:rsidP="00D73CB9">
      <w:pPr>
        <w:jc w:val="both"/>
        <w:rPr>
          <w:sz w:val="24"/>
          <w:szCs w:val="24"/>
        </w:rPr>
      </w:pPr>
      <w:r w:rsidRPr="009F0A92">
        <w:rPr>
          <w:sz w:val="24"/>
          <w:szCs w:val="24"/>
        </w:rPr>
        <w:t>1. Técnicas para la toma de nota</w:t>
      </w:r>
    </w:p>
    <w:p w14:paraId="105B8DE8" w14:textId="77777777" w:rsidR="00D73CB9" w:rsidRPr="009F0A92" w:rsidRDefault="00D73CB9" w:rsidP="00D73CB9">
      <w:pPr>
        <w:jc w:val="both"/>
        <w:rPr>
          <w:sz w:val="24"/>
          <w:szCs w:val="24"/>
        </w:rPr>
      </w:pPr>
      <w:r w:rsidRPr="009F0A92">
        <w:rPr>
          <w:sz w:val="24"/>
          <w:szCs w:val="24"/>
        </w:rPr>
        <w:t>2. Estrategias de aprendizaje para la escucha académica:</w:t>
      </w:r>
    </w:p>
    <w:p w14:paraId="235FC12B" w14:textId="77777777" w:rsidR="00D73CB9" w:rsidRPr="009F0A92" w:rsidRDefault="00D73CB9" w:rsidP="00D73CB9">
      <w:pPr>
        <w:jc w:val="both"/>
        <w:rPr>
          <w:sz w:val="24"/>
          <w:szCs w:val="24"/>
        </w:rPr>
      </w:pPr>
      <w:r w:rsidRPr="009F0A92">
        <w:rPr>
          <w:sz w:val="24"/>
          <w:szCs w:val="24"/>
        </w:rPr>
        <w:t>a. Predicción &amp; Monitoreo</w:t>
      </w:r>
    </w:p>
    <w:p w14:paraId="2B8257D4" w14:textId="77777777" w:rsidR="00D73CB9" w:rsidRPr="009F0A92" w:rsidRDefault="00D73CB9" w:rsidP="00D73CB9">
      <w:pPr>
        <w:jc w:val="both"/>
        <w:rPr>
          <w:sz w:val="24"/>
          <w:szCs w:val="24"/>
        </w:rPr>
      </w:pPr>
      <w:r w:rsidRPr="009F0A92">
        <w:rPr>
          <w:sz w:val="24"/>
          <w:szCs w:val="24"/>
        </w:rPr>
        <w:t>b. Activación de conocimiento previo &amp; Inferencia</w:t>
      </w:r>
    </w:p>
    <w:p w14:paraId="42702540" w14:textId="77777777" w:rsidR="00D73CB9" w:rsidRPr="009F0A92" w:rsidRDefault="00D73CB9" w:rsidP="00D73CB9">
      <w:pPr>
        <w:jc w:val="both"/>
        <w:rPr>
          <w:sz w:val="24"/>
          <w:szCs w:val="24"/>
        </w:rPr>
      </w:pPr>
      <w:r w:rsidRPr="009F0A92">
        <w:rPr>
          <w:sz w:val="24"/>
          <w:szCs w:val="24"/>
        </w:rPr>
        <w:t>c. Clarificación y Respuesta</w:t>
      </w:r>
    </w:p>
    <w:p w14:paraId="6351DBCB" w14:textId="77777777" w:rsidR="00D73CB9" w:rsidRPr="009F0A92" w:rsidRDefault="00D73CB9" w:rsidP="00D73CB9">
      <w:pPr>
        <w:jc w:val="both"/>
        <w:rPr>
          <w:sz w:val="24"/>
          <w:szCs w:val="24"/>
        </w:rPr>
      </w:pPr>
    </w:p>
    <w:p w14:paraId="5669E8E4" w14:textId="77777777" w:rsidR="00D73CB9" w:rsidRPr="009F0A92" w:rsidRDefault="00D73CB9" w:rsidP="00D73CB9">
      <w:pPr>
        <w:jc w:val="both"/>
        <w:rPr>
          <w:i/>
          <w:sz w:val="24"/>
          <w:szCs w:val="24"/>
        </w:rPr>
      </w:pPr>
      <w:r w:rsidRPr="009F0A92">
        <w:rPr>
          <w:i/>
          <w:sz w:val="24"/>
          <w:szCs w:val="24"/>
        </w:rPr>
        <w:t xml:space="preserve">Saber Hacer </w:t>
      </w:r>
    </w:p>
    <w:p w14:paraId="38184D1E" w14:textId="77777777" w:rsidR="00D73CB9" w:rsidRPr="009F0A92" w:rsidRDefault="00D73CB9" w:rsidP="00D73CB9">
      <w:pPr>
        <w:jc w:val="both"/>
        <w:rPr>
          <w:sz w:val="24"/>
          <w:szCs w:val="24"/>
        </w:rPr>
      </w:pPr>
      <w:r w:rsidRPr="009F0A92">
        <w:rPr>
          <w:sz w:val="24"/>
          <w:szCs w:val="24"/>
        </w:rPr>
        <w:t xml:space="preserve">Emplear estrategias de escucha </w:t>
      </w:r>
    </w:p>
    <w:p w14:paraId="17534D05" w14:textId="77777777" w:rsidR="00D73CB9" w:rsidRPr="009F0A92" w:rsidRDefault="00D73CB9" w:rsidP="00D73CB9">
      <w:pPr>
        <w:jc w:val="both"/>
        <w:rPr>
          <w:sz w:val="24"/>
          <w:szCs w:val="24"/>
        </w:rPr>
      </w:pPr>
      <w:r w:rsidRPr="009F0A92">
        <w:rPr>
          <w:sz w:val="24"/>
          <w:szCs w:val="24"/>
        </w:rPr>
        <w:t>Manejar técnicas específicas para la toma de nota</w:t>
      </w:r>
    </w:p>
    <w:p w14:paraId="71BE797A" w14:textId="77777777" w:rsidR="00D73CB9" w:rsidRPr="009F0A92" w:rsidRDefault="00D73CB9" w:rsidP="00D73CB9">
      <w:pPr>
        <w:jc w:val="both"/>
        <w:rPr>
          <w:sz w:val="24"/>
          <w:szCs w:val="24"/>
        </w:rPr>
      </w:pPr>
    </w:p>
    <w:p w14:paraId="33473428" w14:textId="77777777" w:rsidR="00D73CB9" w:rsidRPr="009F0A92" w:rsidRDefault="00D73CB9" w:rsidP="00D73CB9">
      <w:pPr>
        <w:jc w:val="both"/>
        <w:rPr>
          <w:i/>
          <w:sz w:val="24"/>
          <w:szCs w:val="24"/>
        </w:rPr>
      </w:pPr>
      <w:r w:rsidRPr="009F0A92">
        <w:rPr>
          <w:i/>
          <w:sz w:val="24"/>
          <w:szCs w:val="24"/>
        </w:rPr>
        <w:t xml:space="preserve">Saber Ser </w:t>
      </w:r>
    </w:p>
    <w:p w14:paraId="4DA8BFAB" w14:textId="77777777" w:rsidR="00D73CB9" w:rsidRPr="009F0A92" w:rsidRDefault="00D73CB9" w:rsidP="00D73CB9">
      <w:pPr>
        <w:jc w:val="both"/>
        <w:rPr>
          <w:sz w:val="24"/>
          <w:szCs w:val="24"/>
        </w:rPr>
      </w:pPr>
      <w:r w:rsidRPr="009F0A92">
        <w:rPr>
          <w:sz w:val="24"/>
          <w:szCs w:val="24"/>
        </w:rPr>
        <w:t>Respeto por el cuidado del medio ambiente</w:t>
      </w:r>
    </w:p>
    <w:p w14:paraId="5DCDD47E" w14:textId="77777777" w:rsidR="00D73CB9" w:rsidRPr="009F0A92" w:rsidRDefault="00D73CB9" w:rsidP="00D73CB9">
      <w:pPr>
        <w:ind w:hanging="2"/>
        <w:jc w:val="both"/>
        <w:rPr>
          <w:i/>
          <w:sz w:val="24"/>
          <w:szCs w:val="24"/>
        </w:rPr>
      </w:pPr>
    </w:p>
    <w:tbl>
      <w:tblPr>
        <w:tblW w:w="9606" w:type="dxa"/>
        <w:tblInd w:w="-3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06"/>
      </w:tblGrid>
      <w:tr w:rsidR="00D73CB9" w:rsidRPr="009F0A92" w14:paraId="31E5557E" w14:textId="77777777" w:rsidTr="00C6521D">
        <w:tc>
          <w:tcPr>
            <w:tcW w:w="9606" w:type="dxa"/>
            <w:tcBorders>
              <w:bottom w:val="nil"/>
            </w:tcBorders>
            <w:shd w:val="clear" w:color="auto" w:fill="E2EFD9"/>
          </w:tcPr>
          <w:p w14:paraId="3C5DC9A7" w14:textId="77777777" w:rsidR="00D73CB9" w:rsidRPr="009F0A92" w:rsidRDefault="00D73CB9" w:rsidP="00C6521D">
            <w:pPr>
              <w:rPr>
                <w:b/>
                <w:sz w:val="24"/>
                <w:szCs w:val="24"/>
              </w:rPr>
            </w:pPr>
            <w:r w:rsidRPr="009F0A92">
              <w:rPr>
                <w:b/>
                <w:sz w:val="24"/>
                <w:szCs w:val="24"/>
              </w:rPr>
              <w:lastRenderedPageBreak/>
              <w:t>UNIDAD 4</w:t>
            </w:r>
          </w:p>
          <w:p w14:paraId="750DEA60" w14:textId="77777777" w:rsidR="00D73CB9" w:rsidRPr="009F0A92" w:rsidRDefault="00D73CB9" w:rsidP="00C6521D">
            <w:pPr>
              <w:rPr>
                <w:b/>
                <w:sz w:val="24"/>
                <w:szCs w:val="24"/>
              </w:rPr>
            </w:pPr>
            <w:r w:rsidRPr="009F0A92">
              <w:rPr>
                <w:b/>
                <w:sz w:val="24"/>
                <w:szCs w:val="24"/>
              </w:rPr>
              <w:t xml:space="preserve">Inglés para propósitos ocupacionales  </w:t>
            </w:r>
          </w:p>
        </w:tc>
      </w:tr>
      <w:tr w:rsidR="00D73CB9" w:rsidRPr="009F0A92" w14:paraId="13498431" w14:textId="77777777" w:rsidTr="00C6521D">
        <w:tc>
          <w:tcPr>
            <w:tcW w:w="9606" w:type="dxa"/>
            <w:tcBorders>
              <w:top w:val="nil"/>
              <w:left w:val="nil"/>
              <w:bottom w:val="nil"/>
              <w:right w:val="nil"/>
            </w:tcBorders>
            <w:shd w:val="clear" w:color="auto" w:fill="FFFFFF"/>
          </w:tcPr>
          <w:p w14:paraId="460D9CEA" w14:textId="77777777" w:rsidR="00D73CB9" w:rsidRPr="009F0A92" w:rsidRDefault="00D73CB9" w:rsidP="00C6521D">
            <w:pPr>
              <w:rPr>
                <w:b/>
                <w:sz w:val="24"/>
                <w:szCs w:val="24"/>
              </w:rPr>
            </w:pPr>
          </w:p>
        </w:tc>
      </w:tr>
    </w:tbl>
    <w:p w14:paraId="066114B6" w14:textId="77777777" w:rsidR="00D73CB9" w:rsidRPr="009F0A92" w:rsidRDefault="00D73CB9" w:rsidP="00D73CB9">
      <w:pPr>
        <w:jc w:val="both"/>
        <w:rPr>
          <w:i/>
          <w:sz w:val="24"/>
        </w:rPr>
      </w:pPr>
      <w:r w:rsidRPr="009F0A92">
        <w:rPr>
          <w:i/>
          <w:sz w:val="24"/>
        </w:rPr>
        <w:t>Saber Conocer</w:t>
      </w:r>
    </w:p>
    <w:p w14:paraId="5564337A" w14:textId="77777777" w:rsidR="00D73CB9" w:rsidRPr="009F0A92" w:rsidRDefault="00D73CB9" w:rsidP="00D73CB9">
      <w:pPr>
        <w:jc w:val="both"/>
        <w:rPr>
          <w:sz w:val="24"/>
        </w:rPr>
      </w:pPr>
      <w:r w:rsidRPr="009F0A92">
        <w:rPr>
          <w:sz w:val="24"/>
        </w:rPr>
        <w:t>Inglés en el ámbito laboral</w:t>
      </w:r>
    </w:p>
    <w:p w14:paraId="0017B35B" w14:textId="77777777" w:rsidR="00D73CB9" w:rsidRPr="009F0A92" w:rsidRDefault="00D73CB9" w:rsidP="00D73CB9">
      <w:pPr>
        <w:jc w:val="both"/>
        <w:rPr>
          <w:sz w:val="24"/>
        </w:rPr>
      </w:pPr>
      <w:r w:rsidRPr="009F0A92">
        <w:rPr>
          <w:sz w:val="24"/>
        </w:rPr>
        <w:t>1. Búsqueda Laboral</w:t>
      </w:r>
    </w:p>
    <w:p w14:paraId="284849FB" w14:textId="77777777" w:rsidR="00D73CB9" w:rsidRPr="009F0A92" w:rsidRDefault="00D73CB9" w:rsidP="00D73CB9">
      <w:pPr>
        <w:jc w:val="both"/>
        <w:rPr>
          <w:sz w:val="24"/>
        </w:rPr>
      </w:pPr>
      <w:r w:rsidRPr="009F0A92">
        <w:rPr>
          <w:sz w:val="24"/>
        </w:rPr>
        <w:t>Ofertas laborales en el mercado. Cualidades personales del aspirante.</w:t>
      </w:r>
    </w:p>
    <w:p w14:paraId="784AE432" w14:textId="77777777" w:rsidR="00D73CB9" w:rsidRPr="009F0A92" w:rsidRDefault="00D73CB9" w:rsidP="00D73CB9">
      <w:pPr>
        <w:jc w:val="both"/>
        <w:rPr>
          <w:sz w:val="24"/>
        </w:rPr>
      </w:pPr>
      <w:r w:rsidRPr="009F0A92">
        <w:rPr>
          <w:sz w:val="24"/>
        </w:rPr>
        <w:t>2. Curriculum Vitae Abreviado</w:t>
      </w:r>
    </w:p>
    <w:p w14:paraId="6C213A9D" w14:textId="77777777" w:rsidR="00D73CB9" w:rsidRPr="009F0A92" w:rsidRDefault="00D73CB9" w:rsidP="00D73CB9">
      <w:pPr>
        <w:jc w:val="both"/>
        <w:rPr>
          <w:sz w:val="24"/>
        </w:rPr>
      </w:pPr>
      <w:r w:rsidRPr="009F0A92">
        <w:rPr>
          <w:sz w:val="24"/>
        </w:rPr>
        <w:t>Modelos. Elaboración de un Resumé actual</w:t>
      </w:r>
    </w:p>
    <w:p w14:paraId="51D27AF7" w14:textId="77777777" w:rsidR="00D73CB9" w:rsidRPr="009F0A92" w:rsidRDefault="00D73CB9" w:rsidP="00D73CB9">
      <w:pPr>
        <w:jc w:val="both"/>
        <w:rPr>
          <w:sz w:val="24"/>
        </w:rPr>
      </w:pPr>
      <w:r w:rsidRPr="009F0A92">
        <w:rPr>
          <w:sz w:val="24"/>
        </w:rPr>
        <w:t>3. Entrevista Laboral</w:t>
      </w:r>
    </w:p>
    <w:p w14:paraId="12C43F28" w14:textId="77777777" w:rsidR="00D73CB9" w:rsidRPr="009F0A92" w:rsidRDefault="00D73CB9" w:rsidP="00D73CB9">
      <w:pPr>
        <w:jc w:val="both"/>
        <w:rPr>
          <w:sz w:val="24"/>
        </w:rPr>
      </w:pPr>
      <w:r w:rsidRPr="009F0A92">
        <w:rPr>
          <w:sz w:val="24"/>
        </w:rPr>
        <w:t>Actitudes y comportamientos apropiados y pro-activos.</w:t>
      </w:r>
    </w:p>
    <w:p w14:paraId="0DB7AAD1" w14:textId="77777777" w:rsidR="00D73CB9" w:rsidRPr="009F0A92" w:rsidRDefault="00D73CB9" w:rsidP="00D73CB9">
      <w:pPr>
        <w:jc w:val="both"/>
        <w:rPr>
          <w:sz w:val="24"/>
        </w:rPr>
      </w:pPr>
      <w:r w:rsidRPr="009F0A92">
        <w:rPr>
          <w:sz w:val="24"/>
        </w:rPr>
        <w:t>4. Presentación de Productos o Servicios</w:t>
      </w:r>
    </w:p>
    <w:p w14:paraId="5A20B9C3" w14:textId="77777777" w:rsidR="00D73CB9" w:rsidRPr="009F0A92" w:rsidRDefault="00D73CB9" w:rsidP="00D73CB9">
      <w:pPr>
        <w:jc w:val="both"/>
        <w:rPr>
          <w:sz w:val="24"/>
        </w:rPr>
      </w:pPr>
      <w:r w:rsidRPr="009F0A92">
        <w:rPr>
          <w:sz w:val="24"/>
        </w:rPr>
        <w:t>Planificación, elaboración y presentación oral</w:t>
      </w:r>
    </w:p>
    <w:p w14:paraId="348363A1" w14:textId="77777777" w:rsidR="00D73CB9" w:rsidRPr="009F0A92" w:rsidRDefault="00D73CB9" w:rsidP="00D73CB9">
      <w:pPr>
        <w:jc w:val="both"/>
        <w:rPr>
          <w:sz w:val="24"/>
        </w:rPr>
      </w:pPr>
    </w:p>
    <w:p w14:paraId="2F91DFA5" w14:textId="77777777" w:rsidR="00D73CB9" w:rsidRPr="009F0A92" w:rsidRDefault="00D73CB9" w:rsidP="00D73CB9">
      <w:pPr>
        <w:jc w:val="both"/>
        <w:rPr>
          <w:i/>
          <w:sz w:val="24"/>
        </w:rPr>
      </w:pPr>
      <w:r w:rsidRPr="009F0A92">
        <w:rPr>
          <w:i/>
          <w:sz w:val="24"/>
        </w:rPr>
        <w:t xml:space="preserve">Saber Hacer </w:t>
      </w:r>
    </w:p>
    <w:p w14:paraId="0A3D93B6" w14:textId="77777777" w:rsidR="00D73CB9" w:rsidRPr="009F0A92" w:rsidRDefault="00D73CB9" w:rsidP="00D73CB9">
      <w:pPr>
        <w:jc w:val="both"/>
        <w:rPr>
          <w:sz w:val="24"/>
        </w:rPr>
      </w:pPr>
      <w:r w:rsidRPr="009F0A92">
        <w:rPr>
          <w:sz w:val="24"/>
        </w:rPr>
        <w:t>Planificar, preparar y producir material específico en el ámbito laboral</w:t>
      </w:r>
    </w:p>
    <w:p w14:paraId="77586DA1" w14:textId="77777777" w:rsidR="00D73CB9" w:rsidRPr="009F0A92" w:rsidRDefault="00D73CB9" w:rsidP="00D73CB9">
      <w:pPr>
        <w:ind w:hanging="2"/>
        <w:jc w:val="both"/>
        <w:rPr>
          <w:sz w:val="24"/>
        </w:rPr>
      </w:pPr>
    </w:p>
    <w:p w14:paraId="1672A264" w14:textId="77777777" w:rsidR="00D73CB9" w:rsidRPr="009F0A92" w:rsidRDefault="00D73CB9" w:rsidP="00D73CB9">
      <w:pPr>
        <w:ind w:hanging="2"/>
        <w:jc w:val="both"/>
      </w:pPr>
      <w:r w:rsidRPr="009F0A92">
        <w:rPr>
          <w:sz w:val="24"/>
        </w:rPr>
        <w:t>Saber Ser</w:t>
      </w:r>
      <w:r w:rsidRPr="009F0A92">
        <w:t xml:space="preserve"> </w:t>
      </w:r>
    </w:p>
    <w:p w14:paraId="46CC9531" w14:textId="77777777" w:rsidR="00D73CB9" w:rsidRPr="009F0A92" w:rsidRDefault="00D73CB9" w:rsidP="00D73CB9">
      <w:pPr>
        <w:ind w:hanging="2"/>
        <w:jc w:val="both"/>
        <w:rPr>
          <w:sz w:val="24"/>
          <w:szCs w:val="24"/>
        </w:rPr>
      </w:pPr>
      <w:r w:rsidRPr="009F0A92">
        <w:rPr>
          <w:sz w:val="24"/>
          <w:szCs w:val="24"/>
        </w:rPr>
        <w:t>Responsabilidad en el trabajo en equipo</w:t>
      </w:r>
    </w:p>
    <w:p w14:paraId="318461DA" w14:textId="77777777" w:rsidR="00D73CB9" w:rsidRPr="009F0A92" w:rsidRDefault="00D73CB9" w:rsidP="00D73CB9">
      <w:pPr>
        <w:ind w:hanging="2"/>
        <w:jc w:val="both"/>
        <w:rPr>
          <w:sz w:val="24"/>
          <w:szCs w:val="24"/>
        </w:rPr>
      </w:pPr>
      <w:r w:rsidRPr="009F0A92">
        <w:rPr>
          <w:sz w:val="24"/>
          <w:szCs w:val="24"/>
        </w:rPr>
        <w:t>Respeto por las normas para la entrega de trabajos</w:t>
      </w:r>
    </w:p>
    <w:p w14:paraId="3EAAB4FF" w14:textId="77777777" w:rsidR="00D73CB9" w:rsidRPr="009F0A92" w:rsidRDefault="00D73CB9" w:rsidP="00D73CB9">
      <w:pPr>
        <w:ind w:hanging="2"/>
        <w:jc w:val="both"/>
        <w:rPr>
          <w:i/>
          <w:sz w:val="24"/>
          <w:szCs w:val="24"/>
        </w:rPr>
      </w:pPr>
      <w:r w:rsidRPr="009F0A92">
        <w:rPr>
          <w:sz w:val="24"/>
          <w:szCs w:val="24"/>
        </w:rPr>
        <w:t>Actitudes y comportamientos apropiados en una entrevista laboral y presentación oral</w:t>
      </w:r>
    </w:p>
    <w:p w14:paraId="35EE7B72" w14:textId="77777777" w:rsidR="00D73CB9" w:rsidRPr="009F0A92" w:rsidRDefault="00D73CB9" w:rsidP="00D73CB9">
      <w:pPr>
        <w:jc w:val="both"/>
        <w:rPr>
          <w:sz w:val="24"/>
          <w:szCs w:val="24"/>
        </w:rPr>
      </w:pPr>
    </w:p>
    <w:tbl>
      <w:tblPr>
        <w:tblW w:w="962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24"/>
      </w:tblGrid>
      <w:tr w:rsidR="00D73CB9" w:rsidRPr="009F0A92" w14:paraId="12A68A7F" w14:textId="77777777" w:rsidTr="00F07440">
        <w:tc>
          <w:tcPr>
            <w:tcW w:w="9624" w:type="dxa"/>
            <w:shd w:val="clear" w:color="auto" w:fill="8EAADB"/>
          </w:tcPr>
          <w:p w14:paraId="190291F8" w14:textId="77777777" w:rsidR="00D73CB9" w:rsidRPr="009F0A92" w:rsidRDefault="00D73CB9" w:rsidP="00C6521D">
            <w:pPr>
              <w:jc w:val="right"/>
              <w:rPr>
                <w:rFonts w:ascii="Calibri" w:hAnsi="Calibri"/>
                <w:b/>
                <w:sz w:val="24"/>
                <w:szCs w:val="24"/>
              </w:rPr>
            </w:pPr>
            <w:r w:rsidRPr="009F0A92">
              <w:rPr>
                <w:rFonts w:ascii="Calibri" w:hAnsi="Calibri"/>
                <w:b/>
                <w:sz w:val="24"/>
                <w:szCs w:val="24"/>
              </w:rPr>
              <w:t>PARTE    C</w:t>
            </w:r>
          </w:p>
        </w:tc>
      </w:tr>
      <w:tr w:rsidR="00D73CB9" w:rsidRPr="009F0A92" w14:paraId="5AB9B03F" w14:textId="77777777" w:rsidTr="00F07440">
        <w:tc>
          <w:tcPr>
            <w:tcW w:w="9624" w:type="dxa"/>
            <w:shd w:val="clear" w:color="auto" w:fill="A8D08D"/>
          </w:tcPr>
          <w:p w14:paraId="1A1BF4D8" w14:textId="77777777" w:rsidR="00D73CB9" w:rsidRPr="009F0A92" w:rsidRDefault="00D73CB9" w:rsidP="00C6521D">
            <w:pPr>
              <w:pBdr>
                <w:bottom w:val="single" w:sz="4" w:space="1" w:color="767171"/>
              </w:pBdr>
              <w:rPr>
                <w:rFonts w:ascii="Calibri" w:hAnsi="Calibri"/>
                <w:b/>
                <w:sz w:val="24"/>
                <w:szCs w:val="24"/>
              </w:rPr>
            </w:pPr>
            <w:r w:rsidRPr="009F0A92">
              <w:rPr>
                <w:rFonts w:ascii="Calibri" w:hAnsi="Calibri"/>
                <w:b/>
                <w:sz w:val="24"/>
                <w:szCs w:val="24"/>
              </w:rPr>
              <w:t>ACCIONES</w:t>
            </w:r>
          </w:p>
          <w:p w14:paraId="3D8CB99E" w14:textId="77777777" w:rsidR="00D73CB9" w:rsidRPr="009F0A92" w:rsidRDefault="00D73CB9" w:rsidP="00C6521D">
            <w:pPr>
              <w:jc w:val="both"/>
              <w:rPr>
                <w:rFonts w:ascii="Calibri" w:hAnsi="Calibri"/>
                <w:b/>
                <w:sz w:val="24"/>
                <w:szCs w:val="24"/>
              </w:rPr>
            </w:pPr>
          </w:p>
        </w:tc>
      </w:tr>
    </w:tbl>
    <w:p w14:paraId="20AB5687" w14:textId="77777777" w:rsidR="00D73CB9" w:rsidRPr="009F0A92" w:rsidRDefault="00D73CB9" w:rsidP="00D73CB9">
      <w:pPr>
        <w:rPr>
          <w:b/>
          <w:sz w:val="24"/>
          <w:szCs w:val="24"/>
        </w:rPr>
      </w:pPr>
    </w:p>
    <w:tbl>
      <w:tblPr>
        <w:tblW w:w="960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06"/>
      </w:tblGrid>
      <w:tr w:rsidR="00D73CB9" w:rsidRPr="009F0A92" w14:paraId="2972705A" w14:textId="77777777" w:rsidTr="00C6521D">
        <w:tc>
          <w:tcPr>
            <w:tcW w:w="9606" w:type="dxa"/>
            <w:shd w:val="clear" w:color="auto" w:fill="8EAADB"/>
          </w:tcPr>
          <w:p w14:paraId="68233343" w14:textId="77777777" w:rsidR="00D73CB9" w:rsidRPr="009F0A92" w:rsidRDefault="00D73CB9" w:rsidP="00C6521D">
            <w:pPr>
              <w:jc w:val="right"/>
              <w:rPr>
                <w:rFonts w:ascii="Calibri" w:hAnsi="Calibri"/>
                <w:b/>
                <w:sz w:val="24"/>
                <w:szCs w:val="24"/>
              </w:rPr>
            </w:pPr>
            <w:bookmarkStart w:id="7" w:name="_Hlk118194381"/>
            <w:r w:rsidRPr="009F0A92">
              <w:rPr>
                <w:rFonts w:ascii="Calibri" w:hAnsi="Calibri"/>
                <w:b/>
                <w:sz w:val="24"/>
                <w:szCs w:val="24"/>
              </w:rPr>
              <w:t>PARTE    C.1</w:t>
            </w:r>
          </w:p>
        </w:tc>
      </w:tr>
      <w:tr w:rsidR="00D73CB9" w:rsidRPr="009F0A92" w14:paraId="6BA0E17D" w14:textId="77777777" w:rsidTr="00C6521D">
        <w:tc>
          <w:tcPr>
            <w:tcW w:w="9606" w:type="dxa"/>
            <w:shd w:val="clear" w:color="auto" w:fill="A8D08D"/>
          </w:tcPr>
          <w:p w14:paraId="264CEC76" w14:textId="77777777" w:rsidR="00D73CB9" w:rsidRPr="009F0A92" w:rsidRDefault="00D73CB9" w:rsidP="00C6521D">
            <w:pPr>
              <w:pBdr>
                <w:bottom w:val="single" w:sz="4" w:space="1" w:color="767171"/>
              </w:pBdr>
              <w:jc w:val="both"/>
              <w:rPr>
                <w:rFonts w:ascii="Calibri" w:hAnsi="Calibri"/>
                <w:b/>
                <w:sz w:val="24"/>
                <w:szCs w:val="24"/>
              </w:rPr>
            </w:pPr>
            <w:r w:rsidRPr="009F0A92">
              <w:rPr>
                <w:rFonts w:ascii="Calibri" w:hAnsi="Calibri"/>
                <w:b/>
                <w:sz w:val="24"/>
                <w:szCs w:val="24"/>
              </w:rPr>
              <w:t>DESARROLLO DE LA ASIGNATURA</w:t>
            </w:r>
          </w:p>
          <w:p w14:paraId="70183472" w14:textId="77777777" w:rsidR="00D73CB9" w:rsidRPr="009F0A92" w:rsidRDefault="00D73CB9" w:rsidP="00C6521D">
            <w:pPr>
              <w:jc w:val="both"/>
              <w:rPr>
                <w:rFonts w:ascii="Calibri" w:hAnsi="Calibri"/>
                <w:b/>
                <w:sz w:val="24"/>
                <w:szCs w:val="24"/>
              </w:rPr>
            </w:pPr>
          </w:p>
        </w:tc>
      </w:tr>
      <w:bookmarkEnd w:id="7"/>
    </w:tbl>
    <w:p w14:paraId="15F75DCB" w14:textId="77777777" w:rsidR="00D73CB9" w:rsidRPr="009F0A92" w:rsidRDefault="00D73CB9" w:rsidP="00D73CB9">
      <w:pPr>
        <w:rPr>
          <w:vanish/>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73CB9" w:rsidRPr="009F0A92" w14:paraId="6835E835" w14:textId="77777777" w:rsidTr="00AD3EB5">
        <w:tc>
          <w:tcPr>
            <w:tcW w:w="9918" w:type="dxa"/>
            <w:shd w:val="clear" w:color="auto" w:fill="auto"/>
          </w:tcPr>
          <w:p w14:paraId="4DD5DF14" w14:textId="77777777" w:rsidR="00D73CB9" w:rsidRPr="009F0A92" w:rsidRDefault="00D73CB9" w:rsidP="00C6521D">
            <w:pPr>
              <w:jc w:val="both"/>
              <w:rPr>
                <w:sz w:val="24"/>
                <w:szCs w:val="24"/>
                <w:lang w:val="es-AR"/>
              </w:rPr>
            </w:pPr>
          </w:p>
          <w:p w14:paraId="20DBF429" w14:textId="77777777" w:rsidR="00D73CB9" w:rsidRPr="009F0A92" w:rsidRDefault="00D73CB9" w:rsidP="00C6521D">
            <w:pPr>
              <w:pStyle w:val="Textoindependiente"/>
              <w:rPr>
                <w:b/>
              </w:rPr>
            </w:pPr>
            <w:r w:rsidRPr="009F0A92">
              <w:t>Teniendo en cuenta las Unidades Temáticas, la asignatura se desarrolla de la siguiente manera:</w:t>
            </w:r>
          </w:p>
          <w:p w14:paraId="31327FF8" w14:textId="77777777" w:rsidR="00D73CB9" w:rsidRPr="009F0A92" w:rsidRDefault="00D73CB9" w:rsidP="00C6521D">
            <w:pPr>
              <w:pStyle w:val="Textoindependiente"/>
              <w:rPr>
                <w:b/>
              </w:rPr>
            </w:pPr>
            <w:r w:rsidRPr="009F0A92">
              <w:t xml:space="preserve"> </w:t>
            </w:r>
          </w:p>
          <w:p w14:paraId="796413F9" w14:textId="77777777" w:rsidR="00D73CB9" w:rsidRPr="009F0A92" w:rsidRDefault="00D73CB9" w:rsidP="00C6521D">
            <w:pPr>
              <w:jc w:val="both"/>
              <w:rPr>
                <w:b/>
                <w:sz w:val="24"/>
                <w:szCs w:val="24"/>
                <w:lang w:val="es-ES_tradnl"/>
              </w:rPr>
            </w:pPr>
            <w:r w:rsidRPr="009F0A92">
              <w:rPr>
                <w:b/>
                <w:sz w:val="24"/>
                <w:szCs w:val="24"/>
                <w:lang w:val="es-ES_tradnl"/>
              </w:rPr>
              <w:t>La traducción</w:t>
            </w:r>
          </w:p>
          <w:p w14:paraId="0F5F3138" w14:textId="77777777" w:rsidR="00D73CB9" w:rsidRPr="009F0A92" w:rsidRDefault="00D73CB9" w:rsidP="00C6521D">
            <w:pPr>
              <w:jc w:val="both"/>
              <w:rPr>
                <w:sz w:val="24"/>
                <w:szCs w:val="24"/>
                <w:lang w:val="es-ES_tradnl"/>
              </w:rPr>
            </w:pPr>
            <w:r w:rsidRPr="009F0A92">
              <w:rPr>
                <w:sz w:val="24"/>
                <w:szCs w:val="24"/>
                <w:lang w:val="es-ES_tradnl"/>
              </w:rPr>
              <w:t>La traducción es abordada reflexionando sobre los presupuestos de los y las estudiantes sobre qué significa traducir. Se intenta sistematizar una manera de realizar traducciones del inglés al castellano de la siguiente forma:</w:t>
            </w:r>
          </w:p>
          <w:p w14:paraId="51EFEB43" w14:textId="77777777" w:rsidR="00D73CB9" w:rsidRPr="009F0A92" w:rsidRDefault="00D73CB9" w:rsidP="00D73CB9">
            <w:pPr>
              <w:numPr>
                <w:ilvl w:val="0"/>
                <w:numId w:val="6"/>
              </w:numPr>
              <w:jc w:val="both"/>
              <w:rPr>
                <w:sz w:val="24"/>
                <w:szCs w:val="24"/>
                <w:lang w:val="es-ES_tradnl"/>
              </w:rPr>
            </w:pPr>
            <w:r w:rsidRPr="009F0A92">
              <w:rPr>
                <w:sz w:val="24"/>
                <w:szCs w:val="24"/>
                <w:lang w:val="es-ES_tradnl"/>
              </w:rPr>
              <w:t>Lectura rápida para la comprensión general del contenido del texto</w:t>
            </w:r>
          </w:p>
          <w:p w14:paraId="7C2152D6" w14:textId="77777777" w:rsidR="00D73CB9" w:rsidRPr="009F0A92" w:rsidRDefault="00D73CB9" w:rsidP="00D73CB9">
            <w:pPr>
              <w:numPr>
                <w:ilvl w:val="0"/>
                <w:numId w:val="6"/>
              </w:numPr>
              <w:jc w:val="both"/>
              <w:rPr>
                <w:sz w:val="24"/>
                <w:szCs w:val="24"/>
                <w:lang w:val="es-ES_tradnl"/>
              </w:rPr>
            </w:pPr>
            <w:r w:rsidRPr="009F0A92">
              <w:rPr>
                <w:sz w:val="24"/>
                <w:szCs w:val="24"/>
                <w:lang w:val="es-ES_tradnl"/>
              </w:rPr>
              <w:t>Análisis del concepto del texto</w:t>
            </w:r>
          </w:p>
          <w:p w14:paraId="2573D25B" w14:textId="77777777" w:rsidR="00D73CB9" w:rsidRPr="009F0A92" w:rsidRDefault="00D73CB9" w:rsidP="00D73CB9">
            <w:pPr>
              <w:numPr>
                <w:ilvl w:val="0"/>
                <w:numId w:val="6"/>
              </w:numPr>
              <w:jc w:val="both"/>
              <w:rPr>
                <w:sz w:val="24"/>
                <w:szCs w:val="24"/>
                <w:lang w:val="es-ES_tradnl"/>
              </w:rPr>
            </w:pPr>
            <w:r w:rsidRPr="009F0A92">
              <w:rPr>
                <w:sz w:val="24"/>
                <w:szCs w:val="24"/>
                <w:lang w:val="es-ES_tradnl"/>
              </w:rPr>
              <w:t>Redacción de un borrador</w:t>
            </w:r>
          </w:p>
          <w:p w14:paraId="6759B536" w14:textId="77777777" w:rsidR="00D73CB9" w:rsidRPr="009F0A92" w:rsidRDefault="00D73CB9" w:rsidP="00D73CB9">
            <w:pPr>
              <w:numPr>
                <w:ilvl w:val="0"/>
                <w:numId w:val="6"/>
              </w:numPr>
              <w:jc w:val="both"/>
              <w:rPr>
                <w:sz w:val="24"/>
                <w:szCs w:val="24"/>
                <w:lang w:val="es-ES_tradnl"/>
              </w:rPr>
            </w:pPr>
            <w:r w:rsidRPr="009F0A92">
              <w:rPr>
                <w:sz w:val="24"/>
                <w:szCs w:val="24"/>
                <w:lang w:val="es-ES_tradnl"/>
              </w:rPr>
              <w:t>Revisión del texto producido</w:t>
            </w:r>
          </w:p>
          <w:p w14:paraId="7789D5BF" w14:textId="77777777" w:rsidR="00D73CB9" w:rsidRPr="009F0A92" w:rsidRDefault="00D73CB9" w:rsidP="00D73CB9">
            <w:pPr>
              <w:numPr>
                <w:ilvl w:val="0"/>
                <w:numId w:val="6"/>
              </w:numPr>
              <w:jc w:val="both"/>
              <w:rPr>
                <w:sz w:val="24"/>
                <w:szCs w:val="24"/>
                <w:lang w:val="es-ES_tradnl"/>
              </w:rPr>
            </w:pPr>
            <w:r w:rsidRPr="009F0A92">
              <w:rPr>
                <w:sz w:val="24"/>
                <w:szCs w:val="24"/>
                <w:lang w:val="es-ES_tradnl"/>
              </w:rPr>
              <w:t>Enriquecimiento del texto</w:t>
            </w:r>
          </w:p>
          <w:p w14:paraId="7DD9E743" w14:textId="77777777" w:rsidR="00D73CB9" w:rsidRPr="009F0A92" w:rsidRDefault="00D73CB9" w:rsidP="00C6521D">
            <w:pPr>
              <w:pStyle w:val="Textoindependiente"/>
              <w:rPr>
                <w:b/>
              </w:rPr>
            </w:pPr>
            <w:r w:rsidRPr="009F0A92">
              <w:t xml:space="preserve">Para ello se utiliza material de clase elaborado específicamente para explicar aspectos claves de la traducción y herramientas útiles a tener en cuenta al traducir del inglés al español. Diferentes recursos </w:t>
            </w:r>
            <w:r w:rsidRPr="009F0A92">
              <w:lastRenderedPageBreak/>
              <w:t xml:space="preserve">son empleados en el Aula Virtual para enriquecer el aprendizaje tales como foros, cuestionarios y links. </w:t>
            </w:r>
          </w:p>
          <w:p w14:paraId="2B89DE51" w14:textId="77777777" w:rsidR="00D73CB9" w:rsidRPr="009F0A92" w:rsidRDefault="00D73CB9" w:rsidP="00C6521D">
            <w:pPr>
              <w:pStyle w:val="Textoindependiente"/>
              <w:rPr>
                <w:b/>
              </w:rPr>
            </w:pPr>
          </w:p>
          <w:p w14:paraId="63228F55" w14:textId="77777777" w:rsidR="00D73CB9" w:rsidRPr="009F0A92" w:rsidRDefault="00D73CB9" w:rsidP="00C6521D">
            <w:pPr>
              <w:pStyle w:val="Sinespaciado"/>
              <w:rPr>
                <w:b/>
              </w:rPr>
            </w:pPr>
            <w:r w:rsidRPr="009F0A92">
              <w:rPr>
                <w:b/>
              </w:rPr>
              <w:t>Escritura de un ensayo académico</w:t>
            </w:r>
          </w:p>
          <w:p w14:paraId="3FE19BC7" w14:textId="77777777" w:rsidR="00D73CB9" w:rsidRPr="009F0A92" w:rsidRDefault="00D73CB9" w:rsidP="00C6521D">
            <w:pPr>
              <w:pStyle w:val="Sinespaciado"/>
            </w:pPr>
            <w:r w:rsidRPr="009F0A92">
              <w:t>El ensayo académico es abordado por medio del proceso de escritura. Los estudiantes tienen acceso a modelos de formularios y ensayos de solicitudes de becas. Luego del análisis de los pasos para la redacción en proceso de un ensayo, los estudiantes llevan a cabo la redacción para un programa de becas. Para ello, se utiliza material didáctico elaborado específicamente para explicar la redacción el proceso, y ejercitación de identificación y ordenamiento de los párrafos en el Aula Virtual. Al finalizar cada proceso, las y los estudiantes deben entregar su producción para la correspondiente corrección y así avanzar al siguiente paso.   Los pasos son los siguientes:</w:t>
            </w:r>
          </w:p>
          <w:p w14:paraId="4D21EA59" w14:textId="77777777" w:rsidR="00D73CB9" w:rsidRPr="009F0A92" w:rsidRDefault="00D73CB9" w:rsidP="00D73CB9">
            <w:pPr>
              <w:pStyle w:val="Prrafodelista"/>
              <w:numPr>
                <w:ilvl w:val="0"/>
                <w:numId w:val="6"/>
              </w:numPr>
              <w:contextualSpacing w:val="0"/>
              <w:jc w:val="both"/>
              <w:rPr>
                <w:sz w:val="24"/>
                <w:lang w:val="en-US"/>
              </w:rPr>
            </w:pPr>
            <w:r w:rsidRPr="00C7182D">
              <w:rPr>
                <w:sz w:val="24"/>
                <w:lang w:val="en-US"/>
              </w:rPr>
              <w:t>Organización de las ideas</w:t>
            </w:r>
            <w:r w:rsidRPr="009F0A92">
              <w:rPr>
                <w:sz w:val="24"/>
                <w:lang w:val="en-US"/>
              </w:rPr>
              <w:t xml:space="preserve"> (Thesis statemnet and outline)</w:t>
            </w:r>
          </w:p>
          <w:p w14:paraId="292835FE" w14:textId="77777777" w:rsidR="00D73CB9" w:rsidRPr="009F0A92" w:rsidRDefault="00D73CB9" w:rsidP="00D73CB9">
            <w:pPr>
              <w:pStyle w:val="Prrafodelista"/>
              <w:numPr>
                <w:ilvl w:val="0"/>
                <w:numId w:val="6"/>
              </w:numPr>
              <w:contextualSpacing w:val="0"/>
              <w:jc w:val="both"/>
              <w:rPr>
                <w:sz w:val="24"/>
                <w:lang w:val="es-AR"/>
              </w:rPr>
            </w:pPr>
            <w:r w:rsidRPr="009F0A92">
              <w:rPr>
                <w:sz w:val="24"/>
                <w:lang w:val="es-AR"/>
              </w:rPr>
              <w:t>Redacción del cuerpo del ensayo (3 body paragraphs)</w:t>
            </w:r>
          </w:p>
          <w:p w14:paraId="06AC2D10" w14:textId="77777777" w:rsidR="00D73CB9" w:rsidRPr="009F0A92" w:rsidRDefault="00D73CB9" w:rsidP="00D73CB9">
            <w:pPr>
              <w:pStyle w:val="Prrafodelista"/>
              <w:numPr>
                <w:ilvl w:val="0"/>
                <w:numId w:val="6"/>
              </w:numPr>
              <w:contextualSpacing w:val="0"/>
              <w:jc w:val="both"/>
              <w:rPr>
                <w:sz w:val="24"/>
                <w:lang w:val="es-AR"/>
              </w:rPr>
            </w:pPr>
            <w:r w:rsidRPr="009F0A92">
              <w:rPr>
                <w:sz w:val="24"/>
                <w:lang w:val="es-AR"/>
              </w:rPr>
              <w:t>Redacción de la introducción y la conclusión (Introduction and conclusión)</w:t>
            </w:r>
          </w:p>
          <w:p w14:paraId="164985D9" w14:textId="77777777" w:rsidR="00D73CB9" w:rsidRPr="009F0A92" w:rsidRDefault="00D73CB9" w:rsidP="00D73CB9">
            <w:pPr>
              <w:pStyle w:val="Prrafodelista"/>
              <w:numPr>
                <w:ilvl w:val="0"/>
                <w:numId w:val="6"/>
              </w:numPr>
              <w:contextualSpacing w:val="0"/>
              <w:jc w:val="both"/>
              <w:rPr>
                <w:sz w:val="24"/>
                <w:lang w:val="es-AR"/>
              </w:rPr>
            </w:pPr>
            <w:r w:rsidRPr="009F0A92">
              <w:rPr>
                <w:sz w:val="24"/>
                <w:lang w:val="es-AR"/>
              </w:rPr>
              <w:t>Revisión y edición (</w:t>
            </w:r>
            <w:r w:rsidRPr="009F0A92">
              <w:rPr>
                <w:sz w:val="24"/>
                <w:lang w:val="en-GB"/>
              </w:rPr>
              <w:t xml:space="preserve">Proofreading and final editing) </w:t>
            </w:r>
          </w:p>
          <w:p w14:paraId="1DA090CE" w14:textId="77777777" w:rsidR="00D73CB9" w:rsidRPr="009F0A92" w:rsidRDefault="00D73CB9" w:rsidP="00C6521D">
            <w:pPr>
              <w:pStyle w:val="Prrafodelista"/>
              <w:ind w:left="0"/>
              <w:contextualSpacing w:val="0"/>
              <w:jc w:val="both"/>
              <w:rPr>
                <w:sz w:val="24"/>
                <w:lang w:val="en-GB"/>
              </w:rPr>
            </w:pPr>
          </w:p>
          <w:p w14:paraId="33DFE071" w14:textId="77777777" w:rsidR="00D73CB9" w:rsidRPr="009F0A92" w:rsidRDefault="00D73CB9" w:rsidP="00C6521D">
            <w:pPr>
              <w:pStyle w:val="Prrafodelista"/>
              <w:ind w:left="0"/>
              <w:contextualSpacing w:val="0"/>
              <w:jc w:val="both"/>
              <w:rPr>
                <w:b/>
                <w:sz w:val="24"/>
                <w:lang w:val="es-AR"/>
              </w:rPr>
            </w:pPr>
            <w:r w:rsidRPr="009F0A92">
              <w:rPr>
                <w:b/>
                <w:sz w:val="24"/>
                <w:lang w:val="es-AR"/>
              </w:rPr>
              <w:t>Escucha para propósitos académicos</w:t>
            </w:r>
          </w:p>
          <w:p w14:paraId="2EB20BF8" w14:textId="77777777" w:rsidR="00D73CB9" w:rsidRPr="009F0A92" w:rsidRDefault="00D73CB9" w:rsidP="00C6521D">
            <w:pPr>
              <w:pStyle w:val="Sinespaciado"/>
            </w:pPr>
            <w:r w:rsidRPr="009F0A92">
              <w:t>La escucha para propósitos académicos es abordada mediante técnicas y estrategias apropiadas para la comprensión auditiva y la toma de notas. A tal fin, se emplea material didáctico elaborado específicamente para desarrollar las técnicas y estrategias específicas sobre diferentes tipos de energías renovables. Se utilizan videos del sitio “YouTube”, subtitulados en inglés. De esta manera, las y los estudiantes, ven, escuchan y leen en inglés; ya que cuántos más sentidos intervienen, hay más posibilidades de aprendizaje. Asimismo, completan ejercicios de comprensión auditiva y de toma de notas en el Aula Virtual.</w:t>
            </w:r>
          </w:p>
          <w:p w14:paraId="7F81F66B" w14:textId="77777777" w:rsidR="00D73CB9" w:rsidRPr="009F0A92" w:rsidRDefault="00D73CB9" w:rsidP="00C6521D">
            <w:pPr>
              <w:pStyle w:val="Sinespaciado"/>
            </w:pPr>
            <w:r w:rsidRPr="009F0A92">
              <w:t>Las técnicas y estrategias para la escucha académica y la toma de notas son las siguientes:</w:t>
            </w:r>
          </w:p>
          <w:p w14:paraId="37D75218" w14:textId="77777777" w:rsidR="00D73CB9" w:rsidRPr="009F0A92" w:rsidRDefault="00D73CB9" w:rsidP="00D73CB9">
            <w:pPr>
              <w:numPr>
                <w:ilvl w:val="0"/>
                <w:numId w:val="6"/>
              </w:numPr>
              <w:jc w:val="both"/>
              <w:rPr>
                <w:sz w:val="24"/>
                <w:lang w:val="es-AR"/>
              </w:rPr>
            </w:pPr>
            <w:r w:rsidRPr="009F0A92">
              <w:rPr>
                <w:sz w:val="24"/>
                <w:lang w:val="es-AR"/>
              </w:rPr>
              <w:t>Técnicas para la toma de nota &amp; Estructura interna del texto</w:t>
            </w:r>
          </w:p>
          <w:p w14:paraId="5A7539DC" w14:textId="77777777" w:rsidR="00D73CB9" w:rsidRPr="009F0A92" w:rsidRDefault="00D73CB9" w:rsidP="00D73CB9">
            <w:pPr>
              <w:numPr>
                <w:ilvl w:val="0"/>
                <w:numId w:val="6"/>
              </w:numPr>
              <w:jc w:val="both"/>
              <w:rPr>
                <w:sz w:val="24"/>
                <w:lang w:val="es-AR"/>
              </w:rPr>
            </w:pPr>
            <w:r w:rsidRPr="009F0A92">
              <w:rPr>
                <w:sz w:val="24"/>
                <w:lang w:val="es-AR"/>
              </w:rPr>
              <w:t>Predicción &amp; Monitoreo</w:t>
            </w:r>
          </w:p>
          <w:p w14:paraId="5E399046" w14:textId="77777777" w:rsidR="00D73CB9" w:rsidRPr="009F0A92" w:rsidRDefault="00D73CB9" w:rsidP="00D73CB9">
            <w:pPr>
              <w:numPr>
                <w:ilvl w:val="0"/>
                <w:numId w:val="6"/>
              </w:numPr>
              <w:jc w:val="both"/>
              <w:rPr>
                <w:sz w:val="24"/>
                <w:lang w:val="es-AR"/>
              </w:rPr>
            </w:pPr>
            <w:r w:rsidRPr="009F0A92">
              <w:rPr>
                <w:sz w:val="24"/>
                <w:lang w:val="es-AR"/>
              </w:rPr>
              <w:t>Activación de conocimiento previo &amp; Inferencia</w:t>
            </w:r>
          </w:p>
          <w:p w14:paraId="6160C816" w14:textId="77777777" w:rsidR="00D73CB9" w:rsidRPr="009F0A92" w:rsidRDefault="00D73CB9" w:rsidP="00D73CB9">
            <w:pPr>
              <w:numPr>
                <w:ilvl w:val="0"/>
                <w:numId w:val="6"/>
              </w:numPr>
              <w:jc w:val="both"/>
              <w:rPr>
                <w:sz w:val="24"/>
                <w:lang w:val="es-AR"/>
              </w:rPr>
            </w:pPr>
            <w:r w:rsidRPr="009F0A92">
              <w:rPr>
                <w:sz w:val="24"/>
                <w:lang w:val="es-AR"/>
              </w:rPr>
              <w:t>Clarificación &amp; Respuesta</w:t>
            </w:r>
          </w:p>
          <w:p w14:paraId="58E8DB18" w14:textId="77777777" w:rsidR="00D73CB9" w:rsidRPr="009F0A92" w:rsidRDefault="00D73CB9" w:rsidP="00D73CB9">
            <w:pPr>
              <w:numPr>
                <w:ilvl w:val="0"/>
                <w:numId w:val="6"/>
              </w:numPr>
              <w:jc w:val="both"/>
              <w:rPr>
                <w:sz w:val="24"/>
                <w:lang w:val="es-AR"/>
              </w:rPr>
            </w:pPr>
            <w:r w:rsidRPr="009F0A92">
              <w:rPr>
                <w:sz w:val="24"/>
                <w:lang w:val="es-AR"/>
              </w:rPr>
              <w:t>Evaluación</w:t>
            </w:r>
          </w:p>
          <w:p w14:paraId="7829FF28" w14:textId="77777777" w:rsidR="00D73CB9" w:rsidRPr="009F0A92" w:rsidRDefault="00D73CB9" w:rsidP="00C6521D">
            <w:pPr>
              <w:jc w:val="both"/>
              <w:rPr>
                <w:sz w:val="24"/>
                <w:lang w:val="es-AR"/>
              </w:rPr>
            </w:pPr>
          </w:p>
          <w:p w14:paraId="7E2EA0C2" w14:textId="77777777" w:rsidR="00D73CB9" w:rsidRPr="009F0A92" w:rsidRDefault="00D73CB9" w:rsidP="00C6521D">
            <w:pPr>
              <w:jc w:val="both"/>
              <w:rPr>
                <w:b/>
                <w:sz w:val="24"/>
                <w:lang w:val="es-AR"/>
              </w:rPr>
            </w:pPr>
            <w:r w:rsidRPr="009F0A92">
              <w:rPr>
                <w:b/>
                <w:sz w:val="24"/>
                <w:lang w:val="es-AR"/>
              </w:rPr>
              <w:t>Inglés para propósitos ocupacionales</w:t>
            </w:r>
          </w:p>
          <w:p w14:paraId="5DDA1CCC" w14:textId="77777777" w:rsidR="00D73CB9" w:rsidRPr="009F0A92" w:rsidRDefault="00D73CB9" w:rsidP="00C6521D">
            <w:pPr>
              <w:jc w:val="both"/>
              <w:rPr>
                <w:sz w:val="24"/>
                <w:lang w:val="es-AR"/>
              </w:rPr>
            </w:pPr>
            <w:r w:rsidRPr="009F0A92">
              <w:rPr>
                <w:sz w:val="24"/>
                <w:lang w:val="es-AR"/>
              </w:rPr>
              <w:t xml:space="preserve">Inglés en el ámbito laboral está relacionado con tareas profesionales que las y los estudiantes probablemente tengan que realizar después de graduarse. A tal fin se emplea material elaborado particularmente para cada instancia, desde la búsqueda de empleo con la escritura de un CV abreviado y la entrevista laboral, a la presentación oral. </w:t>
            </w:r>
          </w:p>
          <w:p w14:paraId="138FB4B9" w14:textId="77777777" w:rsidR="00D73CB9" w:rsidRPr="009F0A92" w:rsidRDefault="00D73CB9" w:rsidP="00D73CB9">
            <w:pPr>
              <w:numPr>
                <w:ilvl w:val="0"/>
                <w:numId w:val="6"/>
              </w:numPr>
              <w:jc w:val="both"/>
              <w:rPr>
                <w:sz w:val="24"/>
                <w:lang w:val="es-AR"/>
              </w:rPr>
            </w:pPr>
            <w:r w:rsidRPr="009F0A92">
              <w:rPr>
                <w:sz w:val="24"/>
                <w:lang w:val="es-AR"/>
              </w:rPr>
              <w:t xml:space="preserve">Búsqueda Laboral: Cualidades personales del aspirante. Lectura de avisos clasificados. </w:t>
            </w:r>
          </w:p>
          <w:p w14:paraId="0B14E54B" w14:textId="77777777" w:rsidR="00D73CB9" w:rsidRPr="009F0A92" w:rsidRDefault="00D73CB9" w:rsidP="00D73CB9">
            <w:pPr>
              <w:numPr>
                <w:ilvl w:val="0"/>
                <w:numId w:val="6"/>
              </w:numPr>
              <w:jc w:val="both"/>
              <w:rPr>
                <w:sz w:val="24"/>
                <w:lang w:val="es-AR"/>
              </w:rPr>
            </w:pPr>
            <w:r w:rsidRPr="009F0A92">
              <w:rPr>
                <w:sz w:val="24"/>
                <w:lang w:val="es-AR"/>
              </w:rPr>
              <w:t>CurriculumVitae Abreviado: Análisis de modelos. Preparación de notas para el CV. Elaboración de un CV.</w:t>
            </w:r>
          </w:p>
          <w:p w14:paraId="3BAD17AF" w14:textId="77777777" w:rsidR="00D73CB9" w:rsidRPr="009F0A92" w:rsidRDefault="00D73CB9" w:rsidP="00D73CB9">
            <w:pPr>
              <w:numPr>
                <w:ilvl w:val="0"/>
                <w:numId w:val="6"/>
              </w:numPr>
              <w:jc w:val="both"/>
              <w:rPr>
                <w:sz w:val="24"/>
                <w:lang w:val="es-AR"/>
              </w:rPr>
            </w:pPr>
            <w:r w:rsidRPr="009F0A92">
              <w:rPr>
                <w:sz w:val="24"/>
                <w:lang w:val="es-AR"/>
              </w:rPr>
              <w:t>Entrevista Laboral: Cómo participar de una entrevista. Distintos videos sobre diferentes actitudes y comportamientos en una entrevista laboral. Comentarios en el foro de discusión.</w:t>
            </w:r>
          </w:p>
          <w:p w14:paraId="7A725935" w14:textId="77777777" w:rsidR="00D73CB9" w:rsidRPr="009F0A92" w:rsidRDefault="00D73CB9" w:rsidP="00D73CB9">
            <w:pPr>
              <w:numPr>
                <w:ilvl w:val="0"/>
                <w:numId w:val="6"/>
              </w:numPr>
              <w:jc w:val="both"/>
              <w:rPr>
                <w:sz w:val="24"/>
                <w:lang w:val="es-AR"/>
              </w:rPr>
            </w:pPr>
            <w:r w:rsidRPr="009F0A92">
              <w:rPr>
                <w:sz w:val="24"/>
                <w:lang w:val="es-AR"/>
              </w:rPr>
              <w:t>Presentación de un Producto o Servicio: Torbellino de ideas. Videos modelos. Toma de notas de los requisitos para una buena presentación. Preparación del texto y de medios visuales. Presentación del producto en grupos. Evaluación del trabajo entre pares.</w:t>
            </w:r>
          </w:p>
          <w:p w14:paraId="0FD52EC8" w14:textId="77777777" w:rsidR="00D73CB9" w:rsidRPr="009F0A92" w:rsidRDefault="00D73CB9" w:rsidP="00C6521D">
            <w:pPr>
              <w:pStyle w:val="Textoindependiente"/>
              <w:rPr>
                <w:b/>
                <w:lang w:val="es-AR"/>
              </w:rPr>
            </w:pPr>
          </w:p>
          <w:p w14:paraId="0070711F" w14:textId="77777777" w:rsidR="00D73CB9" w:rsidRPr="009F0A92" w:rsidRDefault="00D73CB9" w:rsidP="00C6521D">
            <w:pPr>
              <w:jc w:val="both"/>
              <w:rPr>
                <w:sz w:val="24"/>
                <w:lang w:val="es-AR"/>
              </w:rPr>
            </w:pPr>
            <w:r w:rsidRPr="009F0A92">
              <w:rPr>
                <w:sz w:val="24"/>
              </w:rPr>
              <w:lastRenderedPageBreak/>
              <w:t>El enfoque adoptado es el Aprendizaje Centrado en el Estudiante. Esta metodología permite a las y los estudiantes adquirir conocimientos y competencias claves. Se utiliza además la modalidad de</w:t>
            </w:r>
            <w:r w:rsidRPr="009F0A92">
              <w:rPr>
                <w:sz w:val="24"/>
                <w:lang w:val="es-AR"/>
              </w:rPr>
              <w:t xml:space="preserve"> Blended Learning que combina el trabajo presencial y virtual para realizar</w:t>
            </w:r>
            <w:r w:rsidRPr="009F0A92">
              <w:rPr>
                <w:sz w:val="24"/>
              </w:rPr>
              <w:t xml:space="preserve"> las diferentes actividades y tareas de aprendizaje</w:t>
            </w:r>
            <w:r w:rsidRPr="009F0A92">
              <w:rPr>
                <w:sz w:val="24"/>
                <w:lang w:val="es-AR"/>
              </w:rPr>
              <w:t xml:space="preserve">. </w:t>
            </w:r>
          </w:p>
          <w:p w14:paraId="74B06A28" w14:textId="77777777" w:rsidR="00D73CB9" w:rsidRPr="009F0A92" w:rsidRDefault="00D73CB9" w:rsidP="00C6521D">
            <w:pPr>
              <w:jc w:val="both"/>
              <w:rPr>
                <w:b/>
                <w:sz w:val="24"/>
                <w:szCs w:val="24"/>
                <w:lang w:val="es-AR"/>
              </w:rPr>
            </w:pPr>
          </w:p>
          <w:p w14:paraId="2EE56DB4" w14:textId="77777777" w:rsidR="00D73CB9" w:rsidRDefault="00D73CB9" w:rsidP="00C6521D">
            <w:pPr>
              <w:ind w:hanging="2"/>
              <w:jc w:val="both"/>
              <w:rPr>
                <w:sz w:val="24"/>
                <w:szCs w:val="24"/>
              </w:rPr>
            </w:pPr>
            <w:r w:rsidRPr="009F0A92">
              <w:rPr>
                <w:sz w:val="24"/>
                <w:szCs w:val="24"/>
              </w:rPr>
              <w:t>Los resultados de aprendizaje corresponden a un objeto de conocimiento desarrollados en las cuatro unidades temáticas del programa de la asignatura de Inglés 2.</w:t>
            </w:r>
          </w:p>
          <w:p w14:paraId="53AE3B1F" w14:textId="77777777" w:rsidR="00AB46DB" w:rsidRDefault="00AB46DB" w:rsidP="00C6521D">
            <w:pPr>
              <w:ind w:hanging="2"/>
              <w:jc w:val="both"/>
              <w:rPr>
                <w:sz w:val="24"/>
                <w:szCs w:val="24"/>
              </w:rPr>
            </w:pPr>
          </w:p>
          <w:p w14:paraId="2DDCFA2F" w14:textId="29D5728C" w:rsidR="00AB46DB" w:rsidRPr="009F0A92" w:rsidRDefault="00AD3EB5" w:rsidP="00C6521D">
            <w:pPr>
              <w:ind w:hanging="2"/>
              <w:jc w:val="both"/>
              <w:rPr>
                <w:sz w:val="24"/>
                <w:szCs w:val="24"/>
              </w:rPr>
            </w:pPr>
            <w:r>
              <w:rPr>
                <w:sz w:val="24"/>
                <w:szCs w:val="24"/>
              </w:rPr>
              <w:t xml:space="preserve">Se pretende fomentar el cuidado del medio ambiente con el desarrollo diferentes tipos de energías renovables. </w:t>
            </w:r>
          </w:p>
          <w:p w14:paraId="32AE6A6F" w14:textId="77777777" w:rsidR="00D73CB9" w:rsidRPr="009F0A92" w:rsidRDefault="00D73CB9" w:rsidP="00C6521D">
            <w:pPr>
              <w:jc w:val="both"/>
              <w:rPr>
                <w:b/>
                <w:sz w:val="24"/>
                <w:szCs w:val="24"/>
              </w:rPr>
            </w:pPr>
          </w:p>
        </w:tc>
      </w:tr>
    </w:tbl>
    <w:p w14:paraId="771A28D2" w14:textId="77777777" w:rsidR="00D73CB9" w:rsidRPr="009F0A92" w:rsidRDefault="00D73CB9" w:rsidP="00D73CB9">
      <w:pPr>
        <w:jc w:val="both"/>
        <w:rPr>
          <w:b/>
          <w:sz w:val="24"/>
          <w:szCs w:val="24"/>
        </w:rPr>
      </w:pPr>
    </w:p>
    <w:tbl>
      <w:tblPr>
        <w:tblW w:w="960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06"/>
      </w:tblGrid>
      <w:tr w:rsidR="00D73CB9" w:rsidRPr="009F0A92" w14:paraId="3C123703" w14:textId="77777777" w:rsidTr="00C6521D">
        <w:tc>
          <w:tcPr>
            <w:tcW w:w="9606" w:type="dxa"/>
            <w:shd w:val="clear" w:color="auto" w:fill="8EAADB"/>
          </w:tcPr>
          <w:p w14:paraId="419CEBE3" w14:textId="77777777" w:rsidR="00D73CB9" w:rsidRPr="009F0A92" w:rsidRDefault="00D73CB9" w:rsidP="00C6521D">
            <w:pPr>
              <w:jc w:val="right"/>
              <w:rPr>
                <w:rFonts w:ascii="Calibri" w:hAnsi="Calibri"/>
                <w:b/>
                <w:sz w:val="24"/>
                <w:szCs w:val="24"/>
              </w:rPr>
            </w:pPr>
            <w:bookmarkStart w:id="8" w:name="_Hlk118194977"/>
            <w:r w:rsidRPr="009F0A92">
              <w:rPr>
                <w:rFonts w:ascii="Calibri" w:hAnsi="Calibri"/>
                <w:b/>
                <w:sz w:val="24"/>
                <w:szCs w:val="24"/>
              </w:rPr>
              <w:t>PARTE    C.2</w:t>
            </w:r>
          </w:p>
        </w:tc>
      </w:tr>
      <w:tr w:rsidR="00D73CB9" w:rsidRPr="009F0A92" w14:paraId="5CAD0D17" w14:textId="77777777" w:rsidTr="00C6521D">
        <w:tc>
          <w:tcPr>
            <w:tcW w:w="9606" w:type="dxa"/>
            <w:shd w:val="clear" w:color="auto" w:fill="A8D08D"/>
          </w:tcPr>
          <w:p w14:paraId="21D535E0" w14:textId="77777777" w:rsidR="00D73CB9" w:rsidRPr="009F0A92" w:rsidRDefault="00D73CB9" w:rsidP="00C6521D">
            <w:pPr>
              <w:pBdr>
                <w:bottom w:val="single" w:sz="4" w:space="1" w:color="767171"/>
              </w:pBdr>
              <w:rPr>
                <w:rFonts w:ascii="Calibri" w:hAnsi="Calibri"/>
                <w:b/>
                <w:sz w:val="24"/>
                <w:szCs w:val="24"/>
              </w:rPr>
            </w:pPr>
            <w:r w:rsidRPr="009F0A92">
              <w:rPr>
                <w:rFonts w:ascii="Calibri" w:hAnsi="Calibri"/>
                <w:b/>
                <w:sz w:val="24"/>
                <w:szCs w:val="24"/>
              </w:rPr>
              <w:t>DESARROLLO DE ACTIVIDADES</w:t>
            </w:r>
          </w:p>
          <w:p w14:paraId="0B80864E" w14:textId="77777777" w:rsidR="00D73CB9" w:rsidRPr="009F0A92" w:rsidRDefault="00D73CB9" w:rsidP="00C6521D">
            <w:pPr>
              <w:jc w:val="both"/>
              <w:rPr>
                <w:rFonts w:ascii="Calibri" w:hAnsi="Calibri"/>
                <w:bCs/>
                <w:sz w:val="24"/>
                <w:szCs w:val="24"/>
              </w:rPr>
            </w:pPr>
          </w:p>
        </w:tc>
      </w:tr>
      <w:bookmarkEnd w:id="8"/>
    </w:tbl>
    <w:p w14:paraId="75DC1261" w14:textId="77777777" w:rsidR="00D73CB9" w:rsidRPr="009F0A92" w:rsidRDefault="00D73CB9" w:rsidP="00D73CB9">
      <w:pPr>
        <w:jc w:val="both"/>
        <w:rPr>
          <w:rFonts w:ascii="Calibri" w:hAnsi="Calibri" w:cs="Arial"/>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9142"/>
      </w:tblGrid>
      <w:tr w:rsidR="00D73CB9" w:rsidRPr="009F0A92" w14:paraId="7A215809" w14:textId="77777777" w:rsidTr="00AD3EB5">
        <w:tc>
          <w:tcPr>
            <w:tcW w:w="9918" w:type="dxa"/>
            <w:gridSpan w:val="2"/>
            <w:shd w:val="clear" w:color="auto" w:fill="BFBFBF"/>
            <w:vAlign w:val="center"/>
          </w:tcPr>
          <w:p w14:paraId="16BA0A14" w14:textId="77777777" w:rsidR="00D73CB9" w:rsidRPr="009F0A92" w:rsidRDefault="00D73CB9" w:rsidP="00C6521D">
            <w:pPr>
              <w:rPr>
                <w:b/>
                <w:bCs/>
                <w:sz w:val="24"/>
                <w:szCs w:val="24"/>
              </w:rPr>
            </w:pPr>
            <w:r w:rsidRPr="009F0A92">
              <w:rPr>
                <w:b/>
                <w:bCs/>
                <w:sz w:val="24"/>
                <w:szCs w:val="24"/>
              </w:rPr>
              <w:t>Desarrollo completo del RA1</w:t>
            </w:r>
          </w:p>
        </w:tc>
      </w:tr>
      <w:tr w:rsidR="00D73CB9" w:rsidRPr="009F0A92" w14:paraId="396C8F65" w14:textId="77777777" w:rsidTr="00AD3EB5">
        <w:tc>
          <w:tcPr>
            <w:tcW w:w="9918" w:type="dxa"/>
            <w:gridSpan w:val="2"/>
            <w:shd w:val="clear" w:color="auto" w:fill="auto"/>
            <w:vAlign w:val="center"/>
          </w:tcPr>
          <w:p w14:paraId="6C3B4901" w14:textId="77777777" w:rsidR="00D73CB9" w:rsidRPr="009F0A92" w:rsidRDefault="00D73CB9" w:rsidP="00C6521D">
            <w:pPr>
              <w:jc w:val="both"/>
              <w:rPr>
                <w:sz w:val="24"/>
                <w:szCs w:val="24"/>
                <w:lang w:val="es-AR"/>
              </w:rPr>
            </w:pPr>
            <w:r w:rsidRPr="009F0A92">
              <w:rPr>
                <w:sz w:val="24"/>
              </w:rPr>
              <w:t>[Traduce] [textos académicos] [con el fin de comunicar correctamente las ideas de los textos originales] [por medio de pautas de redacción]</w:t>
            </w:r>
          </w:p>
        </w:tc>
      </w:tr>
      <w:tr w:rsidR="00D73CB9" w:rsidRPr="009F0A92" w14:paraId="72F1D8CA" w14:textId="77777777" w:rsidTr="00AD3EB5">
        <w:tc>
          <w:tcPr>
            <w:tcW w:w="776" w:type="dxa"/>
            <w:shd w:val="clear" w:color="auto" w:fill="BFBFBF"/>
            <w:vAlign w:val="center"/>
          </w:tcPr>
          <w:p w14:paraId="14C5DC0D" w14:textId="77777777" w:rsidR="00D73CB9" w:rsidRPr="009F0A92" w:rsidRDefault="00D73CB9" w:rsidP="00C6521D">
            <w:pPr>
              <w:jc w:val="center"/>
              <w:rPr>
                <w:b/>
                <w:bCs/>
                <w:sz w:val="24"/>
                <w:szCs w:val="24"/>
              </w:rPr>
            </w:pPr>
            <w:r w:rsidRPr="009F0A92">
              <w:rPr>
                <w:b/>
                <w:bCs/>
                <w:sz w:val="24"/>
                <w:szCs w:val="24"/>
              </w:rPr>
              <w:t>Clase</w:t>
            </w:r>
          </w:p>
          <w:p w14:paraId="0597A7B5" w14:textId="77777777" w:rsidR="00D73CB9" w:rsidRPr="009F0A92" w:rsidRDefault="00D73CB9" w:rsidP="00C6521D">
            <w:pPr>
              <w:jc w:val="center"/>
              <w:rPr>
                <w:b/>
                <w:bCs/>
                <w:sz w:val="24"/>
                <w:szCs w:val="24"/>
              </w:rPr>
            </w:pPr>
            <w:r w:rsidRPr="009F0A92">
              <w:rPr>
                <w:b/>
                <w:bCs/>
                <w:sz w:val="24"/>
                <w:szCs w:val="24"/>
              </w:rPr>
              <w:t>N°</w:t>
            </w:r>
          </w:p>
        </w:tc>
        <w:tc>
          <w:tcPr>
            <w:tcW w:w="9142" w:type="dxa"/>
            <w:shd w:val="clear" w:color="auto" w:fill="BFBFBF"/>
            <w:vAlign w:val="center"/>
          </w:tcPr>
          <w:p w14:paraId="26097B16" w14:textId="77777777" w:rsidR="00D73CB9" w:rsidRPr="009F0A92" w:rsidRDefault="00D73CB9" w:rsidP="00C6521D">
            <w:pPr>
              <w:jc w:val="center"/>
              <w:rPr>
                <w:b/>
                <w:bCs/>
                <w:sz w:val="24"/>
                <w:szCs w:val="24"/>
              </w:rPr>
            </w:pPr>
            <w:r w:rsidRPr="009F0A92">
              <w:rPr>
                <w:b/>
                <w:bCs/>
                <w:sz w:val="24"/>
                <w:szCs w:val="24"/>
              </w:rPr>
              <w:t>Mediación pedagógica</w:t>
            </w:r>
          </w:p>
          <w:p w14:paraId="54C3B489" w14:textId="77777777" w:rsidR="00D73CB9" w:rsidRPr="009F0A92" w:rsidRDefault="00D73CB9" w:rsidP="00C6521D">
            <w:pPr>
              <w:jc w:val="center"/>
              <w:rPr>
                <w:b/>
                <w:bCs/>
                <w:sz w:val="24"/>
                <w:szCs w:val="24"/>
              </w:rPr>
            </w:pPr>
            <w:r w:rsidRPr="009F0A92">
              <w:rPr>
                <w:b/>
                <w:bCs/>
                <w:sz w:val="24"/>
                <w:szCs w:val="24"/>
              </w:rPr>
              <w:t>o Actividad</w:t>
            </w:r>
          </w:p>
        </w:tc>
      </w:tr>
      <w:tr w:rsidR="00D73CB9" w:rsidRPr="009F0A92" w14:paraId="7331EB4B" w14:textId="77777777" w:rsidTr="00AD3EB5">
        <w:tc>
          <w:tcPr>
            <w:tcW w:w="776" w:type="dxa"/>
            <w:shd w:val="clear" w:color="auto" w:fill="auto"/>
            <w:vAlign w:val="center"/>
          </w:tcPr>
          <w:p w14:paraId="4316A23D" w14:textId="77777777" w:rsidR="00D73CB9" w:rsidRPr="009F0A92" w:rsidRDefault="00D73CB9" w:rsidP="00C6521D">
            <w:pPr>
              <w:jc w:val="center"/>
              <w:rPr>
                <w:sz w:val="24"/>
                <w:szCs w:val="24"/>
              </w:rPr>
            </w:pPr>
            <w:r w:rsidRPr="009F0A92">
              <w:rPr>
                <w:sz w:val="24"/>
                <w:szCs w:val="24"/>
              </w:rPr>
              <w:t>1</w:t>
            </w:r>
          </w:p>
        </w:tc>
        <w:tc>
          <w:tcPr>
            <w:tcW w:w="9142" w:type="dxa"/>
            <w:shd w:val="clear" w:color="auto" w:fill="auto"/>
            <w:vAlign w:val="center"/>
          </w:tcPr>
          <w:p w14:paraId="565AC484" w14:textId="77777777" w:rsidR="00D73CB9" w:rsidRPr="009F0A92" w:rsidRDefault="00D73CB9" w:rsidP="00C6521D">
            <w:pPr>
              <w:rPr>
                <w:sz w:val="24"/>
                <w:szCs w:val="24"/>
              </w:rPr>
            </w:pPr>
            <w:r w:rsidRPr="009F0A92">
              <w:rPr>
                <w:sz w:val="24"/>
                <w:szCs w:val="24"/>
              </w:rPr>
              <w:t>Presentación de la asignatura. Reflexionar sobre qué es la traducción. Realizar ejercicios de interpretación.</w:t>
            </w:r>
          </w:p>
        </w:tc>
      </w:tr>
      <w:tr w:rsidR="00D73CB9" w:rsidRPr="009F0A92" w14:paraId="720ECAA0" w14:textId="77777777" w:rsidTr="00AD3EB5">
        <w:tc>
          <w:tcPr>
            <w:tcW w:w="776" w:type="dxa"/>
            <w:shd w:val="clear" w:color="auto" w:fill="auto"/>
            <w:vAlign w:val="center"/>
          </w:tcPr>
          <w:p w14:paraId="5D1C994D" w14:textId="77777777" w:rsidR="00D73CB9" w:rsidRPr="009F0A92" w:rsidRDefault="00D73CB9" w:rsidP="00C6521D">
            <w:pPr>
              <w:jc w:val="center"/>
              <w:rPr>
                <w:sz w:val="24"/>
                <w:szCs w:val="24"/>
              </w:rPr>
            </w:pPr>
            <w:r w:rsidRPr="009F0A92">
              <w:rPr>
                <w:sz w:val="24"/>
                <w:szCs w:val="24"/>
              </w:rPr>
              <w:t>2</w:t>
            </w:r>
          </w:p>
        </w:tc>
        <w:tc>
          <w:tcPr>
            <w:tcW w:w="9142" w:type="dxa"/>
            <w:shd w:val="clear" w:color="auto" w:fill="auto"/>
            <w:vAlign w:val="center"/>
          </w:tcPr>
          <w:p w14:paraId="2D31FEF5" w14:textId="77777777" w:rsidR="00D73CB9" w:rsidRPr="009F0A92" w:rsidRDefault="00D73CB9" w:rsidP="00C6521D">
            <w:pPr>
              <w:rPr>
                <w:sz w:val="24"/>
                <w:szCs w:val="24"/>
              </w:rPr>
            </w:pPr>
            <w:r w:rsidRPr="009F0A92">
              <w:rPr>
                <w:sz w:val="24"/>
                <w:szCs w:val="24"/>
              </w:rPr>
              <w:t>Analizar técnicas de traducción y herramientas de traducción.</w:t>
            </w:r>
          </w:p>
        </w:tc>
      </w:tr>
      <w:tr w:rsidR="00D73CB9" w:rsidRPr="009F0A92" w14:paraId="42C3FCA4" w14:textId="77777777" w:rsidTr="00AD3EB5">
        <w:tc>
          <w:tcPr>
            <w:tcW w:w="776" w:type="dxa"/>
            <w:shd w:val="clear" w:color="auto" w:fill="auto"/>
            <w:vAlign w:val="center"/>
          </w:tcPr>
          <w:p w14:paraId="3C806339" w14:textId="77777777" w:rsidR="00D73CB9" w:rsidRPr="009F0A92" w:rsidRDefault="00D73CB9" w:rsidP="00C6521D">
            <w:pPr>
              <w:jc w:val="center"/>
              <w:rPr>
                <w:sz w:val="24"/>
                <w:szCs w:val="24"/>
              </w:rPr>
            </w:pPr>
            <w:r w:rsidRPr="009F0A92">
              <w:rPr>
                <w:sz w:val="24"/>
                <w:szCs w:val="24"/>
              </w:rPr>
              <w:t>3</w:t>
            </w:r>
          </w:p>
        </w:tc>
        <w:tc>
          <w:tcPr>
            <w:tcW w:w="9142" w:type="dxa"/>
            <w:shd w:val="clear" w:color="auto" w:fill="auto"/>
            <w:vAlign w:val="center"/>
          </w:tcPr>
          <w:p w14:paraId="246B485E" w14:textId="77777777" w:rsidR="00D73CB9" w:rsidRPr="009F0A92" w:rsidRDefault="00D73CB9" w:rsidP="00C6521D">
            <w:pPr>
              <w:rPr>
                <w:sz w:val="24"/>
                <w:szCs w:val="24"/>
              </w:rPr>
            </w:pPr>
            <w:r w:rsidRPr="009F0A92">
              <w:rPr>
                <w:sz w:val="24"/>
                <w:szCs w:val="24"/>
              </w:rPr>
              <w:t>Identificar las partes del texto. Reconocer los elementos cohesivos.</w:t>
            </w:r>
          </w:p>
        </w:tc>
      </w:tr>
      <w:tr w:rsidR="00D73CB9" w:rsidRPr="009F0A92" w14:paraId="44780188" w14:textId="77777777" w:rsidTr="00AD3EB5">
        <w:tc>
          <w:tcPr>
            <w:tcW w:w="776" w:type="dxa"/>
            <w:shd w:val="clear" w:color="auto" w:fill="auto"/>
            <w:vAlign w:val="center"/>
          </w:tcPr>
          <w:p w14:paraId="73BFE5C8" w14:textId="77777777" w:rsidR="00D73CB9" w:rsidRPr="009F0A92" w:rsidRDefault="00D73CB9" w:rsidP="00C6521D">
            <w:pPr>
              <w:jc w:val="center"/>
              <w:rPr>
                <w:sz w:val="24"/>
                <w:szCs w:val="24"/>
              </w:rPr>
            </w:pPr>
            <w:r w:rsidRPr="009F0A92">
              <w:rPr>
                <w:sz w:val="24"/>
                <w:szCs w:val="24"/>
              </w:rPr>
              <w:t>4</w:t>
            </w:r>
          </w:p>
        </w:tc>
        <w:tc>
          <w:tcPr>
            <w:tcW w:w="9142" w:type="dxa"/>
            <w:shd w:val="clear" w:color="auto" w:fill="auto"/>
            <w:vAlign w:val="center"/>
          </w:tcPr>
          <w:p w14:paraId="23DF316E" w14:textId="77777777" w:rsidR="00D73CB9" w:rsidRPr="009F0A92" w:rsidRDefault="00D73CB9" w:rsidP="00C6521D">
            <w:pPr>
              <w:rPr>
                <w:sz w:val="24"/>
                <w:szCs w:val="24"/>
              </w:rPr>
            </w:pPr>
            <w:r w:rsidRPr="009F0A92">
              <w:rPr>
                <w:sz w:val="24"/>
                <w:szCs w:val="24"/>
              </w:rPr>
              <w:t>Reconocer los las diferencias gramaticales y lexicales entre inglés y español.</w:t>
            </w:r>
          </w:p>
        </w:tc>
      </w:tr>
      <w:tr w:rsidR="00D73CB9" w:rsidRPr="009F0A92" w14:paraId="1A51F794" w14:textId="77777777" w:rsidTr="00AD3EB5">
        <w:tc>
          <w:tcPr>
            <w:tcW w:w="776" w:type="dxa"/>
            <w:shd w:val="clear" w:color="auto" w:fill="auto"/>
            <w:vAlign w:val="center"/>
          </w:tcPr>
          <w:p w14:paraId="4ADF9D91" w14:textId="77777777" w:rsidR="00D73CB9" w:rsidRPr="009F0A92" w:rsidRDefault="00D73CB9" w:rsidP="00C6521D">
            <w:pPr>
              <w:jc w:val="center"/>
              <w:rPr>
                <w:sz w:val="24"/>
                <w:szCs w:val="24"/>
              </w:rPr>
            </w:pPr>
            <w:r w:rsidRPr="009F0A92">
              <w:rPr>
                <w:sz w:val="24"/>
                <w:szCs w:val="24"/>
              </w:rPr>
              <w:t>5</w:t>
            </w:r>
          </w:p>
        </w:tc>
        <w:tc>
          <w:tcPr>
            <w:tcW w:w="9142" w:type="dxa"/>
            <w:shd w:val="clear" w:color="auto" w:fill="auto"/>
            <w:vAlign w:val="center"/>
          </w:tcPr>
          <w:p w14:paraId="7FAC915F" w14:textId="77777777" w:rsidR="00D73CB9" w:rsidRPr="009F0A92" w:rsidRDefault="00D73CB9" w:rsidP="00C6521D">
            <w:pPr>
              <w:rPr>
                <w:sz w:val="24"/>
                <w:szCs w:val="24"/>
              </w:rPr>
            </w:pPr>
            <w:r w:rsidRPr="009F0A92">
              <w:rPr>
                <w:sz w:val="24"/>
                <w:szCs w:val="24"/>
              </w:rPr>
              <w:t>Resolver problemas de traducción siguiendo las pautas estudiadas. Puesta en común.</w:t>
            </w:r>
          </w:p>
        </w:tc>
      </w:tr>
      <w:tr w:rsidR="00D73CB9" w:rsidRPr="009F0A92" w14:paraId="7058B9AF" w14:textId="77777777" w:rsidTr="00AD3EB5">
        <w:tc>
          <w:tcPr>
            <w:tcW w:w="776" w:type="dxa"/>
            <w:shd w:val="clear" w:color="auto" w:fill="auto"/>
            <w:vAlign w:val="center"/>
          </w:tcPr>
          <w:p w14:paraId="5593AB3A" w14:textId="77777777" w:rsidR="00D73CB9" w:rsidRPr="009F0A92" w:rsidRDefault="00D73CB9" w:rsidP="00C6521D">
            <w:pPr>
              <w:jc w:val="center"/>
              <w:rPr>
                <w:sz w:val="24"/>
                <w:szCs w:val="24"/>
              </w:rPr>
            </w:pPr>
            <w:r w:rsidRPr="009F0A92">
              <w:rPr>
                <w:sz w:val="24"/>
                <w:szCs w:val="24"/>
              </w:rPr>
              <w:t>6</w:t>
            </w:r>
          </w:p>
        </w:tc>
        <w:tc>
          <w:tcPr>
            <w:tcW w:w="9142" w:type="dxa"/>
            <w:shd w:val="clear" w:color="auto" w:fill="auto"/>
            <w:vAlign w:val="center"/>
          </w:tcPr>
          <w:p w14:paraId="1D1CAE55" w14:textId="77777777" w:rsidR="00D73CB9" w:rsidRPr="009F0A92" w:rsidRDefault="00D73CB9" w:rsidP="00C6521D">
            <w:pPr>
              <w:rPr>
                <w:sz w:val="24"/>
                <w:szCs w:val="24"/>
              </w:rPr>
            </w:pPr>
            <w:r w:rsidRPr="009F0A92">
              <w:rPr>
                <w:sz w:val="24"/>
                <w:szCs w:val="24"/>
              </w:rPr>
              <w:t>Revisión (Mock Exam)</w:t>
            </w:r>
          </w:p>
        </w:tc>
      </w:tr>
      <w:tr w:rsidR="00D73CB9" w:rsidRPr="009F0A92" w14:paraId="7DC967B0" w14:textId="77777777" w:rsidTr="00AD3EB5">
        <w:tc>
          <w:tcPr>
            <w:tcW w:w="776" w:type="dxa"/>
            <w:shd w:val="clear" w:color="auto" w:fill="auto"/>
            <w:vAlign w:val="center"/>
          </w:tcPr>
          <w:p w14:paraId="16D8615E" w14:textId="77777777" w:rsidR="00D73CB9" w:rsidRPr="009F0A92" w:rsidRDefault="00D73CB9" w:rsidP="00C6521D">
            <w:pPr>
              <w:jc w:val="center"/>
              <w:rPr>
                <w:sz w:val="24"/>
                <w:szCs w:val="24"/>
              </w:rPr>
            </w:pPr>
            <w:r w:rsidRPr="009F0A92">
              <w:rPr>
                <w:sz w:val="24"/>
                <w:szCs w:val="24"/>
              </w:rPr>
              <w:t>7</w:t>
            </w:r>
          </w:p>
        </w:tc>
        <w:tc>
          <w:tcPr>
            <w:tcW w:w="9142" w:type="dxa"/>
            <w:shd w:val="clear" w:color="auto" w:fill="auto"/>
            <w:vAlign w:val="center"/>
          </w:tcPr>
          <w:p w14:paraId="061C111E" w14:textId="77777777" w:rsidR="00D73CB9" w:rsidRPr="009F0A92" w:rsidRDefault="00D73CB9" w:rsidP="00C6521D">
            <w:pPr>
              <w:rPr>
                <w:sz w:val="24"/>
                <w:szCs w:val="24"/>
              </w:rPr>
            </w:pPr>
            <w:r w:rsidRPr="009F0A92">
              <w:rPr>
                <w:sz w:val="24"/>
                <w:szCs w:val="24"/>
              </w:rPr>
              <w:t>Evaluación formativa: Traducir un texto sobre energía nuclear.</w:t>
            </w:r>
          </w:p>
        </w:tc>
      </w:tr>
    </w:tbl>
    <w:p w14:paraId="329BC931" w14:textId="77777777" w:rsidR="00D73CB9" w:rsidRPr="009F0A92" w:rsidRDefault="00D73CB9" w:rsidP="00D73CB9">
      <w:pPr>
        <w:jc w:val="both"/>
        <w:rPr>
          <w:rFonts w:ascii="Calibri" w:hAnsi="Calibri" w:cs="Arial"/>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9181"/>
      </w:tblGrid>
      <w:tr w:rsidR="00D73CB9" w:rsidRPr="009F0A92" w14:paraId="27D8BEDB" w14:textId="77777777" w:rsidTr="00AD3EB5">
        <w:tc>
          <w:tcPr>
            <w:tcW w:w="9918" w:type="dxa"/>
            <w:gridSpan w:val="2"/>
            <w:shd w:val="clear" w:color="auto" w:fill="BFBFBF"/>
            <w:vAlign w:val="center"/>
          </w:tcPr>
          <w:p w14:paraId="1D823931" w14:textId="77777777" w:rsidR="00D73CB9" w:rsidRPr="009F0A92" w:rsidRDefault="00D73CB9" w:rsidP="00C6521D">
            <w:pPr>
              <w:rPr>
                <w:b/>
                <w:bCs/>
                <w:sz w:val="24"/>
                <w:szCs w:val="24"/>
              </w:rPr>
            </w:pPr>
            <w:r w:rsidRPr="009F0A92">
              <w:rPr>
                <w:b/>
                <w:bCs/>
                <w:sz w:val="24"/>
                <w:szCs w:val="24"/>
              </w:rPr>
              <w:t>Desarrollo completo del RA2</w:t>
            </w:r>
          </w:p>
        </w:tc>
      </w:tr>
      <w:tr w:rsidR="00D73CB9" w:rsidRPr="009F0A92" w14:paraId="4DB713B2" w14:textId="77777777" w:rsidTr="00AD3EB5">
        <w:tc>
          <w:tcPr>
            <w:tcW w:w="9918" w:type="dxa"/>
            <w:gridSpan w:val="2"/>
            <w:shd w:val="clear" w:color="auto" w:fill="auto"/>
            <w:vAlign w:val="center"/>
          </w:tcPr>
          <w:p w14:paraId="411E97EC" w14:textId="77777777" w:rsidR="00D73CB9" w:rsidRPr="009F0A92" w:rsidRDefault="00D73CB9" w:rsidP="00C6521D">
            <w:pPr>
              <w:jc w:val="both"/>
              <w:rPr>
                <w:sz w:val="24"/>
                <w:szCs w:val="24"/>
                <w:lang w:val="es-AR"/>
              </w:rPr>
            </w:pPr>
            <w:r w:rsidRPr="009F0A92">
              <w:rPr>
                <w:sz w:val="24"/>
                <w:szCs w:val="24"/>
              </w:rPr>
              <w:t>[Redacte] + [un ensayo académico en inglés] + [para solicitar una beca (internacional)] + [por medio de la escritura en proceso].</w:t>
            </w:r>
          </w:p>
        </w:tc>
      </w:tr>
      <w:tr w:rsidR="00D73CB9" w:rsidRPr="009F0A92" w14:paraId="45E52383" w14:textId="77777777" w:rsidTr="00AD3EB5">
        <w:tc>
          <w:tcPr>
            <w:tcW w:w="737" w:type="dxa"/>
            <w:shd w:val="clear" w:color="auto" w:fill="auto"/>
            <w:vAlign w:val="center"/>
          </w:tcPr>
          <w:p w14:paraId="037B8123" w14:textId="77777777" w:rsidR="00D73CB9" w:rsidRPr="009F0A92" w:rsidRDefault="00D73CB9" w:rsidP="00C6521D">
            <w:pPr>
              <w:jc w:val="center"/>
              <w:rPr>
                <w:sz w:val="24"/>
                <w:szCs w:val="24"/>
              </w:rPr>
            </w:pPr>
            <w:r w:rsidRPr="009F0A92">
              <w:rPr>
                <w:sz w:val="24"/>
                <w:szCs w:val="24"/>
              </w:rPr>
              <w:t>8</w:t>
            </w:r>
          </w:p>
        </w:tc>
        <w:tc>
          <w:tcPr>
            <w:tcW w:w="9181" w:type="dxa"/>
            <w:shd w:val="clear" w:color="auto" w:fill="auto"/>
            <w:vAlign w:val="center"/>
          </w:tcPr>
          <w:p w14:paraId="3415DDA7" w14:textId="77777777" w:rsidR="00D73CB9" w:rsidRPr="009F0A92" w:rsidRDefault="00D73CB9" w:rsidP="00C6521D">
            <w:pPr>
              <w:rPr>
                <w:sz w:val="24"/>
                <w:szCs w:val="24"/>
              </w:rPr>
            </w:pPr>
            <w:r w:rsidRPr="009F0A92">
              <w:rPr>
                <w:sz w:val="24"/>
                <w:szCs w:val="24"/>
              </w:rPr>
              <w:t xml:space="preserve">Examinar becas y seleccionar una. Completar el formulario de admisión. </w:t>
            </w:r>
          </w:p>
        </w:tc>
      </w:tr>
      <w:tr w:rsidR="00D73CB9" w:rsidRPr="009F0A92" w14:paraId="02618AED" w14:textId="77777777" w:rsidTr="00AD3EB5">
        <w:tc>
          <w:tcPr>
            <w:tcW w:w="737" w:type="dxa"/>
            <w:shd w:val="clear" w:color="auto" w:fill="auto"/>
            <w:vAlign w:val="center"/>
          </w:tcPr>
          <w:p w14:paraId="02903C40" w14:textId="77777777" w:rsidR="00D73CB9" w:rsidRPr="009F0A92" w:rsidRDefault="00D73CB9" w:rsidP="00C6521D">
            <w:pPr>
              <w:jc w:val="center"/>
              <w:rPr>
                <w:sz w:val="24"/>
                <w:szCs w:val="24"/>
              </w:rPr>
            </w:pPr>
            <w:r w:rsidRPr="009F0A92">
              <w:rPr>
                <w:sz w:val="24"/>
                <w:szCs w:val="24"/>
              </w:rPr>
              <w:t>9</w:t>
            </w:r>
          </w:p>
        </w:tc>
        <w:tc>
          <w:tcPr>
            <w:tcW w:w="9181" w:type="dxa"/>
            <w:shd w:val="clear" w:color="auto" w:fill="auto"/>
            <w:vAlign w:val="center"/>
          </w:tcPr>
          <w:p w14:paraId="726406B0" w14:textId="77777777" w:rsidR="00D73CB9" w:rsidRPr="009F0A92" w:rsidRDefault="00D73CB9" w:rsidP="00C6521D">
            <w:pPr>
              <w:rPr>
                <w:sz w:val="24"/>
                <w:szCs w:val="24"/>
              </w:rPr>
            </w:pPr>
            <w:r w:rsidRPr="009F0A92">
              <w:rPr>
                <w:sz w:val="24"/>
                <w:szCs w:val="24"/>
              </w:rPr>
              <w:t xml:space="preserve">Leer y apreciar modelos de ensayos. Distinguir la estructura del ensayo como escrito académico. </w:t>
            </w:r>
          </w:p>
        </w:tc>
      </w:tr>
      <w:tr w:rsidR="00D73CB9" w:rsidRPr="009F0A92" w14:paraId="0FB326FD" w14:textId="77777777" w:rsidTr="00AD3EB5">
        <w:tc>
          <w:tcPr>
            <w:tcW w:w="737" w:type="dxa"/>
            <w:shd w:val="clear" w:color="auto" w:fill="auto"/>
            <w:vAlign w:val="center"/>
          </w:tcPr>
          <w:p w14:paraId="731B4963" w14:textId="77777777" w:rsidR="00D73CB9" w:rsidRPr="009F0A92" w:rsidRDefault="00D73CB9" w:rsidP="00C6521D">
            <w:pPr>
              <w:jc w:val="center"/>
              <w:rPr>
                <w:sz w:val="24"/>
                <w:szCs w:val="24"/>
              </w:rPr>
            </w:pPr>
            <w:r w:rsidRPr="009F0A92">
              <w:rPr>
                <w:sz w:val="24"/>
                <w:szCs w:val="24"/>
              </w:rPr>
              <w:t>10</w:t>
            </w:r>
          </w:p>
        </w:tc>
        <w:tc>
          <w:tcPr>
            <w:tcW w:w="9181" w:type="dxa"/>
            <w:shd w:val="clear" w:color="auto" w:fill="auto"/>
            <w:vAlign w:val="center"/>
          </w:tcPr>
          <w:p w14:paraId="78DB4A02" w14:textId="77777777" w:rsidR="00D73CB9" w:rsidRPr="009F0A92" w:rsidRDefault="00D73CB9" w:rsidP="00C6521D">
            <w:pPr>
              <w:rPr>
                <w:sz w:val="24"/>
                <w:szCs w:val="24"/>
              </w:rPr>
            </w:pPr>
            <w:r w:rsidRPr="009F0A92">
              <w:rPr>
                <w:sz w:val="24"/>
                <w:szCs w:val="24"/>
              </w:rPr>
              <w:t>Identificar los pasos para la escritura en proceso. Elaborar un esquema y redactar la tesis del escrito.</w:t>
            </w:r>
          </w:p>
        </w:tc>
      </w:tr>
      <w:tr w:rsidR="00D73CB9" w:rsidRPr="009F0A92" w14:paraId="082E4AA6" w14:textId="77777777" w:rsidTr="00AD3EB5">
        <w:tc>
          <w:tcPr>
            <w:tcW w:w="737" w:type="dxa"/>
            <w:shd w:val="clear" w:color="auto" w:fill="auto"/>
            <w:vAlign w:val="center"/>
          </w:tcPr>
          <w:p w14:paraId="66EB7FEA" w14:textId="77777777" w:rsidR="00D73CB9" w:rsidRPr="009F0A92" w:rsidRDefault="00D73CB9" w:rsidP="00C6521D">
            <w:pPr>
              <w:jc w:val="center"/>
              <w:rPr>
                <w:sz w:val="24"/>
                <w:szCs w:val="24"/>
              </w:rPr>
            </w:pPr>
            <w:r w:rsidRPr="009F0A92">
              <w:rPr>
                <w:sz w:val="24"/>
                <w:szCs w:val="24"/>
              </w:rPr>
              <w:t>11</w:t>
            </w:r>
          </w:p>
        </w:tc>
        <w:tc>
          <w:tcPr>
            <w:tcW w:w="9181" w:type="dxa"/>
            <w:shd w:val="clear" w:color="auto" w:fill="auto"/>
            <w:vAlign w:val="center"/>
          </w:tcPr>
          <w:p w14:paraId="73972333" w14:textId="77777777" w:rsidR="00D73CB9" w:rsidRPr="009F0A92" w:rsidRDefault="00D73CB9" w:rsidP="00C6521D">
            <w:pPr>
              <w:rPr>
                <w:sz w:val="24"/>
                <w:szCs w:val="24"/>
              </w:rPr>
            </w:pPr>
            <w:r w:rsidRPr="009F0A92">
              <w:rPr>
                <w:sz w:val="24"/>
                <w:szCs w:val="24"/>
              </w:rPr>
              <w:t>Componer los párrafos del cuerpo del ensayo (Párrafo 1)</w:t>
            </w:r>
          </w:p>
        </w:tc>
      </w:tr>
      <w:tr w:rsidR="00D73CB9" w:rsidRPr="009F0A92" w14:paraId="142F1A11" w14:textId="77777777" w:rsidTr="00AD3EB5">
        <w:tc>
          <w:tcPr>
            <w:tcW w:w="737" w:type="dxa"/>
            <w:shd w:val="clear" w:color="auto" w:fill="auto"/>
            <w:vAlign w:val="center"/>
          </w:tcPr>
          <w:p w14:paraId="72F2842A" w14:textId="77777777" w:rsidR="00D73CB9" w:rsidRPr="009F0A92" w:rsidRDefault="00D73CB9" w:rsidP="00C6521D">
            <w:pPr>
              <w:jc w:val="center"/>
              <w:rPr>
                <w:sz w:val="24"/>
                <w:szCs w:val="24"/>
              </w:rPr>
            </w:pPr>
            <w:r w:rsidRPr="009F0A92">
              <w:rPr>
                <w:sz w:val="24"/>
                <w:szCs w:val="24"/>
              </w:rPr>
              <w:t>12</w:t>
            </w:r>
          </w:p>
        </w:tc>
        <w:tc>
          <w:tcPr>
            <w:tcW w:w="9181" w:type="dxa"/>
            <w:shd w:val="clear" w:color="auto" w:fill="auto"/>
          </w:tcPr>
          <w:p w14:paraId="5CC5327F" w14:textId="77777777" w:rsidR="00D73CB9" w:rsidRPr="009F0A92" w:rsidRDefault="00D73CB9" w:rsidP="00C6521D">
            <w:pPr>
              <w:rPr>
                <w:sz w:val="24"/>
                <w:szCs w:val="24"/>
              </w:rPr>
            </w:pPr>
            <w:r w:rsidRPr="009F0A92">
              <w:rPr>
                <w:sz w:val="24"/>
                <w:szCs w:val="24"/>
              </w:rPr>
              <w:t>Componer los párrafos del cuerpo del ensayo (Párrafo 2)</w:t>
            </w:r>
          </w:p>
        </w:tc>
      </w:tr>
      <w:tr w:rsidR="00D73CB9" w:rsidRPr="009F0A92" w14:paraId="7F8CADAD" w14:textId="77777777" w:rsidTr="00AD3EB5">
        <w:tc>
          <w:tcPr>
            <w:tcW w:w="737" w:type="dxa"/>
            <w:shd w:val="clear" w:color="auto" w:fill="auto"/>
            <w:vAlign w:val="center"/>
          </w:tcPr>
          <w:p w14:paraId="6E07AF2D" w14:textId="77777777" w:rsidR="00D73CB9" w:rsidRPr="009F0A92" w:rsidRDefault="00D73CB9" w:rsidP="00C6521D">
            <w:pPr>
              <w:jc w:val="center"/>
              <w:rPr>
                <w:sz w:val="24"/>
                <w:szCs w:val="24"/>
              </w:rPr>
            </w:pPr>
            <w:r w:rsidRPr="009F0A92">
              <w:rPr>
                <w:sz w:val="24"/>
                <w:szCs w:val="24"/>
              </w:rPr>
              <w:t>13</w:t>
            </w:r>
          </w:p>
        </w:tc>
        <w:tc>
          <w:tcPr>
            <w:tcW w:w="9181" w:type="dxa"/>
            <w:shd w:val="clear" w:color="auto" w:fill="auto"/>
            <w:vAlign w:val="center"/>
          </w:tcPr>
          <w:p w14:paraId="37D8499C" w14:textId="77777777" w:rsidR="00D73CB9" w:rsidRPr="009F0A92" w:rsidRDefault="00D73CB9" w:rsidP="00C6521D">
            <w:pPr>
              <w:rPr>
                <w:sz w:val="24"/>
                <w:szCs w:val="24"/>
              </w:rPr>
            </w:pPr>
            <w:r w:rsidRPr="009F0A92">
              <w:rPr>
                <w:sz w:val="24"/>
                <w:szCs w:val="24"/>
              </w:rPr>
              <w:t>Componer los párrafos del cuerpo del ensayo (Párrafo 3)</w:t>
            </w:r>
          </w:p>
        </w:tc>
      </w:tr>
      <w:tr w:rsidR="00D73CB9" w:rsidRPr="009F0A92" w14:paraId="3591C0E7" w14:textId="77777777" w:rsidTr="00AD3EB5">
        <w:tc>
          <w:tcPr>
            <w:tcW w:w="737" w:type="dxa"/>
            <w:shd w:val="clear" w:color="auto" w:fill="auto"/>
            <w:vAlign w:val="center"/>
          </w:tcPr>
          <w:p w14:paraId="52EFB50A" w14:textId="77777777" w:rsidR="00D73CB9" w:rsidRPr="009F0A92" w:rsidRDefault="00D73CB9" w:rsidP="00C6521D">
            <w:pPr>
              <w:jc w:val="center"/>
              <w:rPr>
                <w:sz w:val="24"/>
                <w:szCs w:val="24"/>
              </w:rPr>
            </w:pPr>
            <w:r w:rsidRPr="009F0A92">
              <w:rPr>
                <w:sz w:val="24"/>
                <w:szCs w:val="24"/>
              </w:rPr>
              <w:t>14</w:t>
            </w:r>
          </w:p>
        </w:tc>
        <w:tc>
          <w:tcPr>
            <w:tcW w:w="9181" w:type="dxa"/>
            <w:shd w:val="clear" w:color="auto" w:fill="auto"/>
            <w:vAlign w:val="center"/>
          </w:tcPr>
          <w:p w14:paraId="51012FC0" w14:textId="77777777" w:rsidR="00D73CB9" w:rsidRPr="009F0A92" w:rsidRDefault="00D73CB9" w:rsidP="00C6521D">
            <w:pPr>
              <w:rPr>
                <w:sz w:val="24"/>
                <w:szCs w:val="24"/>
              </w:rPr>
            </w:pPr>
            <w:r w:rsidRPr="009F0A92">
              <w:rPr>
                <w:sz w:val="24"/>
                <w:szCs w:val="24"/>
              </w:rPr>
              <w:t>Redactar la introducción y la conclusión</w:t>
            </w:r>
          </w:p>
        </w:tc>
      </w:tr>
      <w:tr w:rsidR="00D73CB9" w:rsidRPr="009F0A92" w14:paraId="71F08746" w14:textId="77777777" w:rsidTr="00AD3EB5">
        <w:tc>
          <w:tcPr>
            <w:tcW w:w="737" w:type="dxa"/>
            <w:shd w:val="clear" w:color="auto" w:fill="auto"/>
            <w:vAlign w:val="center"/>
          </w:tcPr>
          <w:p w14:paraId="33A223D4" w14:textId="77777777" w:rsidR="00D73CB9" w:rsidRPr="009F0A92" w:rsidRDefault="00D73CB9" w:rsidP="00C6521D">
            <w:pPr>
              <w:jc w:val="center"/>
              <w:rPr>
                <w:sz w:val="24"/>
                <w:szCs w:val="24"/>
              </w:rPr>
            </w:pPr>
            <w:r w:rsidRPr="009F0A92">
              <w:rPr>
                <w:sz w:val="24"/>
                <w:szCs w:val="24"/>
              </w:rPr>
              <w:t>15</w:t>
            </w:r>
          </w:p>
        </w:tc>
        <w:tc>
          <w:tcPr>
            <w:tcW w:w="9181" w:type="dxa"/>
            <w:shd w:val="clear" w:color="auto" w:fill="auto"/>
            <w:vAlign w:val="center"/>
          </w:tcPr>
          <w:p w14:paraId="6E45418C" w14:textId="77777777" w:rsidR="00D73CB9" w:rsidRPr="009F0A92" w:rsidRDefault="00D73CB9" w:rsidP="00C6521D">
            <w:pPr>
              <w:rPr>
                <w:sz w:val="24"/>
                <w:szCs w:val="24"/>
              </w:rPr>
            </w:pPr>
            <w:r w:rsidRPr="009F0A92">
              <w:rPr>
                <w:sz w:val="24"/>
                <w:szCs w:val="24"/>
              </w:rPr>
              <w:t>Revisar el escrito y realizar las correcciones necesarias. Entrega virtual.</w:t>
            </w:r>
          </w:p>
        </w:tc>
      </w:tr>
    </w:tbl>
    <w:p w14:paraId="33828C88" w14:textId="77777777" w:rsidR="00D73CB9" w:rsidRPr="009F0A92" w:rsidRDefault="00D73CB9" w:rsidP="00D73CB9">
      <w:pPr>
        <w:jc w:val="both"/>
        <w:rPr>
          <w:rFonts w:ascii="Calibri" w:hAnsi="Calibri" w:cs="Arial"/>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9181"/>
      </w:tblGrid>
      <w:tr w:rsidR="00D73CB9" w:rsidRPr="009F0A92" w14:paraId="275FD042" w14:textId="77777777" w:rsidTr="00AD3EB5">
        <w:tc>
          <w:tcPr>
            <w:tcW w:w="9918" w:type="dxa"/>
            <w:gridSpan w:val="2"/>
            <w:shd w:val="clear" w:color="auto" w:fill="BFBFBF"/>
            <w:vAlign w:val="center"/>
          </w:tcPr>
          <w:p w14:paraId="3255F9E0" w14:textId="77777777" w:rsidR="00D73CB9" w:rsidRPr="009F0A92" w:rsidRDefault="00D73CB9" w:rsidP="00C6521D">
            <w:pPr>
              <w:rPr>
                <w:b/>
                <w:bCs/>
                <w:sz w:val="24"/>
                <w:szCs w:val="24"/>
              </w:rPr>
            </w:pPr>
            <w:r w:rsidRPr="009F0A92">
              <w:rPr>
                <w:b/>
                <w:bCs/>
                <w:sz w:val="24"/>
                <w:szCs w:val="24"/>
              </w:rPr>
              <w:lastRenderedPageBreak/>
              <w:t>Desarrollo completo del RA3</w:t>
            </w:r>
          </w:p>
        </w:tc>
      </w:tr>
      <w:tr w:rsidR="00D73CB9" w:rsidRPr="009F0A92" w14:paraId="24171859" w14:textId="77777777" w:rsidTr="00AD3EB5">
        <w:tc>
          <w:tcPr>
            <w:tcW w:w="9918" w:type="dxa"/>
            <w:gridSpan w:val="2"/>
            <w:shd w:val="clear" w:color="auto" w:fill="auto"/>
            <w:vAlign w:val="center"/>
          </w:tcPr>
          <w:p w14:paraId="21C52B33" w14:textId="77777777" w:rsidR="00D73CB9" w:rsidRPr="009F0A92" w:rsidRDefault="00D73CB9" w:rsidP="00C6521D">
            <w:pPr>
              <w:jc w:val="both"/>
              <w:rPr>
                <w:bCs/>
                <w:sz w:val="24"/>
                <w:szCs w:val="24"/>
              </w:rPr>
            </w:pPr>
            <w:r w:rsidRPr="009F0A92">
              <w:rPr>
                <w:sz w:val="24"/>
              </w:rPr>
              <w:t>[Interprete] [textos audiovisuales en inglés] [con la finalidad de tomar notas] [a través de estrategias específicas].</w:t>
            </w:r>
          </w:p>
        </w:tc>
      </w:tr>
      <w:tr w:rsidR="00D73CB9" w:rsidRPr="009F0A92" w14:paraId="52ABBCB7" w14:textId="77777777" w:rsidTr="00AD3EB5">
        <w:tc>
          <w:tcPr>
            <w:tcW w:w="737" w:type="dxa"/>
            <w:shd w:val="clear" w:color="auto" w:fill="auto"/>
            <w:vAlign w:val="center"/>
          </w:tcPr>
          <w:p w14:paraId="250DD97D" w14:textId="77777777" w:rsidR="00D73CB9" w:rsidRPr="009F0A92" w:rsidRDefault="00D73CB9" w:rsidP="00C6521D">
            <w:pPr>
              <w:jc w:val="center"/>
              <w:rPr>
                <w:sz w:val="24"/>
                <w:szCs w:val="24"/>
              </w:rPr>
            </w:pPr>
            <w:r w:rsidRPr="009F0A92">
              <w:rPr>
                <w:sz w:val="24"/>
                <w:szCs w:val="24"/>
              </w:rPr>
              <w:t>16</w:t>
            </w:r>
          </w:p>
        </w:tc>
        <w:tc>
          <w:tcPr>
            <w:tcW w:w="9181" w:type="dxa"/>
            <w:shd w:val="clear" w:color="auto" w:fill="auto"/>
            <w:vAlign w:val="center"/>
          </w:tcPr>
          <w:p w14:paraId="1F5D4B02" w14:textId="77777777" w:rsidR="00D73CB9" w:rsidRPr="009F0A92" w:rsidRDefault="00D73CB9" w:rsidP="00C6521D">
            <w:pPr>
              <w:rPr>
                <w:sz w:val="24"/>
                <w:szCs w:val="24"/>
              </w:rPr>
            </w:pPr>
            <w:r w:rsidRPr="009F0A92">
              <w:rPr>
                <w:sz w:val="24"/>
                <w:szCs w:val="24"/>
              </w:rPr>
              <w:t>Identificar las técnicas para la toma de nota.</w:t>
            </w:r>
          </w:p>
          <w:p w14:paraId="591340D9" w14:textId="77777777" w:rsidR="00D73CB9" w:rsidRPr="009F0A92" w:rsidRDefault="00D73CB9" w:rsidP="00C6521D">
            <w:pPr>
              <w:rPr>
                <w:sz w:val="24"/>
                <w:szCs w:val="24"/>
              </w:rPr>
            </w:pPr>
            <w:r w:rsidRPr="009F0A92">
              <w:rPr>
                <w:sz w:val="24"/>
                <w:szCs w:val="24"/>
              </w:rPr>
              <w:t>Interpretar video sobre energías renovables</w:t>
            </w:r>
          </w:p>
        </w:tc>
      </w:tr>
      <w:tr w:rsidR="00D73CB9" w:rsidRPr="009F0A92" w14:paraId="58B96829" w14:textId="77777777" w:rsidTr="00AD3EB5">
        <w:tc>
          <w:tcPr>
            <w:tcW w:w="737" w:type="dxa"/>
            <w:shd w:val="clear" w:color="auto" w:fill="auto"/>
            <w:vAlign w:val="center"/>
          </w:tcPr>
          <w:p w14:paraId="2173AA4C" w14:textId="77777777" w:rsidR="00D73CB9" w:rsidRPr="009F0A92" w:rsidRDefault="00D73CB9" w:rsidP="00C6521D">
            <w:pPr>
              <w:jc w:val="center"/>
              <w:rPr>
                <w:sz w:val="24"/>
                <w:szCs w:val="24"/>
              </w:rPr>
            </w:pPr>
            <w:r w:rsidRPr="009F0A92">
              <w:rPr>
                <w:sz w:val="24"/>
                <w:szCs w:val="24"/>
              </w:rPr>
              <w:t>17</w:t>
            </w:r>
          </w:p>
        </w:tc>
        <w:tc>
          <w:tcPr>
            <w:tcW w:w="9181" w:type="dxa"/>
            <w:shd w:val="clear" w:color="auto" w:fill="auto"/>
            <w:vAlign w:val="center"/>
          </w:tcPr>
          <w:p w14:paraId="6D58FC13" w14:textId="77777777" w:rsidR="00D73CB9" w:rsidRPr="009F0A92" w:rsidRDefault="00D73CB9" w:rsidP="00C6521D">
            <w:pPr>
              <w:rPr>
                <w:sz w:val="24"/>
                <w:szCs w:val="24"/>
              </w:rPr>
            </w:pPr>
            <w:r w:rsidRPr="009F0A92">
              <w:rPr>
                <w:sz w:val="24"/>
                <w:szCs w:val="24"/>
              </w:rPr>
              <w:t>Usar las estrategias de predicción y monitoreo para la comprensión auditiva.</w:t>
            </w:r>
          </w:p>
          <w:p w14:paraId="09CB5646" w14:textId="77777777" w:rsidR="00D73CB9" w:rsidRPr="009F0A92" w:rsidRDefault="00D73CB9" w:rsidP="00C6521D">
            <w:pPr>
              <w:rPr>
                <w:sz w:val="24"/>
                <w:szCs w:val="24"/>
              </w:rPr>
            </w:pPr>
            <w:r w:rsidRPr="009F0A92">
              <w:rPr>
                <w:sz w:val="24"/>
                <w:szCs w:val="24"/>
              </w:rPr>
              <w:t xml:space="preserve">Esquematizar el video sobre energía solar. </w:t>
            </w:r>
          </w:p>
        </w:tc>
      </w:tr>
      <w:tr w:rsidR="00D73CB9" w:rsidRPr="009F0A92" w14:paraId="10D573E3" w14:textId="77777777" w:rsidTr="00AD3EB5">
        <w:tc>
          <w:tcPr>
            <w:tcW w:w="737" w:type="dxa"/>
            <w:shd w:val="clear" w:color="auto" w:fill="auto"/>
            <w:vAlign w:val="center"/>
          </w:tcPr>
          <w:p w14:paraId="5BDDD797" w14:textId="77777777" w:rsidR="00D73CB9" w:rsidRPr="009F0A92" w:rsidRDefault="00D73CB9" w:rsidP="00C6521D">
            <w:pPr>
              <w:jc w:val="center"/>
              <w:rPr>
                <w:sz w:val="24"/>
                <w:szCs w:val="24"/>
              </w:rPr>
            </w:pPr>
            <w:r w:rsidRPr="009F0A92">
              <w:rPr>
                <w:sz w:val="24"/>
                <w:szCs w:val="24"/>
              </w:rPr>
              <w:t>18</w:t>
            </w:r>
          </w:p>
        </w:tc>
        <w:tc>
          <w:tcPr>
            <w:tcW w:w="9181" w:type="dxa"/>
            <w:shd w:val="clear" w:color="auto" w:fill="auto"/>
            <w:vAlign w:val="center"/>
          </w:tcPr>
          <w:p w14:paraId="68A4AEDE" w14:textId="77777777" w:rsidR="00D73CB9" w:rsidRPr="009F0A92" w:rsidRDefault="00D73CB9" w:rsidP="00C6521D">
            <w:pPr>
              <w:rPr>
                <w:sz w:val="24"/>
                <w:szCs w:val="24"/>
              </w:rPr>
            </w:pPr>
            <w:r w:rsidRPr="009F0A92">
              <w:rPr>
                <w:sz w:val="24"/>
                <w:szCs w:val="24"/>
              </w:rPr>
              <w:t>Emplear las estrategias de inferencia y conocimiento previo. Comprender el video de energía eólica.</w:t>
            </w:r>
          </w:p>
        </w:tc>
      </w:tr>
      <w:tr w:rsidR="00D73CB9" w:rsidRPr="009F0A92" w14:paraId="3947CF00" w14:textId="77777777" w:rsidTr="00AD3EB5">
        <w:tc>
          <w:tcPr>
            <w:tcW w:w="737" w:type="dxa"/>
            <w:shd w:val="clear" w:color="auto" w:fill="auto"/>
            <w:vAlign w:val="center"/>
          </w:tcPr>
          <w:p w14:paraId="67CB7AE4" w14:textId="77777777" w:rsidR="00D73CB9" w:rsidRPr="009F0A92" w:rsidRDefault="00D73CB9" w:rsidP="00C6521D">
            <w:pPr>
              <w:jc w:val="center"/>
              <w:rPr>
                <w:sz w:val="24"/>
                <w:szCs w:val="24"/>
              </w:rPr>
            </w:pPr>
            <w:r w:rsidRPr="009F0A92">
              <w:rPr>
                <w:sz w:val="24"/>
                <w:szCs w:val="24"/>
              </w:rPr>
              <w:t>19</w:t>
            </w:r>
          </w:p>
        </w:tc>
        <w:tc>
          <w:tcPr>
            <w:tcW w:w="9181" w:type="dxa"/>
            <w:shd w:val="clear" w:color="auto" w:fill="auto"/>
            <w:vAlign w:val="center"/>
          </w:tcPr>
          <w:p w14:paraId="04367C36" w14:textId="77777777" w:rsidR="00D73CB9" w:rsidRPr="009F0A92" w:rsidRDefault="00D73CB9" w:rsidP="00C6521D">
            <w:pPr>
              <w:rPr>
                <w:sz w:val="24"/>
                <w:szCs w:val="24"/>
              </w:rPr>
            </w:pPr>
            <w:r w:rsidRPr="009F0A92">
              <w:rPr>
                <w:sz w:val="24"/>
                <w:szCs w:val="24"/>
              </w:rPr>
              <w:t xml:space="preserve">Aplicar las estrategias de clarificación y respuesta. Comprender el video sobre biomasa. </w:t>
            </w:r>
          </w:p>
        </w:tc>
      </w:tr>
      <w:tr w:rsidR="00D73CB9" w:rsidRPr="009F0A92" w14:paraId="1935592C" w14:textId="77777777" w:rsidTr="00AD3EB5">
        <w:tc>
          <w:tcPr>
            <w:tcW w:w="737" w:type="dxa"/>
            <w:shd w:val="clear" w:color="auto" w:fill="auto"/>
            <w:vAlign w:val="center"/>
          </w:tcPr>
          <w:p w14:paraId="12DD135C" w14:textId="77777777" w:rsidR="00D73CB9" w:rsidRPr="009F0A92" w:rsidRDefault="00D73CB9" w:rsidP="00C6521D">
            <w:pPr>
              <w:jc w:val="center"/>
              <w:rPr>
                <w:sz w:val="24"/>
                <w:szCs w:val="24"/>
              </w:rPr>
            </w:pPr>
            <w:r w:rsidRPr="009F0A92">
              <w:rPr>
                <w:sz w:val="24"/>
                <w:szCs w:val="24"/>
              </w:rPr>
              <w:t>20</w:t>
            </w:r>
          </w:p>
        </w:tc>
        <w:tc>
          <w:tcPr>
            <w:tcW w:w="9181" w:type="dxa"/>
            <w:shd w:val="clear" w:color="auto" w:fill="auto"/>
            <w:vAlign w:val="center"/>
          </w:tcPr>
          <w:p w14:paraId="463C7A87" w14:textId="77777777" w:rsidR="00D73CB9" w:rsidRPr="009F0A92" w:rsidRDefault="00D73CB9" w:rsidP="00C6521D">
            <w:pPr>
              <w:rPr>
                <w:sz w:val="24"/>
                <w:szCs w:val="24"/>
              </w:rPr>
            </w:pPr>
            <w:r w:rsidRPr="009F0A92">
              <w:rPr>
                <w:sz w:val="24"/>
                <w:szCs w:val="24"/>
              </w:rPr>
              <w:t xml:space="preserve">Utilizar las estrategias de evaluación y combinación de estrategias. Comprender el video sobre energía hidroeléctrica. </w:t>
            </w:r>
          </w:p>
        </w:tc>
      </w:tr>
      <w:tr w:rsidR="00D73CB9" w:rsidRPr="009F0A92" w14:paraId="155178E9" w14:textId="77777777" w:rsidTr="00AD3EB5">
        <w:tc>
          <w:tcPr>
            <w:tcW w:w="737" w:type="dxa"/>
            <w:shd w:val="clear" w:color="auto" w:fill="auto"/>
            <w:vAlign w:val="center"/>
          </w:tcPr>
          <w:p w14:paraId="2EAAB571" w14:textId="77777777" w:rsidR="00D73CB9" w:rsidRPr="009F0A92" w:rsidRDefault="00D73CB9" w:rsidP="00C6521D">
            <w:pPr>
              <w:jc w:val="center"/>
              <w:rPr>
                <w:sz w:val="24"/>
                <w:szCs w:val="24"/>
              </w:rPr>
            </w:pPr>
            <w:r w:rsidRPr="009F0A92">
              <w:rPr>
                <w:sz w:val="24"/>
                <w:szCs w:val="24"/>
              </w:rPr>
              <w:t>21</w:t>
            </w:r>
          </w:p>
        </w:tc>
        <w:tc>
          <w:tcPr>
            <w:tcW w:w="9181" w:type="dxa"/>
            <w:shd w:val="clear" w:color="auto" w:fill="auto"/>
            <w:vAlign w:val="center"/>
          </w:tcPr>
          <w:p w14:paraId="65FF7C53" w14:textId="77777777" w:rsidR="00D73CB9" w:rsidRPr="009F0A92" w:rsidRDefault="00D73CB9" w:rsidP="00C6521D">
            <w:r w:rsidRPr="009F0A92">
              <w:rPr>
                <w:sz w:val="24"/>
                <w:szCs w:val="24"/>
              </w:rPr>
              <w:t>Revisión de las técnicas y estrategias estudiadas (Mock Exam)</w:t>
            </w:r>
          </w:p>
        </w:tc>
      </w:tr>
      <w:tr w:rsidR="00D73CB9" w:rsidRPr="009F0A92" w14:paraId="15365821" w14:textId="77777777" w:rsidTr="00AD3EB5">
        <w:tc>
          <w:tcPr>
            <w:tcW w:w="737" w:type="dxa"/>
            <w:shd w:val="clear" w:color="auto" w:fill="auto"/>
            <w:vAlign w:val="center"/>
          </w:tcPr>
          <w:p w14:paraId="719846AD" w14:textId="77777777" w:rsidR="00D73CB9" w:rsidRPr="009F0A92" w:rsidRDefault="00D73CB9" w:rsidP="00C6521D">
            <w:pPr>
              <w:jc w:val="center"/>
              <w:rPr>
                <w:sz w:val="24"/>
                <w:szCs w:val="24"/>
              </w:rPr>
            </w:pPr>
            <w:r w:rsidRPr="009F0A92">
              <w:rPr>
                <w:sz w:val="24"/>
                <w:szCs w:val="24"/>
              </w:rPr>
              <w:t>22</w:t>
            </w:r>
          </w:p>
        </w:tc>
        <w:tc>
          <w:tcPr>
            <w:tcW w:w="9181" w:type="dxa"/>
            <w:shd w:val="clear" w:color="auto" w:fill="auto"/>
            <w:vAlign w:val="center"/>
          </w:tcPr>
          <w:p w14:paraId="79DC5859" w14:textId="77777777" w:rsidR="00D73CB9" w:rsidRPr="009F0A92" w:rsidRDefault="00D73CB9" w:rsidP="00C6521D">
            <w:pPr>
              <w:rPr>
                <w:sz w:val="24"/>
                <w:szCs w:val="24"/>
              </w:rPr>
            </w:pPr>
            <w:r w:rsidRPr="009F0A92">
              <w:rPr>
                <w:sz w:val="24"/>
                <w:szCs w:val="24"/>
              </w:rPr>
              <w:t>Evaluación integradora</w:t>
            </w:r>
          </w:p>
        </w:tc>
      </w:tr>
    </w:tbl>
    <w:p w14:paraId="60DF9EF6" w14:textId="77777777" w:rsidR="00D73CB9" w:rsidRPr="009F0A92" w:rsidRDefault="00D73CB9" w:rsidP="00D73CB9">
      <w:pPr>
        <w:jc w:val="both"/>
        <w:rPr>
          <w:rFonts w:ascii="Calibri" w:hAnsi="Calibri" w:cs="Arial"/>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9181"/>
      </w:tblGrid>
      <w:tr w:rsidR="00D73CB9" w:rsidRPr="009F0A92" w14:paraId="68F1501E" w14:textId="77777777" w:rsidTr="00AD3EB5">
        <w:tc>
          <w:tcPr>
            <w:tcW w:w="9918" w:type="dxa"/>
            <w:gridSpan w:val="2"/>
            <w:shd w:val="clear" w:color="auto" w:fill="BFBFBF"/>
            <w:vAlign w:val="center"/>
          </w:tcPr>
          <w:p w14:paraId="7DE22D50" w14:textId="77777777" w:rsidR="00D73CB9" w:rsidRPr="009F0A92" w:rsidRDefault="00D73CB9" w:rsidP="00C6521D">
            <w:pPr>
              <w:rPr>
                <w:b/>
                <w:bCs/>
                <w:sz w:val="24"/>
                <w:szCs w:val="24"/>
              </w:rPr>
            </w:pPr>
            <w:r w:rsidRPr="009F0A92">
              <w:rPr>
                <w:b/>
                <w:bCs/>
                <w:sz w:val="24"/>
                <w:szCs w:val="24"/>
              </w:rPr>
              <w:t>Desarrollo completo del RA4</w:t>
            </w:r>
          </w:p>
        </w:tc>
      </w:tr>
      <w:tr w:rsidR="00D73CB9" w:rsidRPr="009F0A92" w14:paraId="4632711A" w14:textId="77777777" w:rsidTr="00AD3EB5">
        <w:tc>
          <w:tcPr>
            <w:tcW w:w="9918" w:type="dxa"/>
            <w:gridSpan w:val="2"/>
            <w:shd w:val="clear" w:color="auto" w:fill="auto"/>
            <w:vAlign w:val="center"/>
          </w:tcPr>
          <w:p w14:paraId="0C9B8B0F" w14:textId="77777777" w:rsidR="00D73CB9" w:rsidRPr="009F0A92" w:rsidRDefault="00D73CB9" w:rsidP="00C6521D">
            <w:pPr>
              <w:jc w:val="both"/>
              <w:rPr>
                <w:bCs/>
                <w:sz w:val="24"/>
                <w:szCs w:val="24"/>
              </w:rPr>
            </w:pPr>
            <w:r w:rsidRPr="009F0A92">
              <w:rPr>
                <w:sz w:val="24"/>
              </w:rPr>
              <w:t>[Planifique, prepare y produce] [tareas ocupacionales especificas] [con el objeto de desarrollar la comunicación efectiva en inglés] [por medio de enfoques discursivos].</w:t>
            </w:r>
          </w:p>
        </w:tc>
      </w:tr>
      <w:tr w:rsidR="00D73CB9" w:rsidRPr="009F0A92" w14:paraId="7C3A2AFF" w14:textId="77777777" w:rsidTr="00AD3EB5">
        <w:tc>
          <w:tcPr>
            <w:tcW w:w="737" w:type="dxa"/>
            <w:shd w:val="clear" w:color="auto" w:fill="auto"/>
            <w:vAlign w:val="center"/>
          </w:tcPr>
          <w:p w14:paraId="1829C432" w14:textId="77777777" w:rsidR="00D73CB9" w:rsidRPr="009F0A92" w:rsidRDefault="00D73CB9" w:rsidP="00C6521D">
            <w:pPr>
              <w:jc w:val="center"/>
              <w:rPr>
                <w:sz w:val="24"/>
                <w:szCs w:val="24"/>
              </w:rPr>
            </w:pPr>
            <w:r w:rsidRPr="009F0A92">
              <w:rPr>
                <w:sz w:val="24"/>
                <w:szCs w:val="24"/>
              </w:rPr>
              <w:t>23</w:t>
            </w:r>
          </w:p>
        </w:tc>
        <w:tc>
          <w:tcPr>
            <w:tcW w:w="9181" w:type="dxa"/>
            <w:shd w:val="clear" w:color="auto" w:fill="auto"/>
            <w:vAlign w:val="center"/>
          </w:tcPr>
          <w:p w14:paraId="15586C29" w14:textId="77777777" w:rsidR="00D73CB9" w:rsidRPr="009F0A92" w:rsidRDefault="00D73CB9" w:rsidP="00C6521D">
            <w:pPr>
              <w:rPr>
                <w:sz w:val="24"/>
                <w:szCs w:val="24"/>
              </w:rPr>
            </w:pPr>
            <w:r w:rsidRPr="009F0A92">
              <w:rPr>
                <w:sz w:val="24"/>
                <w:szCs w:val="24"/>
              </w:rPr>
              <w:t xml:space="preserve">Buscar y seleccionar un trabajo. Examinar los requisitos. </w:t>
            </w:r>
          </w:p>
        </w:tc>
      </w:tr>
      <w:tr w:rsidR="00D73CB9" w:rsidRPr="009F0A92" w14:paraId="458D76B1" w14:textId="77777777" w:rsidTr="00AD3EB5">
        <w:tc>
          <w:tcPr>
            <w:tcW w:w="737" w:type="dxa"/>
            <w:shd w:val="clear" w:color="auto" w:fill="auto"/>
            <w:vAlign w:val="center"/>
          </w:tcPr>
          <w:p w14:paraId="5E906B20" w14:textId="77777777" w:rsidR="00D73CB9" w:rsidRPr="009F0A92" w:rsidRDefault="00D73CB9" w:rsidP="00C6521D">
            <w:pPr>
              <w:jc w:val="center"/>
              <w:rPr>
                <w:sz w:val="24"/>
                <w:szCs w:val="24"/>
              </w:rPr>
            </w:pPr>
            <w:r w:rsidRPr="009F0A92">
              <w:rPr>
                <w:sz w:val="24"/>
                <w:szCs w:val="24"/>
              </w:rPr>
              <w:t>24</w:t>
            </w:r>
          </w:p>
        </w:tc>
        <w:tc>
          <w:tcPr>
            <w:tcW w:w="9181" w:type="dxa"/>
            <w:shd w:val="clear" w:color="auto" w:fill="auto"/>
            <w:vAlign w:val="center"/>
          </w:tcPr>
          <w:p w14:paraId="656A9971" w14:textId="77777777" w:rsidR="00D73CB9" w:rsidRPr="009F0A92" w:rsidRDefault="00D73CB9" w:rsidP="00C6521D">
            <w:pPr>
              <w:rPr>
                <w:sz w:val="24"/>
                <w:szCs w:val="24"/>
              </w:rPr>
            </w:pPr>
            <w:r w:rsidRPr="009F0A92">
              <w:rPr>
                <w:sz w:val="24"/>
                <w:szCs w:val="24"/>
              </w:rPr>
              <w:t xml:space="preserve">Analizar diferentes modelos de CV abreviados. Elaborar un </w:t>
            </w:r>
            <w:r w:rsidRPr="009F0A92">
              <w:rPr>
                <w:i/>
                <w:sz w:val="24"/>
                <w:szCs w:val="24"/>
              </w:rPr>
              <w:t>Resume</w:t>
            </w:r>
            <w:r w:rsidRPr="009F0A92">
              <w:rPr>
                <w:sz w:val="24"/>
                <w:szCs w:val="24"/>
              </w:rPr>
              <w:t>.</w:t>
            </w:r>
          </w:p>
        </w:tc>
      </w:tr>
      <w:tr w:rsidR="00D73CB9" w:rsidRPr="009F0A92" w14:paraId="79E1E42A" w14:textId="77777777" w:rsidTr="00AD3EB5">
        <w:tc>
          <w:tcPr>
            <w:tcW w:w="737" w:type="dxa"/>
            <w:shd w:val="clear" w:color="auto" w:fill="auto"/>
            <w:vAlign w:val="center"/>
          </w:tcPr>
          <w:p w14:paraId="5F0F3AB1" w14:textId="77777777" w:rsidR="00D73CB9" w:rsidRPr="009F0A92" w:rsidRDefault="00D73CB9" w:rsidP="00C6521D">
            <w:pPr>
              <w:jc w:val="center"/>
              <w:rPr>
                <w:sz w:val="24"/>
                <w:szCs w:val="24"/>
              </w:rPr>
            </w:pPr>
            <w:r w:rsidRPr="009F0A92">
              <w:rPr>
                <w:sz w:val="24"/>
                <w:szCs w:val="24"/>
              </w:rPr>
              <w:t>25</w:t>
            </w:r>
          </w:p>
        </w:tc>
        <w:tc>
          <w:tcPr>
            <w:tcW w:w="9181" w:type="dxa"/>
            <w:shd w:val="clear" w:color="auto" w:fill="auto"/>
            <w:vAlign w:val="center"/>
          </w:tcPr>
          <w:p w14:paraId="664B82B2" w14:textId="77777777" w:rsidR="00D73CB9" w:rsidRPr="009F0A92" w:rsidRDefault="00D73CB9" w:rsidP="00C6521D">
            <w:pPr>
              <w:rPr>
                <w:sz w:val="24"/>
                <w:szCs w:val="24"/>
              </w:rPr>
            </w:pPr>
            <w:r w:rsidRPr="009F0A92">
              <w:rPr>
                <w:sz w:val="24"/>
                <w:szCs w:val="24"/>
              </w:rPr>
              <w:t>Determinar comportamientos y actitudes apropiadas en una entrevista laboral.</w:t>
            </w:r>
          </w:p>
        </w:tc>
      </w:tr>
      <w:tr w:rsidR="00D73CB9" w:rsidRPr="009F0A92" w14:paraId="6E38A660" w14:textId="77777777" w:rsidTr="00AD3EB5">
        <w:tc>
          <w:tcPr>
            <w:tcW w:w="737" w:type="dxa"/>
            <w:shd w:val="clear" w:color="auto" w:fill="auto"/>
            <w:vAlign w:val="center"/>
          </w:tcPr>
          <w:p w14:paraId="69FB28F9" w14:textId="77777777" w:rsidR="00D73CB9" w:rsidRPr="009F0A92" w:rsidRDefault="00D73CB9" w:rsidP="00C6521D">
            <w:pPr>
              <w:jc w:val="center"/>
              <w:rPr>
                <w:sz w:val="24"/>
                <w:szCs w:val="24"/>
              </w:rPr>
            </w:pPr>
            <w:r w:rsidRPr="009F0A92">
              <w:rPr>
                <w:sz w:val="24"/>
                <w:szCs w:val="24"/>
              </w:rPr>
              <w:t>26</w:t>
            </w:r>
          </w:p>
        </w:tc>
        <w:tc>
          <w:tcPr>
            <w:tcW w:w="9181" w:type="dxa"/>
            <w:shd w:val="clear" w:color="auto" w:fill="auto"/>
            <w:vAlign w:val="center"/>
          </w:tcPr>
          <w:p w14:paraId="635FD343" w14:textId="77777777" w:rsidR="00D73CB9" w:rsidRPr="009F0A92" w:rsidRDefault="00D73CB9" w:rsidP="00C6521D">
            <w:pPr>
              <w:rPr>
                <w:sz w:val="24"/>
                <w:szCs w:val="24"/>
              </w:rPr>
            </w:pPr>
            <w:r w:rsidRPr="009F0A92">
              <w:rPr>
                <w:sz w:val="24"/>
                <w:szCs w:val="24"/>
              </w:rPr>
              <w:t>Establecer las pautas generales de una buena presentación oral.</w:t>
            </w:r>
          </w:p>
        </w:tc>
      </w:tr>
      <w:tr w:rsidR="00D73CB9" w:rsidRPr="009F0A92" w14:paraId="36267CF9" w14:textId="77777777" w:rsidTr="00AD3EB5">
        <w:tc>
          <w:tcPr>
            <w:tcW w:w="737" w:type="dxa"/>
            <w:shd w:val="clear" w:color="auto" w:fill="auto"/>
            <w:vAlign w:val="center"/>
          </w:tcPr>
          <w:p w14:paraId="0E53A671" w14:textId="77777777" w:rsidR="00D73CB9" w:rsidRPr="009F0A92" w:rsidRDefault="00D73CB9" w:rsidP="00C6521D">
            <w:pPr>
              <w:jc w:val="center"/>
              <w:rPr>
                <w:sz w:val="24"/>
                <w:szCs w:val="24"/>
              </w:rPr>
            </w:pPr>
            <w:r w:rsidRPr="009F0A92">
              <w:rPr>
                <w:sz w:val="24"/>
                <w:szCs w:val="24"/>
              </w:rPr>
              <w:t>27</w:t>
            </w:r>
          </w:p>
        </w:tc>
        <w:tc>
          <w:tcPr>
            <w:tcW w:w="9181" w:type="dxa"/>
            <w:shd w:val="clear" w:color="auto" w:fill="auto"/>
            <w:vAlign w:val="center"/>
          </w:tcPr>
          <w:p w14:paraId="3A24F061" w14:textId="77777777" w:rsidR="00D73CB9" w:rsidRPr="009F0A92" w:rsidRDefault="00D73CB9" w:rsidP="00C6521D">
            <w:pPr>
              <w:rPr>
                <w:sz w:val="24"/>
                <w:szCs w:val="24"/>
              </w:rPr>
            </w:pPr>
            <w:r w:rsidRPr="009F0A92">
              <w:rPr>
                <w:sz w:val="24"/>
                <w:szCs w:val="24"/>
              </w:rPr>
              <w:t>Planificar en equipo una presentación oral de un producto o servicio.</w:t>
            </w:r>
          </w:p>
        </w:tc>
      </w:tr>
      <w:tr w:rsidR="00D73CB9" w:rsidRPr="009F0A92" w14:paraId="64614F53" w14:textId="77777777" w:rsidTr="00AD3EB5">
        <w:tc>
          <w:tcPr>
            <w:tcW w:w="737" w:type="dxa"/>
            <w:shd w:val="clear" w:color="auto" w:fill="auto"/>
            <w:vAlign w:val="center"/>
          </w:tcPr>
          <w:p w14:paraId="7D953E16" w14:textId="77777777" w:rsidR="00D73CB9" w:rsidRPr="009F0A92" w:rsidRDefault="00D73CB9" w:rsidP="00C6521D">
            <w:pPr>
              <w:jc w:val="center"/>
              <w:rPr>
                <w:sz w:val="24"/>
                <w:szCs w:val="24"/>
              </w:rPr>
            </w:pPr>
            <w:r w:rsidRPr="009F0A92">
              <w:rPr>
                <w:sz w:val="24"/>
                <w:szCs w:val="24"/>
              </w:rPr>
              <w:t>28</w:t>
            </w:r>
          </w:p>
        </w:tc>
        <w:tc>
          <w:tcPr>
            <w:tcW w:w="9181" w:type="dxa"/>
            <w:shd w:val="clear" w:color="auto" w:fill="auto"/>
            <w:vAlign w:val="center"/>
          </w:tcPr>
          <w:p w14:paraId="617BC5D4" w14:textId="77777777" w:rsidR="00D73CB9" w:rsidRPr="009F0A92" w:rsidRDefault="00D73CB9" w:rsidP="00C6521D">
            <w:pPr>
              <w:rPr>
                <w:sz w:val="24"/>
                <w:szCs w:val="24"/>
              </w:rPr>
            </w:pPr>
            <w:r w:rsidRPr="009F0A92">
              <w:rPr>
                <w:sz w:val="24"/>
                <w:szCs w:val="24"/>
              </w:rPr>
              <w:t>Elaborar en equipo una presentación oral de un producto o servicio.</w:t>
            </w:r>
          </w:p>
        </w:tc>
      </w:tr>
      <w:tr w:rsidR="00D73CB9" w:rsidRPr="009F0A92" w14:paraId="582AD80A" w14:textId="77777777" w:rsidTr="00AD3EB5">
        <w:tc>
          <w:tcPr>
            <w:tcW w:w="737" w:type="dxa"/>
            <w:shd w:val="clear" w:color="auto" w:fill="auto"/>
            <w:vAlign w:val="center"/>
          </w:tcPr>
          <w:p w14:paraId="042CFFEB" w14:textId="77777777" w:rsidR="00D73CB9" w:rsidRPr="009F0A92" w:rsidRDefault="00D73CB9" w:rsidP="00C6521D">
            <w:pPr>
              <w:jc w:val="center"/>
              <w:rPr>
                <w:sz w:val="24"/>
                <w:szCs w:val="24"/>
              </w:rPr>
            </w:pPr>
            <w:r w:rsidRPr="009F0A92">
              <w:rPr>
                <w:sz w:val="24"/>
                <w:szCs w:val="24"/>
              </w:rPr>
              <w:t>29</w:t>
            </w:r>
          </w:p>
        </w:tc>
        <w:tc>
          <w:tcPr>
            <w:tcW w:w="9181" w:type="dxa"/>
            <w:shd w:val="clear" w:color="auto" w:fill="auto"/>
            <w:vAlign w:val="center"/>
          </w:tcPr>
          <w:p w14:paraId="4D6288E7" w14:textId="77777777" w:rsidR="00D73CB9" w:rsidRPr="009F0A92" w:rsidRDefault="00D73CB9" w:rsidP="00C6521D">
            <w:pPr>
              <w:rPr>
                <w:sz w:val="24"/>
                <w:szCs w:val="24"/>
              </w:rPr>
            </w:pPr>
            <w:r w:rsidRPr="009F0A92">
              <w:rPr>
                <w:sz w:val="24"/>
                <w:szCs w:val="24"/>
              </w:rPr>
              <w:t xml:space="preserve">Revisión y edición de la presentación. </w:t>
            </w:r>
          </w:p>
        </w:tc>
      </w:tr>
      <w:tr w:rsidR="00D73CB9" w:rsidRPr="009F0A92" w14:paraId="3F04E5A8" w14:textId="77777777" w:rsidTr="00AD3EB5">
        <w:tc>
          <w:tcPr>
            <w:tcW w:w="737" w:type="dxa"/>
            <w:shd w:val="clear" w:color="auto" w:fill="auto"/>
            <w:vAlign w:val="center"/>
          </w:tcPr>
          <w:p w14:paraId="7EAED477" w14:textId="77777777" w:rsidR="00D73CB9" w:rsidRPr="009F0A92" w:rsidRDefault="00D73CB9" w:rsidP="00C6521D">
            <w:pPr>
              <w:jc w:val="center"/>
              <w:rPr>
                <w:sz w:val="24"/>
                <w:szCs w:val="24"/>
              </w:rPr>
            </w:pPr>
            <w:r w:rsidRPr="009F0A92">
              <w:rPr>
                <w:sz w:val="24"/>
                <w:szCs w:val="24"/>
              </w:rPr>
              <w:t>30</w:t>
            </w:r>
          </w:p>
        </w:tc>
        <w:tc>
          <w:tcPr>
            <w:tcW w:w="9181" w:type="dxa"/>
            <w:shd w:val="clear" w:color="auto" w:fill="auto"/>
            <w:vAlign w:val="center"/>
          </w:tcPr>
          <w:p w14:paraId="1419DB75" w14:textId="77777777" w:rsidR="00D73CB9" w:rsidRPr="009F0A92" w:rsidRDefault="00D73CB9" w:rsidP="00C6521D">
            <w:pPr>
              <w:rPr>
                <w:sz w:val="24"/>
                <w:szCs w:val="24"/>
              </w:rPr>
            </w:pPr>
            <w:r w:rsidRPr="009F0A92">
              <w:rPr>
                <w:sz w:val="24"/>
                <w:szCs w:val="24"/>
              </w:rPr>
              <w:t>Evaluación: Presentar el producto o servicio en equipo</w:t>
            </w:r>
          </w:p>
        </w:tc>
      </w:tr>
    </w:tbl>
    <w:p w14:paraId="39EB22D1" w14:textId="77777777" w:rsidR="00D73CB9" w:rsidRPr="009F0A92" w:rsidRDefault="00D73CB9" w:rsidP="00D73CB9">
      <w:pPr>
        <w:jc w:val="both"/>
        <w:rPr>
          <w:rFonts w:ascii="Calibri" w:hAnsi="Calibri" w:cs="Arial"/>
          <w:bCs/>
          <w:sz w:val="24"/>
          <w:szCs w:val="24"/>
        </w:rPr>
      </w:pPr>
    </w:p>
    <w:tbl>
      <w:tblPr>
        <w:tblW w:w="960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06"/>
      </w:tblGrid>
      <w:tr w:rsidR="00D73CB9" w:rsidRPr="009F0A92" w14:paraId="76D9D2AF" w14:textId="77777777" w:rsidTr="00C6521D">
        <w:tc>
          <w:tcPr>
            <w:tcW w:w="9606" w:type="dxa"/>
            <w:shd w:val="clear" w:color="auto" w:fill="8EAADB"/>
          </w:tcPr>
          <w:p w14:paraId="0CA37C07" w14:textId="77777777" w:rsidR="00D73CB9" w:rsidRPr="009F0A92" w:rsidRDefault="00D73CB9" w:rsidP="00C6521D">
            <w:pPr>
              <w:jc w:val="right"/>
              <w:rPr>
                <w:rFonts w:ascii="Calibri" w:hAnsi="Calibri"/>
                <w:b/>
                <w:sz w:val="24"/>
                <w:szCs w:val="24"/>
              </w:rPr>
            </w:pPr>
            <w:bookmarkStart w:id="9" w:name="_Hlk118195489"/>
            <w:r w:rsidRPr="009F0A92">
              <w:rPr>
                <w:rFonts w:ascii="Calibri" w:hAnsi="Calibri"/>
                <w:b/>
                <w:sz w:val="24"/>
                <w:szCs w:val="24"/>
              </w:rPr>
              <w:t>PARTE    C.3</w:t>
            </w:r>
          </w:p>
        </w:tc>
      </w:tr>
      <w:tr w:rsidR="00D73CB9" w:rsidRPr="009F0A92" w14:paraId="597BE19D" w14:textId="77777777" w:rsidTr="00C6521D">
        <w:tc>
          <w:tcPr>
            <w:tcW w:w="9606" w:type="dxa"/>
            <w:shd w:val="clear" w:color="auto" w:fill="A8D08D"/>
          </w:tcPr>
          <w:p w14:paraId="1D7481FB" w14:textId="77777777" w:rsidR="00D73CB9" w:rsidRPr="009F0A92" w:rsidRDefault="00D73CB9" w:rsidP="00C6521D">
            <w:pPr>
              <w:pBdr>
                <w:bottom w:val="single" w:sz="4" w:space="1" w:color="767171"/>
              </w:pBdr>
              <w:rPr>
                <w:rFonts w:ascii="Calibri" w:hAnsi="Calibri"/>
                <w:b/>
                <w:sz w:val="24"/>
                <w:szCs w:val="24"/>
              </w:rPr>
            </w:pPr>
            <w:r w:rsidRPr="009F0A92">
              <w:rPr>
                <w:rFonts w:ascii="Calibri" w:hAnsi="Calibri"/>
                <w:b/>
                <w:sz w:val="24"/>
                <w:szCs w:val="24"/>
              </w:rPr>
              <w:t xml:space="preserve">AULA VIRTUAL </w:t>
            </w:r>
          </w:p>
          <w:p w14:paraId="19AB3E25" w14:textId="77777777" w:rsidR="00D73CB9" w:rsidRPr="009F0A92" w:rsidRDefault="00D73CB9" w:rsidP="00C6521D">
            <w:pPr>
              <w:jc w:val="both"/>
              <w:rPr>
                <w:rFonts w:ascii="Calibri" w:hAnsi="Calibri"/>
                <w:bCs/>
                <w:sz w:val="24"/>
                <w:szCs w:val="24"/>
              </w:rPr>
            </w:pPr>
          </w:p>
        </w:tc>
      </w:tr>
      <w:bookmarkEnd w:id="9"/>
    </w:tbl>
    <w:p w14:paraId="008B2B84" w14:textId="77777777" w:rsidR="00D73CB9" w:rsidRPr="009F0A92" w:rsidRDefault="00D73CB9" w:rsidP="00D73CB9">
      <w:pPr>
        <w:rPr>
          <w:vanish/>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73CB9" w:rsidRPr="009F0A92" w14:paraId="6F037BAF" w14:textId="77777777" w:rsidTr="00AD3EB5">
        <w:tc>
          <w:tcPr>
            <w:tcW w:w="9918" w:type="dxa"/>
            <w:shd w:val="clear" w:color="auto" w:fill="auto"/>
          </w:tcPr>
          <w:p w14:paraId="76111482" w14:textId="77777777" w:rsidR="00D73CB9" w:rsidRPr="009F0A92" w:rsidRDefault="00D73CB9" w:rsidP="00C6521D">
            <w:pPr>
              <w:jc w:val="both"/>
              <w:rPr>
                <w:sz w:val="24"/>
                <w:szCs w:val="24"/>
              </w:rPr>
            </w:pPr>
          </w:p>
          <w:p w14:paraId="084CA9DB" w14:textId="77777777" w:rsidR="00D73CB9" w:rsidRPr="009F0A92" w:rsidRDefault="00D73CB9" w:rsidP="00C6521D">
            <w:pPr>
              <w:jc w:val="both"/>
              <w:rPr>
                <w:sz w:val="24"/>
                <w:szCs w:val="24"/>
              </w:rPr>
            </w:pPr>
            <w:r w:rsidRPr="009F0A92">
              <w:rPr>
                <w:sz w:val="24"/>
                <w:szCs w:val="24"/>
              </w:rPr>
              <w:t xml:space="preserve">Cada semana los estudiantes tienen una tarea/actividad que completar en el aula virtual con el fin de enriquecer el aprendizaje. Cada semana hay una consigna diferente, tales como participar en el foro de discusión, completar un cuestionario, leer material específico, etc. </w:t>
            </w:r>
          </w:p>
          <w:p w14:paraId="001CE17F" w14:textId="77777777" w:rsidR="00D73CB9" w:rsidRPr="009F0A92" w:rsidRDefault="00D73CB9" w:rsidP="00C6521D">
            <w:pPr>
              <w:jc w:val="both"/>
              <w:rPr>
                <w:sz w:val="24"/>
                <w:szCs w:val="24"/>
              </w:rPr>
            </w:pPr>
          </w:p>
        </w:tc>
      </w:tr>
    </w:tbl>
    <w:p w14:paraId="73ACCB67" w14:textId="77777777" w:rsidR="00D73CB9" w:rsidRPr="009F0A92" w:rsidRDefault="00D73CB9" w:rsidP="00D73CB9">
      <w:pPr>
        <w:jc w:val="both"/>
        <w:rPr>
          <w:sz w:val="24"/>
          <w:szCs w:val="24"/>
        </w:rPr>
      </w:pPr>
    </w:p>
    <w:tbl>
      <w:tblPr>
        <w:tblW w:w="962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24"/>
      </w:tblGrid>
      <w:tr w:rsidR="00D73CB9" w:rsidRPr="009F0A92" w14:paraId="0643DE19" w14:textId="77777777" w:rsidTr="00F07440">
        <w:tc>
          <w:tcPr>
            <w:tcW w:w="9624" w:type="dxa"/>
            <w:shd w:val="clear" w:color="auto" w:fill="8EAADB"/>
          </w:tcPr>
          <w:p w14:paraId="47042D1F" w14:textId="77777777" w:rsidR="00D73CB9" w:rsidRPr="009F0A92" w:rsidRDefault="00D73CB9" w:rsidP="00C6521D">
            <w:pPr>
              <w:jc w:val="right"/>
              <w:rPr>
                <w:rFonts w:ascii="Calibri" w:hAnsi="Calibri"/>
                <w:b/>
                <w:sz w:val="24"/>
                <w:szCs w:val="24"/>
              </w:rPr>
            </w:pPr>
            <w:r w:rsidRPr="009F0A92">
              <w:rPr>
                <w:sz w:val="24"/>
                <w:szCs w:val="24"/>
              </w:rPr>
              <w:br w:type="page"/>
            </w:r>
            <w:r w:rsidRPr="009F0A92">
              <w:rPr>
                <w:rFonts w:ascii="Calibri" w:hAnsi="Calibri"/>
                <w:b/>
                <w:sz w:val="24"/>
                <w:szCs w:val="24"/>
              </w:rPr>
              <w:t>PARTE    D</w:t>
            </w:r>
          </w:p>
        </w:tc>
      </w:tr>
      <w:tr w:rsidR="00D73CB9" w:rsidRPr="009F0A92" w14:paraId="539BD467" w14:textId="77777777" w:rsidTr="00F07440">
        <w:tc>
          <w:tcPr>
            <w:tcW w:w="9624" w:type="dxa"/>
            <w:shd w:val="clear" w:color="auto" w:fill="A8D08D"/>
          </w:tcPr>
          <w:p w14:paraId="74AC24C5" w14:textId="77777777" w:rsidR="00D73CB9" w:rsidRPr="009F0A92" w:rsidRDefault="00D73CB9" w:rsidP="00C6521D">
            <w:pPr>
              <w:rPr>
                <w:rFonts w:ascii="Calibri" w:hAnsi="Calibri"/>
                <w:b/>
                <w:sz w:val="24"/>
                <w:szCs w:val="24"/>
              </w:rPr>
            </w:pPr>
          </w:p>
          <w:p w14:paraId="0B0B828B" w14:textId="77777777" w:rsidR="00D73CB9" w:rsidRPr="009F0A92" w:rsidRDefault="00D73CB9" w:rsidP="00C6521D">
            <w:pPr>
              <w:pBdr>
                <w:bottom w:val="single" w:sz="4" w:space="1" w:color="767171"/>
              </w:pBdr>
              <w:rPr>
                <w:rFonts w:ascii="Calibri" w:hAnsi="Calibri"/>
                <w:bCs/>
                <w:sz w:val="24"/>
                <w:szCs w:val="24"/>
              </w:rPr>
            </w:pPr>
            <w:r w:rsidRPr="009F0A92">
              <w:rPr>
                <w:rFonts w:ascii="Calibri" w:hAnsi="Calibri"/>
                <w:b/>
                <w:sz w:val="24"/>
                <w:szCs w:val="24"/>
              </w:rPr>
              <w:t>ACREDICATCIÓN DE LOS RA</w:t>
            </w:r>
          </w:p>
        </w:tc>
      </w:tr>
    </w:tbl>
    <w:p w14:paraId="1C305F51" w14:textId="77777777" w:rsidR="00D73CB9" w:rsidRPr="009F0A92" w:rsidRDefault="00D73CB9" w:rsidP="00D73CB9">
      <w:pPr>
        <w:jc w:val="both"/>
        <w:rPr>
          <w:sz w:val="24"/>
          <w:szCs w:val="24"/>
        </w:rPr>
      </w:pPr>
    </w:p>
    <w:tbl>
      <w:tblPr>
        <w:tblW w:w="9611"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11"/>
      </w:tblGrid>
      <w:tr w:rsidR="00D73CB9" w:rsidRPr="009F0A92" w14:paraId="5F529F58" w14:textId="77777777" w:rsidTr="00AD3EB5">
        <w:tc>
          <w:tcPr>
            <w:tcW w:w="9606" w:type="dxa"/>
            <w:tcBorders>
              <w:bottom w:val="nil"/>
            </w:tcBorders>
            <w:shd w:val="clear" w:color="auto" w:fill="8EAADB"/>
          </w:tcPr>
          <w:p w14:paraId="06C56F7C" w14:textId="77777777" w:rsidR="00D73CB9" w:rsidRPr="009F0A92" w:rsidRDefault="00D73CB9" w:rsidP="00C6521D">
            <w:pPr>
              <w:jc w:val="right"/>
              <w:rPr>
                <w:rFonts w:ascii="Calibri" w:hAnsi="Calibri"/>
                <w:b/>
                <w:sz w:val="24"/>
                <w:szCs w:val="24"/>
              </w:rPr>
            </w:pPr>
            <w:r w:rsidRPr="009F0A92">
              <w:rPr>
                <w:rFonts w:ascii="Calibri" w:hAnsi="Calibri"/>
                <w:b/>
                <w:sz w:val="24"/>
                <w:szCs w:val="24"/>
              </w:rPr>
              <w:t>PARTE    D.1</w:t>
            </w:r>
          </w:p>
        </w:tc>
      </w:tr>
      <w:tr w:rsidR="00D73CB9" w:rsidRPr="009F0A92" w14:paraId="452318EA" w14:textId="77777777" w:rsidTr="00AD3EB5">
        <w:tc>
          <w:tcPr>
            <w:tcW w:w="9606" w:type="dxa"/>
            <w:tcBorders>
              <w:top w:val="nil"/>
              <w:left w:val="nil"/>
              <w:bottom w:val="nil"/>
              <w:right w:val="nil"/>
            </w:tcBorders>
            <w:shd w:val="clear" w:color="auto" w:fill="A8D08D"/>
          </w:tcPr>
          <w:p w14:paraId="4983AF82" w14:textId="77777777" w:rsidR="00D73CB9" w:rsidRPr="009F0A92" w:rsidRDefault="00D73CB9" w:rsidP="00C6521D">
            <w:pPr>
              <w:pBdr>
                <w:bottom w:val="single" w:sz="4" w:space="1" w:color="767171"/>
              </w:pBdr>
              <w:rPr>
                <w:rFonts w:ascii="Calibri" w:hAnsi="Calibri"/>
                <w:b/>
                <w:sz w:val="24"/>
                <w:szCs w:val="24"/>
              </w:rPr>
            </w:pPr>
            <w:r w:rsidRPr="009F0A92">
              <w:rPr>
                <w:rFonts w:ascii="Calibri" w:hAnsi="Calibri"/>
                <w:b/>
                <w:sz w:val="24"/>
                <w:szCs w:val="24"/>
              </w:rPr>
              <w:t>SISTEMA DE EVALUACIÓN</w:t>
            </w:r>
          </w:p>
          <w:p w14:paraId="5BF0EF8F" w14:textId="77777777" w:rsidR="00D73CB9" w:rsidRPr="009F0A92" w:rsidRDefault="00D73CB9" w:rsidP="00C6521D">
            <w:pPr>
              <w:jc w:val="both"/>
              <w:rPr>
                <w:rFonts w:ascii="Calibri" w:hAnsi="Calibri"/>
                <w:bCs/>
                <w:sz w:val="24"/>
                <w:szCs w:val="24"/>
              </w:rPr>
            </w:pPr>
          </w:p>
        </w:tc>
      </w:tr>
      <w:tr w:rsidR="00D73CB9" w:rsidRPr="009F0A92" w14:paraId="3A4F6B63" w14:textId="77777777" w:rsidTr="00AD3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shd w:val="clear" w:color="auto" w:fill="auto"/>
          </w:tcPr>
          <w:p w14:paraId="56D4BC7A" w14:textId="77777777" w:rsidR="00D73CB9" w:rsidRPr="009F0A92" w:rsidRDefault="00D73CB9" w:rsidP="00C6521D">
            <w:pPr>
              <w:jc w:val="center"/>
              <w:rPr>
                <w:rFonts w:ascii="Calibri" w:hAnsi="Calibri" w:cs="Arial"/>
                <w:b/>
                <w:sz w:val="24"/>
                <w:szCs w:val="24"/>
              </w:rPr>
            </w:pPr>
            <w:r w:rsidRPr="009F0A92">
              <w:rPr>
                <w:rFonts w:ascii="Calibri" w:hAnsi="Calibri" w:cs="Arial"/>
                <w:b/>
                <w:sz w:val="24"/>
                <w:szCs w:val="24"/>
              </w:rPr>
              <w:lastRenderedPageBreak/>
              <w:t xml:space="preserve">EVALUACIÓN </w:t>
            </w:r>
          </w:p>
        </w:tc>
      </w:tr>
      <w:tr w:rsidR="00D73CB9" w:rsidRPr="009F0A92" w14:paraId="0EA0A334" w14:textId="77777777" w:rsidTr="00AD3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shd w:val="clear" w:color="auto" w:fill="auto"/>
          </w:tcPr>
          <w:p w14:paraId="13D7915B" w14:textId="77777777" w:rsidR="00D73CB9" w:rsidRPr="009F0A92" w:rsidRDefault="00D73CB9" w:rsidP="00C6521D">
            <w:pPr>
              <w:jc w:val="both"/>
              <w:rPr>
                <w:rFonts w:ascii="Calibri" w:hAnsi="Calibri" w:cs="Arial"/>
                <w:bCs/>
                <w:sz w:val="24"/>
                <w:szCs w:val="24"/>
              </w:rPr>
            </w:pPr>
          </w:p>
          <w:p w14:paraId="4FF0021C" w14:textId="77777777" w:rsidR="00D73CB9" w:rsidRPr="009F0A92" w:rsidRDefault="00D73CB9" w:rsidP="00C6521D">
            <w:pPr>
              <w:jc w:val="both"/>
              <w:rPr>
                <w:sz w:val="24"/>
                <w:szCs w:val="24"/>
              </w:rPr>
            </w:pPr>
            <w:r w:rsidRPr="009F0A92">
              <w:rPr>
                <w:bCs/>
                <w:sz w:val="24"/>
                <w:szCs w:val="24"/>
              </w:rPr>
              <w:t xml:space="preserve">La </w:t>
            </w:r>
            <w:r w:rsidRPr="009F0A92">
              <w:rPr>
                <w:sz w:val="24"/>
                <w:szCs w:val="24"/>
              </w:rPr>
              <w:t xml:space="preserve">evaluación de la asignatura Inglés 2 consistirá en cinco instancias: </w:t>
            </w:r>
          </w:p>
          <w:p w14:paraId="458DD2E6" w14:textId="77777777" w:rsidR="00D73CB9" w:rsidRPr="009F0A92" w:rsidRDefault="00D73CB9" w:rsidP="00C6521D">
            <w:pPr>
              <w:jc w:val="both"/>
              <w:rPr>
                <w:sz w:val="24"/>
                <w:szCs w:val="24"/>
              </w:rPr>
            </w:pPr>
            <w:r w:rsidRPr="009F0A92">
              <w:rPr>
                <w:sz w:val="24"/>
                <w:szCs w:val="24"/>
              </w:rPr>
              <w:t xml:space="preserve">1 Traducción de un texto técnico- científico </w:t>
            </w:r>
          </w:p>
          <w:p w14:paraId="6CE09C84" w14:textId="77777777" w:rsidR="00D73CB9" w:rsidRPr="009F0A92" w:rsidRDefault="00D73CB9" w:rsidP="00C6521D">
            <w:pPr>
              <w:jc w:val="both"/>
              <w:rPr>
                <w:sz w:val="24"/>
                <w:szCs w:val="24"/>
              </w:rPr>
            </w:pPr>
            <w:r w:rsidRPr="009F0A92">
              <w:rPr>
                <w:sz w:val="24"/>
                <w:szCs w:val="24"/>
              </w:rPr>
              <w:t xml:space="preserve">2. Presentación del ensayo académico de solicitud de beca de un Programa </w:t>
            </w:r>
          </w:p>
          <w:p w14:paraId="7FE1616B" w14:textId="77777777" w:rsidR="00D73CB9" w:rsidRPr="009F0A92" w:rsidRDefault="00D73CB9" w:rsidP="00C6521D">
            <w:pPr>
              <w:jc w:val="both"/>
              <w:rPr>
                <w:sz w:val="24"/>
                <w:szCs w:val="24"/>
              </w:rPr>
            </w:pPr>
            <w:r w:rsidRPr="009F0A92">
              <w:rPr>
                <w:sz w:val="24"/>
                <w:szCs w:val="24"/>
              </w:rPr>
              <w:t>3. Escucha y toma de notas de un video</w:t>
            </w:r>
          </w:p>
          <w:p w14:paraId="0463549D" w14:textId="77777777" w:rsidR="00D73CB9" w:rsidRPr="009F0A92" w:rsidRDefault="00D73CB9" w:rsidP="00C6521D">
            <w:pPr>
              <w:jc w:val="both"/>
              <w:rPr>
                <w:sz w:val="24"/>
                <w:szCs w:val="24"/>
              </w:rPr>
            </w:pPr>
            <w:r w:rsidRPr="009F0A92">
              <w:rPr>
                <w:sz w:val="24"/>
                <w:szCs w:val="24"/>
              </w:rPr>
              <w:t xml:space="preserve">4. Presentación del CV abreviado </w:t>
            </w:r>
          </w:p>
          <w:p w14:paraId="71B1BF8F" w14:textId="77777777" w:rsidR="00D73CB9" w:rsidRPr="009F0A92" w:rsidRDefault="00D73CB9" w:rsidP="00C6521D">
            <w:pPr>
              <w:jc w:val="both"/>
              <w:rPr>
                <w:sz w:val="24"/>
                <w:szCs w:val="24"/>
              </w:rPr>
            </w:pPr>
            <w:r w:rsidRPr="009F0A92">
              <w:rPr>
                <w:sz w:val="24"/>
                <w:szCs w:val="24"/>
              </w:rPr>
              <w:t>5. Presentación de Productos/Servicios</w:t>
            </w:r>
          </w:p>
          <w:p w14:paraId="4B0EB773" w14:textId="77777777" w:rsidR="00D73CB9" w:rsidRPr="009F0A92" w:rsidRDefault="00D73CB9" w:rsidP="00C6521D">
            <w:pPr>
              <w:spacing w:after="120"/>
              <w:jc w:val="both"/>
              <w:rPr>
                <w:b/>
                <w:sz w:val="24"/>
                <w:szCs w:val="24"/>
              </w:rPr>
            </w:pPr>
          </w:p>
        </w:tc>
      </w:tr>
    </w:tbl>
    <w:p w14:paraId="43A1AEFF" w14:textId="77777777" w:rsidR="00D73CB9" w:rsidRPr="009F0A92" w:rsidRDefault="00D73CB9" w:rsidP="00D73CB9">
      <w:pPr>
        <w:rPr>
          <w:b/>
          <w:sz w:val="24"/>
          <w:szCs w:val="24"/>
        </w:rPr>
      </w:pPr>
      <w:bookmarkStart w:id="10" w:name="_Hlk9779568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73CB9" w:rsidRPr="009F0A92" w14:paraId="5C7330F9" w14:textId="77777777" w:rsidTr="00C6521D">
        <w:tc>
          <w:tcPr>
            <w:tcW w:w="9606" w:type="dxa"/>
            <w:shd w:val="clear" w:color="auto" w:fill="auto"/>
          </w:tcPr>
          <w:p w14:paraId="2CC353D1" w14:textId="77777777" w:rsidR="00D73CB9" w:rsidRPr="009F0A92" w:rsidRDefault="00D73CB9" w:rsidP="00C6521D">
            <w:pPr>
              <w:jc w:val="center"/>
              <w:rPr>
                <w:rFonts w:ascii="Calibri" w:hAnsi="Calibri" w:cs="Arial"/>
                <w:b/>
                <w:sz w:val="24"/>
                <w:szCs w:val="24"/>
              </w:rPr>
            </w:pPr>
            <w:r w:rsidRPr="009F0A92">
              <w:rPr>
                <w:rFonts w:ascii="Calibri" w:hAnsi="Calibri" w:cs="Arial"/>
                <w:b/>
                <w:sz w:val="24"/>
                <w:szCs w:val="24"/>
              </w:rPr>
              <w:t>EVIDENCIAS PARA CADA RA</w:t>
            </w:r>
          </w:p>
        </w:tc>
      </w:tr>
      <w:tr w:rsidR="00D73CB9" w:rsidRPr="009F0A92" w14:paraId="1F6871FC" w14:textId="77777777" w:rsidTr="00C6521D">
        <w:tc>
          <w:tcPr>
            <w:tcW w:w="9606" w:type="dxa"/>
            <w:shd w:val="clear" w:color="auto" w:fill="auto"/>
          </w:tcPr>
          <w:p w14:paraId="4A2A9533" w14:textId="77777777" w:rsidR="00D73CB9" w:rsidRPr="009F0A92" w:rsidRDefault="00D73CB9" w:rsidP="00C6521D">
            <w:pPr>
              <w:rPr>
                <w:b/>
                <w:sz w:val="24"/>
                <w:szCs w:val="24"/>
              </w:rPr>
            </w:pPr>
            <w:r w:rsidRPr="009F0A92">
              <w:rPr>
                <w:b/>
                <w:sz w:val="24"/>
                <w:szCs w:val="24"/>
              </w:rPr>
              <w:t xml:space="preserve">Traducción </w:t>
            </w:r>
          </w:p>
          <w:p w14:paraId="5EAAB013" w14:textId="77777777" w:rsidR="00D73CB9" w:rsidRPr="009F0A92" w:rsidRDefault="00D73CB9" w:rsidP="00C6521D">
            <w:pPr>
              <w:rPr>
                <w:sz w:val="24"/>
                <w:szCs w:val="24"/>
              </w:rPr>
            </w:pPr>
            <w:r w:rsidRPr="009F0A92">
              <w:rPr>
                <w:sz w:val="24"/>
                <w:szCs w:val="24"/>
              </w:rPr>
              <w:t xml:space="preserve">La 1º instancia de evaluación consistirá en la traducción del inglés al español de un texto técnico-científico de alrededor de 300 palabras que realizarán individualmente en clase. </w:t>
            </w:r>
          </w:p>
          <w:p w14:paraId="5531ADFB" w14:textId="77777777" w:rsidR="00D73CB9" w:rsidRPr="009F0A92" w:rsidRDefault="00D73CB9" w:rsidP="00C6521D">
            <w:pPr>
              <w:rPr>
                <w:b/>
                <w:sz w:val="24"/>
                <w:szCs w:val="24"/>
              </w:rPr>
            </w:pPr>
          </w:p>
          <w:p w14:paraId="6DEC514B" w14:textId="77777777" w:rsidR="00D73CB9" w:rsidRPr="009F0A92" w:rsidRDefault="00D73CB9" w:rsidP="00C6521D">
            <w:pPr>
              <w:rPr>
                <w:b/>
                <w:sz w:val="24"/>
                <w:szCs w:val="24"/>
              </w:rPr>
            </w:pPr>
            <w:r w:rsidRPr="009F0A92">
              <w:rPr>
                <w:b/>
                <w:sz w:val="24"/>
                <w:szCs w:val="24"/>
              </w:rPr>
              <w:t>Escritura de un ensayo académico</w:t>
            </w:r>
          </w:p>
          <w:p w14:paraId="1DF7A5A8" w14:textId="77777777" w:rsidR="00D73CB9" w:rsidRPr="009F0A92" w:rsidRDefault="00D73CB9" w:rsidP="00C6521D">
            <w:pPr>
              <w:rPr>
                <w:sz w:val="24"/>
                <w:szCs w:val="24"/>
              </w:rPr>
            </w:pPr>
            <w:r w:rsidRPr="009F0A92">
              <w:rPr>
                <w:sz w:val="24"/>
                <w:szCs w:val="24"/>
              </w:rPr>
              <w:t xml:space="preserve">La 2º instancia de evaluación parcial consistirá en la presentación de </w:t>
            </w:r>
            <w:r w:rsidRPr="009F0A92">
              <w:rPr>
                <w:b/>
                <w:sz w:val="24"/>
                <w:szCs w:val="24"/>
              </w:rPr>
              <w:t>un ensayo o escrito académico de solicitud de beca</w:t>
            </w:r>
            <w:r w:rsidRPr="009F0A92">
              <w:rPr>
                <w:sz w:val="24"/>
                <w:szCs w:val="24"/>
              </w:rPr>
              <w:t xml:space="preserve"> para un programa de becas.</w:t>
            </w:r>
          </w:p>
          <w:p w14:paraId="409AD7CD" w14:textId="77777777" w:rsidR="00D73CB9" w:rsidRPr="009F0A92" w:rsidRDefault="00D73CB9" w:rsidP="00C6521D">
            <w:pPr>
              <w:rPr>
                <w:b/>
                <w:sz w:val="24"/>
                <w:szCs w:val="24"/>
              </w:rPr>
            </w:pPr>
          </w:p>
          <w:p w14:paraId="0F55AF0A" w14:textId="77777777" w:rsidR="00D73CB9" w:rsidRPr="009F0A92" w:rsidRDefault="00D73CB9" w:rsidP="00C6521D">
            <w:pPr>
              <w:rPr>
                <w:b/>
                <w:sz w:val="24"/>
                <w:szCs w:val="24"/>
                <w:lang w:val="es-AR"/>
              </w:rPr>
            </w:pPr>
            <w:r w:rsidRPr="009F0A92">
              <w:rPr>
                <w:b/>
                <w:sz w:val="24"/>
                <w:szCs w:val="24"/>
                <w:lang w:val="es-AR"/>
              </w:rPr>
              <w:t>Escucha para propósitos académicos</w:t>
            </w:r>
          </w:p>
          <w:p w14:paraId="6528C4C2" w14:textId="77777777" w:rsidR="00D73CB9" w:rsidRPr="009F0A92" w:rsidRDefault="00D73CB9" w:rsidP="00C6521D">
            <w:pPr>
              <w:rPr>
                <w:b/>
                <w:sz w:val="24"/>
                <w:szCs w:val="24"/>
              </w:rPr>
            </w:pPr>
            <w:r w:rsidRPr="009F0A92">
              <w:rPr>
                <w:sz w:val="24"/>
                <w:szCs w:val="24"/>
              </w:rPr>
              <w:t xml:space="preserve">La 3° instancia de evaluación parcial consistirá en un trabajo de </w:t>
            </w:r>
            <w:r w:rsidRPr="009F0A92">
              <w:rPr>
                <w:b/>
                <w:sz w:val="24"/>
                <w:szCs w:val="24"/>
              </w:rPr>
              <w:t>escucha y toma de notas</w:t>
            </w:r>
            <w:r w:rsidRPr="009F0A92">
              <w:rPr>
                <w:sz w:val="24"/>
                <w:szCs w:val="24"/>
              </w:rPr>
              <w:t xml:space="preserve">. Los estudiantes deberán tomar notas de un video presentado en clase. </w:t>
            </w:r>
          </w:p>
          <w:p w14:paraId="6811342B" w14:textId="77777777" w:rsidR="00D73CB9" w:rsidRPr="009F0A92" w:rsidRDefault="00D73CB9" w:rsidP="00C6521D">
            <w:pPr>
              <w:rPr>
                <w:b/>
                <w:sz w:val="24"/>
                <w:szCs w:val="24"/>
              </w:rPr>
            </w:pPr>
          </w:p>
          <w:p w14:paraId="770B52D3" w14:textId="77777777" w:rsidR="00D73CB9" w:rsidRPr="009F0A92" w:rsidRDefault="00D73CB9" w:rsidP="00C6521D">
            <w:pPr>
              <w:rPr>
                <w:b/>
                <w:sz w:val="24"/>
                <w:szCs w:val="24"/>
              </w:rPr>
            </w:pPr>
            <w:r w:rsidRPr="009F0A92">
              <w:rPr>
                <w:b/>
                <w:sz w:val="24"/>
                <w:szCs w:val="24"/>
              </w:rPr>
              <w:t xml:space="preserve">Inglés para propósitos ocupacionales </w:t>
            </w:r>
          </w:p>
          <w:p w14:paraId="08755680" w14:textId="77777777" w:rsidR="00D73CB9" w:rsidRPr="009F0A92" w:rsidRDefault="00D73CB9" w:rsidP="00C6521D">
            <w:pPr>
              <w:rPr>
                <w:b/>
                <w:sz w:val="24"/>
                <w:szCs w:val="24"/>
              </w:rPr>
            </w:pPr>
            <w:r w:rsidRPr="009F0A92">
              <w:rPr>
                <w:sz w:val="24"/>
                <w:szCs w:val="24"/>
              </w:rPr>
              <w:t xml:space="preserve">La 4° instancia de evaluación parcial consistirá en la presentación en formato electrónico por medio de la plataforma Moodle de un </w:t>
            </w:r>
            <w:r w:rsidRPr="009F0A92">
              <w:rPr>
                <w:b/>
                <w:sz w:val="24"/>
                <w:szCs w:val="24"/>
              </w:rPr>
              <w:t>curriculum vitae abreviado</w:t>
            </w:r>
            <w:r w:rsidRPr="009F0A92">
              <w:rPr>
                <w:sz w:val="24"/>
                <w:szCs w:val="24"/>
              </w:rPr>
              <w:t xml:space="preserve"> en la fecha prevista.</w:t>
            </w:r>
          </w:p>
          <w:p w14:paraId="18842B11" w14:textId="77777777" w:rsidR="00D73CB9" w:rsidRPr="009F0A92" w:rsidRDefault="00D73CB9" w:rsidP="00C6521D">
            <w:pPr>
              <w:rPr>
                <w:sz w:val="24"/>
                <w:szCs w:val="24"/>
              </w:rPr>
            </w:pPr>
            <w:r w:rsidRPr="009F0A92">
              <w:rPr>
                <w:sz w:val="24"/>
                <w:szCs w:val="24"/>
              </w:rPr>
              <w:t xml:space="preserve">La 5° instancia de evaluación parcial consistirá en la </w:t>
            </w:r>
            <w:r w:rsidRPr="009F0A92">
              <w:rPr>
                <w:b/>
                <w:sz w:val="24"/>
                <w:szCs w:val="24"/>
              </w:rPr>
              <w:t>presentación oral en grupos de un producto o servicio</w:t>
            </w:r>
            <w:r w:rsidRPr="009F0A92">
              <w:rPr>
                <w:sz w:val="24"/>
                <w:szCs w:val="24"/>
              </w:rPr>
              <w:t>.</w:t>
            </w:r>
          </w:p>
          <w:p w14:paraId="2174F85B" w14:textId="77777777" w:rsidR="00D73CB9" w:rsidRPr="009F0A92" w:rsidRDefault="00D73CB9" w:rsidP="00C6521D">
            <w:pPr>
              <w:suppressAutoHyphens/>
              <w:jc w:val="both"/>
              <w:rPr>
                <w:rFonts w:ascii="Calibri" w:hAnsi="Calibri" w:cs="Arial"/>
                <w:b/>
                <w:sz w:val="24"/>
                <w:szCs w:val="24"/>
              </w:rPr>
            </w:pPr>
          </w:p>
        </w:tc>
      </w:tr>
    </w:tbl>
    <w:p w14:paraId="04E9897F" w14:textId="77777777" w:rsidR="00D73CB9" w:rsidRPr="009F0A92" w:rsidRDefault="00D73CB9" w:rsidP="00D73CB9">
      <w:pPr>
        <w:rPr>
          <w:b/>
          <w:sz w:val="24"/>
          <w:szCs w:val="24"/>
        </w:rPr>
      </w:pPr>
    </w:p>
    <w:tbl>
      <w:tblPr>
        <w:tblW w:w="96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D73CB9" w:rsidRPr="009F0A92" w14:paraId="2833D59B" w14:textId="77777777" w:rsidTr="00F07440">
        <w:tc>
          <w:tcPr>
            <w:tcW w:w="9654" w:type="dxa"/>
            <w:shd w:val="clear" w:color="auto" w:fill="auto"/>
          </w:tcPr>
          <w:p w14:paraId="0E4C826A" w14:textId="77777777" w:rsidR="00D73CB9" w:rsidRPr="009F0A92" w:rsidRDefault="00D73CB9" w:rsidP="00C6521D">
            <w:pPr>
              <w:jc w:val="center"/>
              <w:rPr>
                <w:rFonts w:ascii="Calibri" w:hAnsi="Calibri" w:cs="Arial"/>
                <w:b/>
                <w:sz w:val="24"/>
                <w:szCs w:val="24"/>
              </w:rPr>
            </w:pPr>
            <w:r w:rsidRPr="009F0A92">
              <w:rPr>
                <w:rFonts w:ascii="Calibri" w:hAnsi="Calibri" w:cs="Arial"/>
                <w:b/>
                <w:sz w:val="24"/>
                <w:szCs w:val="24"/>
              </w:rPr>
              <w:t xml:space="preserve">Acreditación y Sistema de calificación </w:t>
            </w:r>
          </w:p>
        </w:tc>
      </w:tr>
      <w:tr w:rsidR="00D73CB9" w:rsidRPr="009F0A92" w14:paraId="314E2B49" w14:textId="77777777" w:rsidTr="00F07440">
        <w:tc>
          <w:tcPr>
            <w:tcW w:w="9654" w:type="dxa"/>
            <w:shd w:val="clear" w:color="auto" w:fill="auto"/>
          </w:tcPr>
          <w:p w14:paraId="67965E84" w14:textId="77777777" w:rsidR="00D73CB9" w:rsidRPr="009F0A92" w:rsidRDefault="00D73CB9" w:rsidP="00C6521D">
            <w:pPr>
              <w:jc w:val="both"/>
              <w:rPr>
                <w:sz w:val="24"/>
                <w:szCs w:val="24"/>
              </w:rPr>
            </w:pPr>
            <w:r w:rsidRPr="009F0A92">
              <w:rPr>
                <w:sz w:val="24"/>
                <w:szCs w:val="24"/>
              </w:rPr>
              <w:t>Para acreditar la asignatura, los estudiantes deberán aprobar cada una de las instancias de evaluación con una calificación mínima de 6 (seis). Tendrán derecho a una instancia de recuperatorio al finalizar la asignatura en el Recuperatorio Final.</w:t>
            </w:r>
          </w:p>
          <w:p w14:paraId="0EB4EB89" w14:textId="77777777" w:rsidR="00D73CB9" w:rsidRPr="009F0A92" w:rsidRDefault="00D73CB9" w:rsidP="00C6521D">
            <w:pPr>
              <w:jc w:val="both"/>
              <w:rPr>
                <w:sz w:val="24"/>
                <w:szCs w:val="24"/>
              </w:rPr>
            </w:pPr>
          </w:p>
          <w:p w14:paraId="4DBCAABB" w14:textId="77777777" w:rsidR="00D73CB9" w:rsidRPr="009F0A92" w:rsidRDefault="00D73CB9" w:rsidP="00C6521D">
            <w:pPr>
              <w:jc w:val="both"/>
              <w:rPr>
                <w:sz w:val="24"/>
                <w:szCs w:val="24"/>
                <w:lang w:val="es-AR"/>
              </w:rPr>
            </w:pPr>
            <w:r w:rsidRPr="009F0A92">
              <w:rPr>
                <w:sz w:val="24"/>
                <w:szCs w:val="24"/>
                <w:lang w:val="es-AR"/>
              </w:rPr>
              <w:t xml:space="preserve">Los estudiantes libres deberán aprobar el examen escrito que consta de una </w:t>
            </w:r>
            <w:r w:rsidRPr="009F0A92">
              <w:rPr>
                <w:b/>
                <w:sz w:val="24"/>
                <w:szCs w:val="24"/>
                <w:lang w:val="es-AR"/>
              </w:rPr>
              <w:t>traducción</w:t>
            </w:r>
            <w:r w:rsidRPr="009F0A92">
              <w:rPr>
                <w:sz w:val="24"/>
                <w:szCs w:val="24"/>
                <w:lang w:val="es-AR"/>
              </w:rPr>
              <w:t xml:space="preserve"> de un texto técnico de alrededor de 300 palabras y una </w:t>
            </w:r>
            <w:r w:rsidRPr="009F0A92">
              <w:rPr>
                <w:b/>
                <w:sz w:val="24"/>
                <w:szCs w:val="24"/>
                <w:lang w:val="es-AR"/>
              </w:rPr>
              <w:t>toma de notas</w:t>
            </w:r>
            <w:r w:rsidRPr="009F0A92">
              <w:rPr>
                <w:sz w:val="24"/>
                <w:szCs w:val="24"/>
                <w:lang w:val="es-AR"/>
              </w:rPr>
              <w:t xml:space="preserve"> de la escucha académica. Además, deberán enviar por correo electrónico a la responsable de cátedra su </w:t>
            </w:r>
            <w:r w:rsidRPr="009F0A92">
              <w:rPr>
                <w:b/>
                <w:sz w:val="24"/>
                <w:szCs w:val="24"/>
                <w:lang w:val="es-AR"/>
              </w:rPr>
              <w:t>curriculum vitae abreviado</w:t>
            </w:r>
            <w:r w:rsidRPr="009F0A92">
              <w:rPr>
                <w:sz w:val="24"/>
                <w:szCs w:val="24"/>
                <w:lang w:val="es-AR"/>
              </w:rPr>
              <w:t xml:space="preserve"> y el </w:t>
            </w:r>
            <w:r w:rsidRPr="009F0A92">
              <w:rPr>
                <w:b/>
                <w:sz w:val="24"/>
                <w:szCs w:val="24"/>
                <w:lang w:val="es-AR"/>
              </w:rPr>
              <w:t>ensayo de solicitud de beca</w:t>
            </w:r>
            <w:r w:rsidRPr="009F0A92">
              <w:rPr>
                <w:sz w:val="24"/>
                <w:szCs w:val="24"/>
                <w:lang w:val="es-AR"/>
              </w:rPr>
              <w:t xml:space="preserve">, así como también presentar un </w:t>
            </w:r>
            <w:r w:rsidRPr="009F0A92">
              <w:rPr>
                <w:b/>
                <w:sz w:val="24"/>
                <w:szCs w:val="24"/>
                <w:lang w:val="es-AR"/>
              </w:rPr>
              <w:t>producto o servicio</w:t>
            </w:r>
            <w:r w:rsidRPr="009F0A92">
              <w:rPr>
                <w:sz w:val="24"/>
                <w:szCs w:val="24"/>
                <w:lang w:val="es-AR"/>
              </w:rPr>
              <w:t xml:space="preserve">. Estos tres trabajos deben presentarse con un mínimo de una semana de anticipación a la fecha de examen para su corrección. Si aprueban dichos trabajos, deberán </w:t>
            </w:r>
            <w:r w:rsidRPr="009F0A92">
              <w:rPr>
                <w:b/>
                <w:sz w:val="24"/>
                <w:szCs w:val="24"/>
                <w:lang w:val="es-AR"/>
              </w:rPr>
              <w:t xml:space="preserve">exponerlos </w:t>
            </w:r>
            <w:r w:rsidRPr="009F0A92">
              <w:rPr>
                <w:sz w:val="24"/>
                <w:szCs w:val="24"/>
                <w:lang w:val="es-AR"/>
              </w:rPr>
              <w:t xml:space="preserve">en la mesa de examen y </w:t>
            </w:r>
            <w:r w:rsidRPr="009F0A92">
              <w:rPr>
                <w:b/>
                <w:sz w:val="24"/>
                <w:szCs w:val="24"/>
                <w:lang w:val="es-AR"/>
              </w:rPr>
              <w:t>contestar preguntas</w:t>
            </w:r>
            <w:r w:rsidRPr="009F0A92">
              <w:rPr>
                <w:sz w:val="24"/>
                <w:szCs w:val="24"/>
                <w:lang w:val="es-AR"/>
              </w:rPr>
              <w:t xml:space="preserve"> del Tribunal Examinador al respecto. La calificación mínima para cada uno de los cinco trabajos es 6 (seis). </w:t>
            </w:r>
          </w:p>
          <w:p w14:paraId="59EE981B" w14:textId="77777777" w:rsidR="00D73CB9" w:rsidRPr="009F0A92" w:rsidRDefault="00D73CB9" w:rsidP="00C6521D">
            <w:pPr>
              <w:jc w:val="both"/>
              <w:rPr>
                <w:rFonts w:ascii="Calibri" w:hAnsi="Calibri" w:cs="Arial"/>
                <w:b/>
                <w:sz w:val="24"/>
                <w:szCs w:val="24"/>
                <w:lang w:val="es-AR"/>
              </w:rPr>
            </w:pPr>
          </w:p>
        </w:tc>
      </w:tr>
      <w:bookmarkEnd w:id="10"/>
      <w:tr w:rsidR="00D73CB9" w:rsidRPr="009F0A92" w14:paraId="63F084BE" w14:textId="77777777" w:rsidTr="00F07440">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c>
          <w:tcPr>
            <w:tcW w:w="9654" w:type="dxa"/>
            <w:tcBorders>
              <w:bottom w:val="nil"/>
            </w:tcBorders>
            <w:shd w:val="clear" w:color="auto" w:fill="8EAADB"/>
          </w:tcPr>
          <w:p w14:paraId="7AF6AA4F" w14:textId="77777777" w:rsidR="00D73CB9" w:rsidRPr="009F0A92" w:rsidRDefault="00D73CB9" w:rsidP="00C6521D">
            <w:pPr>
              <w:jc w:val="right"/>
              <w:rPr>
                <w:rFonts w:ascii="Calibri" w:hAnsi="Calibri"/>
                <w:b/>
                <w:sz w:val="24"/>
                <w:szCs w:val="24"/>
              </w:rPr>
            </w:pPr>
            <w:r w:rsidRPr="009F0A92">
              <w:rPr>
                <w:rFonts w:ascii="Calibri" w:hAnsi="Calibri"/>
                <w:b/>
                <w:sz w:val="24"/>
                <w:szCs w:val="24"/>
              </w:rPr>
              <w:lastRenderedPageBreak/>
              <w:t>PARTE    E</w:t>
            </w:r>
          </w:p>
        </w:tc>
      </w:tr>
      <w:tr w:rsidR="00D73CB9" w:rsidRPr="009F0A92" w14:paraId="4D3C666F" w14:textId="77777777" w:rsidTr="00F07440">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c>
          <w:tcPr>
            <w:tcW w:w="9654" w:type="dxa"/>
            <w:tcBorders>
              <w:top w:val="nil"/>
              <w:left w:val="nil"/>
              <w:bottom w:val="nil"/>
              <w:right w:val="nil"/>
            </w:tcBorders>
            <w:shd w:val="clear" w:color="auto" w:fill="A8D08D"/>
          </w:tcPr>
          <w:p w14:paraId="1D216A88" w14:textId="77777777" w:rsidR="00D73CB9" w:rsidRPr="009F0A92" w:rsidRDefault="00D73CB9" w:rsidP="00C6521D">
            <w:pPr>
              <w:rPr>
                <w:rFonts w:ascii="Calibri" w:hAnsi="Calibri"/>
                <w:b/>
                <w:sz w:val="24"/>
                <w:szCs w:val="24"/>
              </w:rPr>
            </w:pPr>
          </w:p>
          <w:p w14:paraId="2600A066" w14:textId="77777777" w:rsidR="00D73CB9" w:rsidRPr="009F0A92" w:rsidRDefault="00D73CB9" w:rsidP="00C6521D">
            <w:pPr>
              <w:pBdr>
                <w:bottom w:val="single" w:sz="4" w:space="1" w:color="767171"/>
              </w:pBdr>
              <w:rPr>
                <w:rFonts w:ascii="Calibri" w:hAnsi="Calibri"/>
                <w:b/>
                <w:sz w:val="24"/>
                <w:szCs w:val="24"/>
              </w:rPr>
            </w:pPr>
            <w:r w:rsidRPr="009F0A92">
              <w:rPr>
                <w:rFonts w:ascii="Calibri" w:hAnsi="Calibri"/>
                <w:b/>
                <w:sz w:val="24"/>
                <w:szCs w:val="24"/>
              </w:rPr>
              <w:t>CRONOGRAMA, RECURSOS, REGLAMENTO Y BIBLIOGRAFÍA</w:t>
            </w:r>
          </w:p>
          <w:p w14:paraId="01163D5A" w14:textId="77777777" w:rsidR="00D73CB9" w:rsidRPr="009F0A92" w:rsidRDefault="00D73CB9" w:rsidP="00C6521D">
            <w:pPr>
              <w:jc w:val="both"/>
              <w:rPr>
                <w:rFonts w:ascii="Calibri" w:hAnsi="Calibri"/>
                <w:bCs/>
                <w:sz w:val="24"/>
                <w:szCs w:val="24"/>
              </w:rPr>
            </w:pPr>
          </w:p>
        </w:tc>
      </w:tr>
    </w:tbl>
    <w:p w14:paraId="213287C5" w14:textId="77777777" w:rsidR="00D73CB9" w:rsidRPr="009F0A92" w:rsidRDefault="00D73CB9" w:rsidP="00D73CB9">
      <w:pPr>
        <w:jc w:val="both"/>
        <w:rPr>
          <w:b/>
          <w:sz w:val="24"/>
          <w:szCs w:val="24"/>
        </w:rPr>
      </w:pPr>
    </w:p>
    <w:tbl>
      <w:tblPr>
        <w:tblW w:w="960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06"/>
      </w:tblGrid>
      <w:tr w:rsidR="00D73CB9" w:rsidRPr="009F0A92" w14:paraId="56C49990" w14:textId="77777777" w:rsidTr="00C6521D">
        <w:tc>
          <w:tcPr>
            <w:tcW w:w="9606" w:type="dxa"/>
            <w:tcBorders>
              <w:bottom w:val="nil"/>
            </w:tcBorders>
            <w:shd w:val="clear" w:color="auto" w:fill="8EAADB"/>
          </w:tcPr>
          <w:p w14:paraId="2A8F4E89" w14:textId="77777777" w:rsidR="00D73CB9" w:rsidRPr="009F0A92" w:rsidRDefault="00D73CB9" w:rsidP="00C6521D">
            <w:pPr>
              <w:jc w:val="right"/>
              <w:rPr>
                <w:rFonts w:ascii="Calibri" w:hAnsi="Calibri"/>
                <w:b/>
                <w:sz w:val="24"/>
                <w:szCs w:val="24"/>
              </w:rPr>
            </w:pPr>
            <w:r w:rsidRPr="009F0A92">
              <w:rPr>
                <w:rFonts w:ascii="Calibri" w:hAnsi="Calibri"/>
                <w:b/>
                <w:sz w:val="24"/>
                <w:szCs w:val="24"/>
              </w:rPr>
              <w:t>PARTE   E .1</w:t>
            </w:r>
          </w:p>
        </w:tc>
      </w:tr>
      <w:tr w:rsidR="00D73CB9" w:rsidRPr="009F0A92" w14:paraId="32811057" w14:textId="77777777" w:rsidTr="00C6521D">
        <w:tc>
          <w:tcPr>
            <w:tcW w:w="9606" w:type="dxa"/>
            <w:tcBorders>
              <w:top w:val="nil"/>
              <w:left w:val="nil"/>
              <w:bottom w:val="nil"/>
              <w:right w:val="nil"/>
            </w:tcBorders>
            <w:shd w:val="clear" w:color="auto" w:fill="A8D08D"/>
          </w:tcPr>
          <w:p w14:paraId="4F440134" w14:textId="77777777" w:rsidR="00D73CB9" w:rsidRPr="009F0A92" w:rsidRDefault="00D73CB9" w:rsidP="00C6521D">
            <w:pPr>
              <w:pBdr>
                <w:bottom w:val="single" w:sz="4" w:space="1" w:color="767171"/>
              </w:pBdr>
              <w:rPr>
                <w:rFonts w:ascii="Calibri" w:hAnsi="Calibri"/>
                <w:b/>
                <w:sz w:val="24"/>
                <w:szCs w:val="24"/>
              </w:rPr>
            </w:pPr>
            <w:r w:rsidRPr="009F0A92">
              <w:rPr>
                <w:rFonts w:ascii="Calibri" w:hAnsi="Calibri"/>
                <w:b/>
                <w:sz w:val="24"/>
                <w:szCs w:val="24"/>
              </w:rPr>
              <w:t>CRONOGRAMA SINTESIS</w:t>
            </w:r>
          </w:p>
          <w:p w14:paraId="7EEF0433" w14:textId="77777777" w:rsidR="00D73CB9" w:rsidRPr="009F0A92" w:rsidRDefault="00D73CB9" w:rsidP="00C6521D">
            <w:pPr>
              <w:jc w:val="both"/>
              <w:rPr>
                <w:sz w:val="24"/>
                <w:szCs w:val="24"/>
              </w:rPr>
            </w:pPr>
            <w:r w:rsidRPr="009F0A92">
              <w:rPr>
                <w:sz w:val="24"/>
                <w:szCs w:val="24"/>
              </w:rPr>
              <w:t>(Ver Parte C.2)</w:t>
            </w:r>
          </w:p>
        </w:tc>
      </w:tr>
    </w:tbl>
    <w:p w14:paraId="282C92D1" w14:textId="2D0169D0" w:rsidR="00D73CB9" w:rsidRDefault="00D73CB9" w:rsidP="00D73CB9">
      <w:pPr>
        <w:jc w:val="both"/>
        <w:rPr>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0"/>
        <w:gridCol w:w="15"/>
        <w:gridCol w:w="877"/>
        <w:gridCol w:w="7856"/>
      </w:tblGrid>
      <w:tr w:rsidR="00B10DBB" w:rsidRPr="00810494" w14:paraId="59EA2E4D" w14:textId="77777777" w:rsidTr="00B10DBB">
        <w:tc>
          <w:tcPr>
            <w:tcW w:w="765" w:type="dxa"/>
            <w:gridSpan w:val="2"/>
          </w:tcPr>
          <w:p w14:paraId="5AC04E6B" w14:textId="77777777" w:rsidR="00B10DBB" w:rsidRPr="00810494" w:rsidRDefault="00B10DBB" w:rsidP="00F21189">
            <w:pPr>
              <w:pStyle w:val="Contenidodelatabla"/>
              <w:jc w:val="center"/>
              <w:rPr>
                <w:rFonts w:ascii="Century" w:hAnsi="Century" w:cs="Arial"/>
                <w:b/>
                <w:sz w:val="22"/>
                <w:szCs w:val="22"/>
              </w:rPr>
            </w:pPr>
            <w:r w:rsidRPr="00810494">
              <w:rPr>
                <w:rFonts w:ascii="Century" w:hAnsi="Century" w:cs="Arial"/>
                <w:b/>
                <w:sz w:val="22"/>
                <w:szCs w:val="22"/>
              </w:rPr>
              <w:t>Week</w:t>
            </w:r>
          </w:p>
        </w:tc>
        <w:tc>
          <w:tcPr>
            <w:tcW w:w="877" w:type="dxa"/>
          </w:tcPr>
          <w:p w14:paraId="1E8D32DE" w14:textId="77777777" w:rsidR="00B10DBB" w:rsidRPr="00810494" w:rsidRDefault="00B10DBB" w:rsidP="00F21189">
            <w:pPr>
              <w:pStyle w:val="Contenidodelatabla"/>
              <w:jc w:val="center"/>
              <w:rPr>
                <w:rFonts w:ascii="Century" w:hAnsi="Century" w:cs="Arial"/>
                <w:b/>
                <w:sz w:val="22"/>
                <w:szCs w:val="22"/>
              </w:rPr>
            </w:pPr>
            <w:r w:rsidRPr="00810494">
              <w:rPr>
                <w:rFonts w:ascii="Century" w:hAnsi="Century" w:cs="Arial"/>
                <w:b/>
                <w:sz w:val="22"/>
                <w:szCs w:val="22"/>
              </w:rPr>
              <w:t xml:space="preserve">Date </w:t>
            </w:r>
          </w:p>
        </w:tc>
        <w:tc>
          <w:tcPr>
            <w:tcW w:w="7856" w:type="dxa"/>
          </w:tcPr>
          <w:p w14:paraId="29E539E1" w14:textId="77777777" w:rsidR="00B10DBB" w:rsidRPr="00810494" w:rsidRDefault="00B10DBB" w:rsidP="00F21189">
            <w:pPr>
              <w:pStyle w:val="Contenidodelatabla"/>
              <w:rPr>
                <w:rFonts w:ascii="Century" w:hAnsi="Century" w:cs="Arial"/>
                <w:b/>
                <w:sz w:val="22"/>
                <w:szCs w:val="22"/>
              </w:rPr>
            </w:pPr>
            <w:r w:rsidRPr="00810494">
              <w:rPr>
                <w:rFonts w:ascii="Century" w:hAnsi="Century" w:cs="Arial"/>
                <w:b/>
                <w:sz w:val="22"/>
                <w:szCs w:val="22"/>
              </w:rPr>
              <w:t>TOPIC</w:t>
            </w:r>
          </w:p>
        </w:tc>
      </w:tr>
      <w:tr w:rsidR="00B10DBB" w:rsidRPr="00810494" w14:paraId="602F3680" w14:textId="77777777" w:rsidTr="00B10DBB">
        <w:tc>
          <w:tcPr>
            <w:tcW w:w="9498" w:type="dxa"/>
            <w:gridSpan w:val="4"/>
          </w:tcPr>
          <w:p w14:paraId="07FF1758" w14:textId="77777777" w:rsidR="00B10DBB" w:rsidRPr="00810494" w:rsidRDefault="00B10DBB" w:rsidP="00F21189">
            <w:pPr>
              <w:pStyle w:val="Contenidodelatabla"/>
              <w:jc w:val="center"/>
              <w:rPr>
                <w:rFonts w:ascii="Century" w:hAnsi="Century" w:cs="Arial"/>
                <w:b/>
                <w:sz w:val="22"/>
                <w:szCs w:val="22"/>
              </w:rPr>
            </w:pPr>
            <w:r w:rsidRPr="00810494">
              <w:rPr>
                <w:rFonts w:ascii="Century" w:hAnsi="Century" w:cs="Arial"/>
                <w:b/>
                <w:sz w:val="22"/>
                <w:szCs w:val="22"/>
              </w:rPr>
              <w:t xml:space="preserve">Translation </w:t>
            </w:r>
          </w:p>
        </w:tc>
      </w:tr>
      <w:tr w:rsidR="00B10DBB" w:rsidRPr="00810494" w14:paraId="45CF3102" w14:textId="77777777" w:rsidTr="00B10DBB">
        <w:tc>
          <w:tcPr>
            <w:tcW w:w="765" w:type="dxa"/>
            <w:gridSpan w:val="2"/>
          </w:tcPr>
          <w:p w14:paraId="0E4ABACC" w14:textId="77777777" w:rsidR="00B10DBB" w:rsidRPr="00810494" w:rsidRDefault="00B10DBB" w:rsidP="00F21189">
            <w:pPr>
              <w:pStyle w:val="Contenidodelatabla"/>
              <w:jc w:val="center"/>
              <w:rPr>
                <w:rFonts w:ascii="Century" w:hAnsi="Century" w:cs="Arial"/>
                <w:sz w:val="22"/>
                <w:szCs w:val="22"/>
              </w:rPr>
            </w:pPr>
            <w:r w:rsidRPr="00810494">
              <w:rPr>
                <w:rFonts w:ascii="Century" w:hAnsi="Century" w:cs="Arial"/>
                <w:sz w:val="22"/>
                <w:szCs w:val="22"/>
              </w:rPr>
              <w:t>1</w:t>
            </w:r>
          </w:p>
        </w:tc>
        <w:tc>
          <w:tcPr>
            <w:tcW w:w="877" w:type="dxa"/>
            <w:tcBorders>
              <w:top w:val="single" w:sz="2" w:space="0" w:color="000000"/>
              <w:left w:val="single" w:sz="2" w:space="0" w:color="000000"/>
              <w:bottom w:val="single" w:sz="2" w:space="0" w:color="000000"/>
            </w:tcBorders>
          </w:tcPr>
          <w:p w14:paraId="63ECE5F8"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18/03</w:t>
            </w:r>
          </w:p>
          <w:p w14:paraId="123F4E56"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20/03</w:t>
            </w:r>
          </w:p>
        </w:tc>
        <w:tc>
          <w:tcPr>
            <w:tcW w:w="7856" w:type="dxa"/>
          </w:tcPr>
          <w:p w14:paraId="21ACFAA8" w14:textId="77777777" w:rsidR="00B10DBB" w:rsidRPr="00810494" w:rsidRDefault="00B10DBB" w:rsidP="00F21189">
            <w:pPr>
              <w:pStyle w:val="Contenidodelatabla"/>
              <w:rPr>
                <w:rFonts w:ascii="Century" w:hAnsi="Century" w:cs="Arial"/>
                <w:sz w:val="22"/>
                <w:szCs w:val="22"/>
                <w:lang w:val="en-US"/>
              </w:rPr>
            </w:pPr>
            <w:r w:rsidRPr="00810494">
              <w:rPr>
                <w:rFonts w:ascii="Century" w:hAnsi="Century" w:cs="Arial"/>
                <w:sz w:val="22"/>
                <w:szCs w:val="22"/>
                <w:lang w:val="en-US"/>
              </w:rPr>
              <w:t xml:space="preserve">Introduction to the subject. Blended learning </w:t>
            </w:r>
          </w:p>
          <w:p w14:paraId="0418C877" w14:textId="77777777" w:rsidR="00B10DBB" w:rsidRPr="00810494" w:rsidRDefault="00B10DBB" w:rsidP="00F21189">
            <w:pPr>
              <w:pStyle w:val="Contenidodelatabla"/>
              <w:rPr>
                <w:rFonts w:ascii="Century" w:hAnsi="Century" w:cs="Arial"/>
                <w:b/>
                <w:sz w:val="22"/>
                <w:szCs w:val="22"/>
                <w:lang w:val="en-US"/>
              </w:rPr>
            </w:pPr>
            <w:r w:rsidRPr="00810494">
              <w:rPr>
                <w:rFonts w:ascii="Century" w:hAnsi="Century" w:cs="Arial"/>
                <w:b/>
                <w:sz w:val="22"/>
                <w:szCs w:val="22"/>
                <w:lang w:val="en-US"/>
              </w:rPr>
              <w:t xml:space="preserve">Translation: </w:t>
            </w:r>
            <w:r w:rsidRPr="00810494">
              <w:rPr>
                <w:rFonts w:ascii="Century" w:hAnsi="Century" w:cs="Arial"/>
                <w:sz w:val="22"/>
                <w:szCs w:val="22"/>
                <w:lang w:val="en-US"/>
              </w:rPr>
              <w:t>Introduction.</w:t>
            </w:r>
          </w:p>
        </w:tc>
      </w:tr>
      <w:tr w:rsidR="00B10DBB" w:rsidRPr="00810494" w14:paraId="3FA6D7F2" w14:textId="77777777" w:rsidTr="00B10DBB">
        <w:tc>
          <w:tcPr>
            <w:tcW w:w="1642" w:type="dxa"/>
            <w:gridSpan w:val="3"/>
          </w:tcPr>
          <w:p w14:paraId="3897E0E9"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25/03-27/03</w:t>
            </w:r>
          </w:p>
        </w:tc>
        <w:tc>
          <w:tcPr>
            <w:tcW w:w="7856" w:type="dxa"/>
          </w:tcPr>
          <w:p w14:paraId="359C138D" w14:textId="77777777" w:rsidR="00B10DBB" w:rsidRPr="00810494" w:rsidRDefault="00B10DBB" w:rsidP="00F21189">
            <w:pPr>
              <w:pStyle w:val="Contenidodelatabla"/>
              <w:rPr>
                <w:rFonts w:ascii="Century" w:hAnsi="Century" w:cs="Arial"/>
                <w:sz w:val="22"/>
                <w:szCs w:val="22"/>
                <w:lang w:val="en-US"/>
              </w:rPr>
            </w:pPr>
            <w:r w:rsidRPr="00810494">
              <w:rPr>
                <w:rFonts w:ascii="Century" w:hAnsi="Century" w:cs="Arial"/>
                <w:b/>
                <w:sz w:val="22"/>
                <w:szCs w:val="22"/>
                <w:lang w:val="en-US"/>
              </w:rPr>
              <w:t>Easter break</w:t>
            </w:r>
          </w:p>
        </w:tc>
      </w:tr>
      <w:tr w:rsidR="00B10DBB" w:rsidRPr="00810494" w14:paraId="4BC3675D" w14:textId="77777777" w:rsidTr="00B10DBB">
        <w:tc>
          <w:tcPr>
            <w:tcW w:w="765" w:type="dxa"/>
            <w:gridSpan w:val="2"/>
          </w:tcPr>
          <w:p w14:paraId="7EB742F1"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2</w:t>
            </w:r>
          </w:p>
        </w:tc>
        <w:tc>
          <w:tcPr>
            <w:tcW w:w="877" w:type="dxa"/>
            <w:tcBorders>
              <w:top w:val="single" w:sz="2" w:space="0" w:color="000000"/>
              <w:left w:val="single" w:sz="2" w:space="0" w:color="000000"/>
              <w:bottom w:val="single" w:sz="2" w:space="0" w:color="000000"/>
            </w:tcBorders>
          </w:tcPr>
          <w:p w14:paraId="57900432" w14:textId="77777777" w:rsidR="00B10DBB" w:rsidRPr="00810494" w:rsidRDefault="00B10DBB" w:rsidP="00F21189">
            <w:pPr>
              <w:pStyle w:val="Contenidodelatabla"/>
              <w:jc w:val="center"/>
              <w:rPr>
                <w:rFonts w:ascii="Century" w:hAnsi="Century"/>
                <w:sz w:val="22"/>
                <w:szCs w:val="22"/>
                <w:lang w:val="en-US"/>
              </w:rPr>
            </w:pPr>
            <w:r w:rsidRPr="00810494">
              <w:rPr>
                <w:rFonts w:ascii="Century" w:hAnsi="Century"/>
                <w:sz w:val="22"/>
                <w:szCs w:val="22"/>
                <w:lang w:val="en-US"/>
              </w:rPr>
              <w:t>01/04</w:t>
            </w:r>
          </w:p>
          <w:p w14:paraId="4AFDDAB0" w14:textId="77777777" w:rsidR="00B10DBB" w:rsidRPr="00810494" w:rsidRDefault="00B10DBB" w:rsidP="00F21189">
            <w:pPr>
              <w:pStyle w:val="Contenidodelatabla"/>
              <w:jc w:val="center"/>
              <w:rPr>
                <w:rFonts w:ascii="Century" w:hAnsi="Century"/>
                <w:sz w:val="22"/>
                <w:szCs w:val="22"/>
                <w:lang w:val="en-US"/>
              </w:rPr>
            </w:pPr>
            <w:r w:rsidRPr="00810494">
              <w:rPr>
                <w:rFonts w:ascii="Century" w:hAnsi="Century"/>
                <w:sz w:val="22"/>
                <w:szCs w:val="22"/>
                <w:lang w:val="en-US"/>
              </w:rPr>
              <w:t>03/04</w:t>
            </w:r>
          </w:p>
        </w:tc>
        <w:tc>
          <w:tcPr>
            <w:tcW w:w="7856" w:type="dxa"/>
          </w:tcPr>
          <w:p w14:paraId="07BB7AB1" w14:textId="77777777" w:rsidR="00B10DBB" w:rsidRPr="00810494" w:rsidRDefault="00B10DBB" w:rsidP="00F21189">
            <w:pPr>
              <w:pStyle w:val="Contenidodelatabla"/>
              <w:rPr>
                <w:rFonts w:ascii="Century" w:hAnsi="Century" w:cs="Arial"/>
                <w:sz w:val="22"/>
                <w:szCs w:val="22"/>
                <w:lang w:val="en-US"/>
              </w:rPr>
            </w:pPr>
            <w:r w:rsidRPr="00810494">
              <w:rPr>
                <w:rFonts w:ascii="Century" w:hAnsi="Century" w:cs="Arial"/>
                <w:b/>
                <w:sz w:val="22"/>
                <w:szCs w:val="22"/>
                <w:lang w:val="en-US"/>
              </w:rPr>
              <w:t>Translation</w:t>
            </w:r>
            <w:r w:rsidRPr="00810494">
              <w:rPr>
                <w:rFonts w:ascii="Century" w:hAnsi="Century" w:cs="Arial"/>
                <w:sz w:val="22"/>
                <w:szCs w:val="22"/>
                <w:lang w:val="en-US"/>
              </w:rPr>
              <w:t>: Keys to a good translation. Techniques</w:t>
            </w:r>
          </w:p>
          <w:p w14:paraId="3E5E893B" w14:textId="77777777" w:rsidR="00B10DBB" w:rsidRPr="00810494" w:rsidRDefault="00B10DBB" w:rsidP="00F21189">
            <w:pPr>
              <w:pStyle w:val="NormalWeb"/>
              <w:spacing w:before="0" w:beforeAutospacing="0"/>
              <w:rPr>
                <w:rFonts w:ascii="Century" w:hAnsi="Century" w:cs="Arial"/>
                <w:color w:val="343A40"/>
                <w:sz w:val="22"/>
                <w:szCs w:val="22"/>
                <w:lang w:val="en-US"/>
              </w:rPr>
            </w:pPr>
            <w:r w:rsidRPr="00810494">
              <w:rPr>
                <w:rFonts w:ascii="Century" w:hAnsi="Century" w:cs="Arial"/>
                <w:b/>
                <w:sz w:val="22"/>
                <w:szCs w:val="22"/>
                <w:lang w:val="en-US"/>
              </w:rPr>
              <w:t xml:space="preserve"> </w:t>
            </w:r>
            <w:r w:rsidRPr="00810494">
              <w:rPr>
                <w:rStyle w:val="Textoennegrita"/>
                <w:rFonts w:ascii="Century" w:eastAsiaTheme="majorEastAsia" w:hAnsi="Century" w:cs="Arial"/>
                <w:color w:val="343A40"/>
                <w:sz w:val="22"/>
                <w:szCs w:val="22"/>
                <w:lang w:val="en-US"/>
              </w:rPr>
              <w:t>Translation Part 1</w:t>
            </w:r>
          </w:p>
        </w:tc>
      </w:tr>
      <w:tr w:rsidR="00B10DBB" w:rsidRPr="00810494" w14:paraId="6F3F166B" w14:textId="77777777" w:rsidTr="00B10DBB">
        <w:tc>
          <w:tcPr>
            <w:tcW w:w="765" w:type="dxa"/>
            <w:gridSpan w:val="2"/>
          </w:tcPr>
          <w:p w14:paraId="226126D7"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3</w:t>
            </w:r>
          </w:p>
        </w:tc>
        <w:tc>
          <w:tcPr>
            <w:tcW w:w="877" w:type="dxa"/>
            <w:tcBorders>
              <w:top w:val="single" w:sz="2" w:space="0" w:color="000000"/>
              <w:left w:val="single" w:sz="2" w:space="0" w:color="000000"/>
              <w:bottom w:val="single" w:sz="2" w:space="0" w:color="000000"/>
            </w:tcBorders>
          </w:tcPr>
          <w:p w14:paraId="041BC799"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08/04</w:t>
            </w:r>
          </w:p>
          <w:p w14:paraId="38C4E29E" w14:textId="77777777" w:rsidR="00B10DBB" w:rsidRPr="00810494" w:rsidRDefault="00B10DBB" w:rsidP="00F21189">
            <w:pPr>
              <w:pStyle w:val="Contenidodelatabla"/>
              <w:jc w:val="center"/>
              <w:rPr>
                <w:rFonts w:ascii="Century" w:hAnsi="Century"/>
                <w:sz w:val="22"/>
                <w:szCs w:val="22"/>
                <w:lang w:val="en-US"/>
              </w:rPr>
            </w:pPr>
            <w:r w:rsidRPr="00810494">
              <w:rPr>
                <w:rFonts w:ascii="Century" w:hAnsi="Century"/>
                <w:sz w:val="22"/>
                <w:szCs w:val="22"/>
              </w:rPr>
              <w:t>10/04</w:t>
            </w:r>
          </w:p>
        </w:tc>
        <w:tc>
          <w:tcPr>
            <w:tcW w:w="7856" w:type="dxa"/>
          </w:tcPr>
          <w:p w14:paraId="74369D6A" w14:textId="77777777" w:rsidR="00B10DBB" w:rsidRPr="00810494" w:rsidRDefault="00B10DBB" w:rsidP="00F21189">
            <w:pPr>
              <w:pStyle w:val="Contenidodelatabla"/>
              <w:rPr>
                <w:rFonts w:ascii="Century" w:hAnsi="Century" w:cs="Arial"/>
                <w:sz w:val="22"/>
                <w:szCs w:val="22"/>
                <w:lang w:val="en-US"/>
              </w:rPr>
            </w:pPr>
            <w:r w:rsidRPr="00810494">
              <w:rPr>
                <w:rFonts w:ascii="Century" w:hAnsi="Century" w:cs="Arial"/>
                <w:b/>
                <w:sz w:val="22"/>
                <w:szCs w:val="22"/>
                <w:lang w:val="en-US"/>
              </w:rPr>
              <w:t>Translation</w:t>
            </w:r>
            <w:r w:rsidRPr="00810494">
              <w:rPr>
                <w:rFonts w:ascii="Century" w:hAnsi="Century" w:cs="Arial"/>
                <w:sz w:val="22"/>
                <w:szCs w:val="22"/>
                <w:lang w:val="en-US"/>
              </w:rPr>
              <w:t>: Text structure. Cohesive devices: ellipsis, substitution, connectors, and reference.</w:t>
            </w:r>
          </w:p>
          <w:p w14:paraId="6E41D96D" w14:textId="77777777" w:rsidR="00B10DBB" w:rsidRPr="00810494" w:rsidRDefault="00B10DBB" w:rsidP="00F21189">
            <w:pPr>
              <w:pStyle w:val="Contenidodelatabla"/>
              <w:rPr>
                <w:rFonts w:ascii="Century" w:hAnsi="Century" w:cs="Arial"/>
                <w:b/>
                <w:sz w:val="22"/>
                <w:szCs w:val="22"/>
                <w:lang w:val="en-US"/>
              </w:rPr>
            </w:pPr>
            <w:r w:rsidRPr="00810494">
              <w:rPr>
                <w:rStyle w:val="Textoennegrita"/>
                <w:rFonts w:ascii="Century" w:eastAsiaTheme="majorEastAsia" w:hAnsi="Century" w:cs="Arial"/>
                <w:color w:val="343A40"/>
                <w:sz w:val="22"/>
                <w:szCs w:val="22"/>
                <w:lang w:val="en-US"/>
              </w:rPr>
              <w:t>Translation Part 2</w:t>
            </w:r>
          </w:p>
        </w:tc>
      </w:tr>
      <w:tr w:rsidR="00B10DBB" w:rsidRPr="00296B5C" w14:paraId="7D40B686" w14:textId="77777777" w:rsidTr="00B10DBB">
        <w:tc>
          <w:tcPr>
            <w:tcW w:w="765" w:type="dxa"/>
            <w:gridSpan w:val="2"/>
          </w:tcPr>
          <w:p w14:paraId="624BEF65"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4</w:t>
            </w:r>
          </w:p>
        </w:tc>
        <w:tc>
          <w:tcPr>
            <w:tcW w:w="877" w:type="dxa"/>
            <w:tcBorders>
              <w:top w:val="single" w:sz="2" w:space="0" w:color="000000"/>
              <w:left w:val="single" w:sz="2" w:space="0" w:color="000000"/>
              <w:bottom w:val="single" w:sz="2" w:space="0" w:color="000000"/>
            </w:tcBorders>
          </w:tcPr>
          <w:p w14:paraId="162BDE85"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15/04</w:t>
            </w:r>
          </w:p>
          <w:p w14:paraId="2C044C37"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17/04</w:t>
            </w:r>
          </w:p>
        </w:tc>
        <w:tc>
          <w:tcPr>
            <w:tcW w:w="7856" w:type="dxa"/>
          </w:tcPr>
          <w:p w14:paraId="3BECA0CA" w14:textId="77777777" w:rsidR="00B10DBB" w:rsidRPr="00810494" w:rsidRDefault="00B10DBB" w:rsidP="00F21189">
            <w:pPr>
              <w:pStyle w:val="Contenidodelatabla"/>
              <w:rPr>
                <w:rStyle w:val="Textoennegrita"/>
                <w:rFonts w:ascii="Century" w:eastAsiaTheme="majorEastAsia" w:hAnsi="Century" w:cs="Arial"/>
                <w:color w:val="343A40"/>
                <w:sz w:val="22"/>
                <w:szCs w:val="22"/>
                <w:lang w:val="en-US"/>
              </w:rPr>
            </w:pPr>
            <w:r w:rsidRPr="00810494">
              <w:rPr>
                <w:rFonts w:ascii="Century" w:hAnsi="Century" w:cs="Arial"/>
                <w:b/>
                <w:sz w:val="22"/>
                <w:szCs w:val="22"/>
                <w:lang w:val="en-US"/>
              </w:rPr>
              <w:t>Translation:</w:t>
            </w:r>
            <w:r w:rsidRPr="00810494">
              <w:rPr>
                <w:rFonts w:ascii="Century" w:hAnsi="Century" w:cs="Arial"/>
                <w:sz w:val="22"/>
                <w:szCs w:val="22"/>
                <w:lang w:val="en-US"/>
              </w:rPr>
              <w:t xml:space="preserve"> Lexical differences between English &amp; Spanish. English unique characteristics</w:t>
            </w:r>
          </w:p>
          <w:p w14:paraId="7FE131CE" w14:textId="77777777" w:rsidR="00B10DBB" w:rsidRPr="00810494" w:rsidRDefault="00B10DBB" w:rsidP="00F21189">
            <w:pPr>
              <w:rPr>
                <w:rFonts w:ascii="Century" w:eastAsiaTheme="majorEastAsia" w:hAnsi="Century" w:cs="Arial"/>
                <w:b/>
                <w:bCs/>
                <w:color w:val="343A40"/>
                <w:sz w:val="22"/>
                <w:szCs w:val="22"/>
                <w:lang w:val="en-US"/>
              </w:rPr>
            </w:pPr>
            <w:r w:rsidRPr="00810494">
              <w:rPr>
                <w:rStyle w:val="Textoennegrita"/>
                <w:rFonts w:ascii="Century" w:eastAsiaTheme="majorEastAsia" w:hAnsi="Century" w:cs="Arial"/>
                <w:color w:val="343A40"/>
                <w:sz w:val="22"/>
                <w:szCs w:val="22"/>
                <w:lang w:val="en-US"/>
              </w:rPr>
              <w:t>Translation Part 3</w:t>
            </w:r>
          </w:p>
        </w:tc>
      </w:tr>
      <w:tr w:rsidR="00B10DBB" w:rsidRPr="00296B5C" w14:paraId="6A7E251F" w14:textId="77777777" w:rsidTr="00B10DBB">
        <w:tc>
          <w:tcPr>
            <w:tcW w:w="765" w:type="dxa"/>
            <w:gridSpan w:val="2"/>
          </w:tcPr>
          <w:p w14:paraId="36A73B46"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5</w:t>
            </w:r>
          </w:p>
        </w:tc>
        <w:tc>
          <w:tcPr>
            <w:tcW w:w="877" w:type="dxa"/>
            <w:tcBorders>
              <w:top w:val="single" w:sz="2" w:space="0" w:color="000000"/>
              <w:left w:val="single" w:sz="2" w:space="0" w:color="000000"/>
              <w:bottom w:val="single" w:sz="2" w:space="0" w:color="000000"/>
            </w:tcBorders>
          </w:tcPr>
          <w:p w14:paraId="4899CB5D"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22/04</w:t>
            </w:r>
          </w:p>
          <w:p w14:paraId="4F1B8DF2"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24/04</w:t>
            </w:r>
          </w:p>
        </w:tc>
        <w:tc>
          <w:tcPr>
            <w:tcW w:w="7856" w:type="dxa"/>
          </w:tcPr>
          <w:p w14:paraId="6F214A9D" w14:textId="77777777" w:rsidR="00B10DBB" w:rsidRPr="00810494" w:rsidRDefault="00B10DBB" w:rsidP="00F21189">
            <w:pPr>
              <w:pStyle w:val="Contenidodelatabla"/>
              <w:rPr>
                <w:rStyle w:val="Textoennegrita"/>
                <w:rFonts w:ascii="Century" w:eastAsiaTheme="majorEastAsia" w:hAnsi="Century" w:cs="Arial"/>
                <w:color w:val="343A40"/>
                <w:sz w:val="22"/>
                <w:szCs w:val="22"/>
                <w:lang w:val="en-US"/>
              </w:rPr>
            </w:pPr>
            <w:r w:rsidRPr="00810494">
              <w:rPr>
                <w:rStyle w:val="Textoennegrita"/>
                <w:rFonts w:ascii="Century" w:eastAsiaTheme="majorEastAsia" w:hAnsi="Century" w:cs="Arial"/>
                <w:color w:val="343A40"/>
                <w:sz w:val="22"/>
                <w:szCs w:val="22"/>
                <w:lang w:val="en-US"/>
              </w:rPr>
              <w:t xml:space="preserve"> </w:t>
            </w:r>
            <w:r w:rsidRPr="00810494">
              <w:rPr>
                <w:rFonts w:ascii="Century" w:hAnsi="Century" w:cs="Arial"/>
                <w:b/>
                <w:sz w:val="22"/>
                <w:szCs w:val="22"/>
                <w:lang w:val="en-US"/>
              </w:rPr>
              <w:t>Translation:</w:t>
            </w:r>
            <w:r w:rsidRPr="00810494">
              <w:rPr>
                <w:rFonts w:ascii="Century" w:hAnsi="Century" w:cs="Arial"/>
                <w:sz w:val="22"/>
                <w:szCs w:val="22"/>
                <w:lang w:val="en-US"/>
              </w:rPr>
              <w:t xml:space="preserve"> Structural differences between English &amp; Spanish. English unique characteristics</w:t>
            </w:r>
          </w:p>
          <w:p w14:paraId="6B3850BC" w14:textId="77777777" w:rsidR="00B10DBB" w:rsidRPr="00810494" w:rsidRDefault="00B10DBB" w:rsidP="00F21189">
            <w:pPr>
              <w:pStyle w:val="Contenidodelatabla"/>
              <w:rPr>
                <w:rFonts w:ascii="Century" w:eastAsiaTheme="majorEastAsia" w:hAnsi="Century" w:cs="Arial"/>
                <w:b/>
                <w:bCs/>
                <w:color w:val="343A40"/>
                <w:sz w:val="22"/>
                <w:szCs w:val="22"/>
                <w:lang w:val="en-US"/>
              </w:rPr>
            </w:pPr>
            <w:r w:rsidRPr="00810494">
              <w:rPr>
                <w:rStyle w:val="Textoennegrita"/>
                <w:rFonts w:ascii="Century" w:eastAsiaTheme="majorEastAsia" w:hAnsi="Century" w:cs="Arial"/>
                <w:color w:val="343A40"/>
                <w:sz w:val="22"/>
                <w:szCs w:val="22"/>
                <w:lang w:val="en-US"/>
              </w:rPr>
              <w:t>Translation Part 4</w:t>
            </w:r>
          </w:p>
        </w:tc>
      </w:tr>
      <w:tr w:rsidR="00B10DBB" w:rsidRPr="00296B5C" w14:paraId="58EB0376" w14:textId="77777777" w:rsidTr="00B10DBB">
        <w:tc>
          <w:tcPr>
            <w:tcW w:w="765" w:type="dxa"/>
            <w:gridSpan w:val="2"/>
          </w:tcPr>
          <w:p w14:paraId="0462F49A"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6</w:t>
            </w:r>
          </w:p>
        </w:tc>
        <w:tc>
          <w:tcPr>
            <w:tcW w:w="877" w:type="dxa"/>
            <w:tcBorders>
              <w:top w:val="single" w:sz="2" w:space="0" w:color="000000"/>
              <w:left w:val="single" w:sz="2" w:space="0" w:color="000000"/>
              <w:bottom w:val="single" w:sz="2" w:space="0" w:color="000000"/>
            </w:tcBorders>
          </w:tcPr>
          <w:p w14:paraId="634E5F5B"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29/04</w:t>
            </w:r>
          </w:p>
          <w:p w14:paraId="50AD14BA"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01/05</w:t>
            </w:r>
          </w:p>
        </w:tc>
        <w:tc>
          <w:tcPr>
            <w:tcW w:w="7856" w:type="dxa"/>
          </w:tcPr>
          <w:p w14:paraId="1B010847" w14:textId="77777777" w:rsidR="00B10DBB" w:rsidRPr="00810494" w:rsidRDefault="00B10DBB" w:rsidP="00F21189">
            <w:pPr>
              <w:pStyle w:val="Contenidodelatabla"/>
              <w:rPr>
                <w:rStyle w:val="Textoennegrita"/>
                <w:rFonts w:ascii="Century" w:eastAsiaTheme="majorEastAsia" w:hAnsi="Century" w:cs="Arial"/>
                <w:color w:val="343A40"/>
                <w:sz w:val="22"/>
                <w:szCs w:val="22"/>
                <w:lang w:val="en-US"/>
              </w:rPr>
            </w:pPr>
            <w:r w:rsidRPr="00810494">
              <w:rPr>
                <w:rFonts w:ascii="Century" w:hAnsi="Century" w:cs="Arial"/>
                <w:sz w:val="22"/>
                <w:szCs w:val="22"/>
                <w:lang w:val="en-US"/>
              </w:rPr>
              <w:t>Revision</w:t>
            </w:r>
          </w:p>
          <w:p w14:paraId="11A74411" w14:textId="77777777" w:rsidR="00B10DBB" w:rsidRPr="00810494" w:rsidRDefault="00B10DBB" w:rsidP="00F21189">
            <w:pPr>
              <w:pStyle w:val="Contenidodelatabla"/>
              <w:rPr>
                <w:rFonts w:ascii="Century" w:hAnsi="Century" w:cs="Arial"/>
                <w:b/>
                <w:sz w:val="22"/>
                <w:szCs w:val="22"/>
                <w:lang w:val="en-US"/>
              </w:rPr>
            </w:pPr>
            <w:r w:rsidRPr="00810494">
              <w:rPr>
                <w:rStyle w:val="Textoennegrita"/>
                <w:rFonts w:ascii="Century" w:eastAsiaTheme="majorEastAsia" w:hAnsi="Century" w:cs="Arial"/>
                <w:color w:val="343A40"/>
                <w:sz w:val="22"/>
                <w:szCs w:val="22"/>
                <w:lang w:val="en-US"/>
              </w:rPr>
              <w:t>Translation Practice (Mock Exam)</w:t>
            </w:r>
          </w:p>
        </w:tc>
      </w:tr>
      <w:tr w:rsidR="00B10DBB" w:rsidRPr="00810494" w14:paraId="5C9FA3E2" w14:textId="77777777" w:rsidTr="00B10DBB">
        <w:tc>
          <w:tcPr>
            <w:tcW w:w="765" w:type="dxa"/>
            <w:gridSpan w:val="2"/>
          </w:tcPr>
          <w:p w14:paraId="4AF0A40D"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7</w:t>
            </w:r>
          </w:p>
        </w:tc>
        <w:tc>
          <w:tcPr>
            <w:tcW w:w="877" w:type="dxa"/>
            <w:tcBorders>
              <w:top w:val="single" w:sz="2" w:space="0" w:color="000000"/>
              <w:left w:val="single" w:sz="2" w:space="0" w:color="000000"/>
              <w:bottom w:val="single" w:sz="2" w:space="0" w:color="000000"/>
            </w:tcBorders>
          </w:tcPr>
          <w:p w14:paraId="0CD26CEE"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06/05</w:t>
            </w:r>
          </w:p>
          <w:p w14:paraId="7FA990A4"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08/05</w:t>
            </w:r>
          </w:p>
        </w:tc>
        <w:tc>
          <w:tcPr>
            <w:tcW w:w="7856" w:type="dxa"/>
          </w:tcPr>
          <w:p w14:paraId="271EEDE6" w14:textId="77777777" w:rsidR="00B10DBB" w:rsidRPr="00810494" w:rsidRDefault="00B10DBB" w:rsidP="00F21189">
            <w:pPr>
              <w:pStyle w:val="Contenidodelatabla"/>
              <w:rPr>
                <w:rFonts w:ascii="Century" w:hAnsi="Century" w:cs="Arial"/>
                <w:b/>
                <w:sz w:val="22"/>
                <w:szCs w:val="22"/>
                <w:lang w:val="en-US"/>
              </w:rPr>
            </w:pPr>
            <w:r w:rsidRPr="00810494">
              <w:rPr>
                <w:rFonts w:ascii="Century" w:hAnsi="Century" w:cs="Arial"/>
                <w:b/>
                <w:sz w:val="22"/>
                <w:szCs w:val="22"/>
                <w:lang w:val="en-US"/>
              </w:rPr>
              <w:t>Translation Test</w:t>
            </w:r>
          </w:p>
          <w:p w14:paraId="68995004" w14:textId="77777777" w:rsidR="00B10DBB" w:rsidRPr="00810494" w:rsidRDefault="00B10DBB" w:rsidP="00F21189">
            <w:pPr>
              <w:pStyle w:val="Contenidodelatabla"/>
              <w:rPr>
                <w:rFonts w:ascii="Century" w:hAnsi="Century" w:cs="Arial"/>
                <w:b/>
                <w:sz w:val="22"/>
                <w:szCs w:val="22"/>
                <w:lang w:val="en-US"/>
              </w:rPr>
            </w:pPr>
          </w:p>
        </w:tc>
      </w:tr>
      <w:tr w:rsidR="00B10DBB" w:rsidRPr="00810494" w14:paraId="209BF034" w14:textId="77777777" w:rsidTr="00B10DBB">
        <w:tc>
          <w:tcPr>
            <w:tcW w:w="9498" w:type="dxa"/>
            <w:gridSpan w:val="4"/>
          </w:tcPr>
          <w:p w14:paraId="735F0DA9" w14:textId="77777777" w:rsidR="00B10DBB" w:rsidRPr="00810494" w:rsidRDefault="00B10DBB" w:rsidP="00F21189">
            <w:pPr>
              <w:pStyle w:val="Contenidodelatabla"/>
              <w:jc w:val="center"/>
              <w:rPr>
                <w:rFonts w:ascii="Century" w:hAnsi="Century" w:cs="Arial"/>
                <w:b/>
                <w:sz w:val="22"/>
                <w:szCs w:val="22"/>
                <w:lang w:val="en-US"/>
              </w:rPr>
            </w:pPr>
            <w:r w:rsidRPr="00810494">
              <w:rPr>
                <w:rFonts w:ascii="Century" w:hAnsi="Century" w:cs="Arial"/>
                <w:b/>
                <w:sz w:val="22"/>
                <w:szCs w:val="22"/>
                <w:lang w:val="en-US"/>
              </w:rPr>
              <w:t>Scholarship Essay Writing</w:t>
            </w:r>
          </w:p>
        </w:tc>
      </w:tr>
      <w:tr w:rsidR="00B10DBB" w:rsidRPr="00296B5C" w14:paraId="651118B9" w14:textId="77777777" w:rsidTr="00B10DBB">
        <w:tc>
          <w:tcPr>
            <w:tcW w:w="765" w:type="dxa"/>
            <w:gridSpan w:val="2"/>
          </w:tcPr>
          <w:p w14:paraId="195AAC45"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8</w:t>
            </w:r>
          </w:p>
        </w:tc>
        <w:tc>
          <w:tcPr>
            <w:tcW w:w="877" w:type="dxa"/>
            <w:tcBorders>
              <w:top w:val="single" w:sz="2" w:space="0" w:color="000000"/>
              <w:left w:val="single" w:sz="2" w:space="0" w:color="000000"/>
              <w:bottom w:val="single" w:sz="2" w:space="0" w:color="000000"/>
            </w:tcBorders>
          </w:tcPr>
          <w:p w14:paraId="468FA171"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13/05</w:t>
            </w:r>
          </w:p>
          <w:p w14:paraId="0F3145BE"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15/05</w:t>
            </w:r>
          </w:p>
        </w:tc>
        <w:tc>
          <w:tcPr>
            <w:tcW w:w="7856" w:type="dxa"/>
          </w:tcPr>
          <w:p w14:paraId="704D4DC2" w14:textId="77777777" w:rsidR="00B10DBB" w:rsidRPr="00810494" w:rsidRDefault="00B10DBB" w:rsidP="00F21189">
            <w:pPr>
              <w:pStyle w:val="Body3Text3"/>
              <w:rPr>
                <w:rFonts w:ascii="Century" w:hAnsi="Century" w:cs="Arial"/>
                <w:b/>
                <w:sz w:val="22"/>
                <w:szCs w:val="22"/>
                <w:lang w:val="en-US"/>
              </w:rPr>
            </w:pPr>
            <w:r w:rsidRPr="00810494">
              <w:rPr>
                <w:rFonts w:ascii="Century" w:hAnsi="Century" w:cs="Arial"/>
                <w:b/>
                <w:sz w:val="22"/>
                <w:szCs w:val="22"/>
                <w:lang w:val="en-US"/>
              </w:rPr>
              <w:t xml:space="preserve">Essay Writing </w:t>
            </w:r>
          </w:p>
          <w:p w14:paraId="60ACED1B" w14:textId="77777777" w:rsidR="00B10DBB" w:rsidRPr="00810494" w:rsidRDefault="00B10DBB" w:rsidP="00F21189">
            <w:pPr>
              <w:rPr>
                <w:rFonts w:ascii="Century" w:eastAsiaTheme="majorEastAsia" w:hAnsi="Century" w:cs="Arial"/>
                <w:bCs/>
                <w:color w:val="343A40"/>
                <w:sz w:val="22"/>
                <w:szCs w:val="22"/>
                <w:lang w:val="en-US"/>
              </w:rPr>
            </w:pPr>
            <w:r w:rsidRPr="00810494">
              <w:rPr>
                <w:rFonts w:ascii="Century" w:hAnsi="Century" w:cs="Arial"/>
                <w:sz w:val="22"/>
                <w:szCs w:val="22"/>
                <w:lang w:val="en-US"/>
              </w:rPr>
              <w:t>Read about Scholarship Programs. Select a scholarship. Complete the admission application</w:t>
            </w:r>
          </w:p>
        </w:tc>
      </w:tr>
      <w:tr w:rsidR="00B10DBB" w:rsidRPr="00296B5C" w14:paraId="3DD5FC35" w14:textId="77777777" w:rsidTr="00B10DBB">
        <w:tc>
          <w:tcPr>
            <w:tcW w:w="765" w:type="dxa"/>
            <w:gridSpan w:val="2"/>
          </w:tcPr>
          <w:p w14:paraId="5BEE4AF8"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9</w:t>
            </w:r>
          </w:p>
        </w:tc>
        <w:tc>
          <w:tcPr>
            <w:tcW w:w="877" w:type="dxa"/>
            <w:tcBorders>
              <w:top w:val="single" w:sz="2" w:space="0" w:color="000000"/>
              <w:left w:val="single" w:sz="2" w:space="0" w:color="000000"/>
              <w:bottom w:val="single" w:sz="2" w:space="0" w:color="000000"/>
            </w:tcBorders>
          </w:tcPr>
          <w:p w14:paraId="5FBEFD29"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20/05</w:t>
            </w:r>
          </w:p>
          <w:p w14:paraId="3D02EB68"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22/05</w:t>
            </w:r>
          </w:p>
        </w:tc>
        <w:tc>
          <w:tcPr>
            <w:tcW w:w="7856" w:type="dxa"/>
          </w:tcPr>
          <w:p w14:paraId="340DC2A2" w14:textId="77777777" w:rsidR="00B10DBB" w:rsidRPr="00810494" w:rsidRDefault="00B10DBB" w:rsidP="00F21189">
            <w:pPr>
              <w:pStyle w:val="Body3Text3"/>
              <w:rPr>
                <w:rFonts w:ascii="Century" w:hAnsi="Century" w:cs="Arial"/>
                <w:b/>
                <w:sz w:val="22"/>
                <w:szCs w:val="22"/>
                <w:lang w:val="en-US"/>
              </w:rPr>
            </w:pPr>
            <w:r w:rsidRPr="00810494">
              <w:rPr>
                <w:rFonts w:ascii="Century" w:hAnsi="Century" w:cs="Arial"/>
                <w:b/>
                <w:sz w:val="22"/>
                <w:szCs w:val="22"/>
                <w:lang w:val="en-US"/>
              </w:rPr>
              <w:t>Essay Writing</w:t>
            </w:r>
          </w:p>
          <w:p w14:paraId="0EF09021" w14:textId="77777777" w:rsidR="00B10DBB" w:rsidRPr="00810494" w:rsidRDefault="00B10DBB" w:rsidP="00F21189">
            <w:pPr>
              <w:pStyle w:val="Contenidodelatabla"/>
              <w:rPr>
                <w:rFonts w:ascii="Century" w:hAnsi="Century" w:cs="Arial"/>
                <w:bCs/>
                <w:sz w:val="22"/>
                <w:szCs w:val="22"/>
                <w:lang w:val="en-US"/>
              </w:rPr>
            </w:pPr>
            <w:r w:rsidRPr="00810494">
              <w:rPr>
                <w:rFonts w:ascii="Century" w:hAnsi="Century" w:cs="Arial"/>
                <w:sz w:val="22"/>
                <w:szCs w:val="22"/>
                <w:lang w:val="en-US"/>
              </w:rPr>
              <w:t>Reading of an Essay Sample. Text Structure (revision). The Rhetorical Situation. Writing process. Simple steps.</w:t>
            </w:r>
            <w:r w:rsidRPr="00810494">
              <w:rPr>
                <w:rFonts w:ascii="Century" w:hAnsi="Century" w:cs="Arial"/>
                <w:sz w:val="22"/>
                <w:szCs w:val="22"/>
                <w:lang w:val="en-GB"/>
              </w:rPr>
              <w:t xml:space="preserve"> Compose a thesis statement.</w:t>
            </w:r>
            <w:r w:rsidRPr="00810494">
              <w:rPr>
                <w:rFonts w:ascii="Century" w:hAnsi="Century" w:cs="Arial"/>
                <w:sz w:val="22"/>
                <w:szCs w:val="22"/>
                <w:lang w:val="en-US"/>
              </w:rPr>
              <w:t xml:space="preserve"> Prepare an outline or diagram of your ideas.</w:t>
            </w:r>
          </w:p>
        </w:tc>
      </w:tr>
      <w:tr w:rsidR="00B10DBB" w:rsidRPr="00296B5C" w14:paraId="2D473EC5" w14:textId="77777777" w:rsidTr="00B10DBB">
        <w:tc>
          <w:tcPr>
            <w:tcW w:w="765" w:type="dxa"/>
            <w:gridSpan w:val="2"/>
          </w:tcPr>
          <w:p w14:paraId="55395C43"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10</w:t>
            </w:r>
          </w:p>
        </w:tc>
        <w:tc>
          <w:tcPr>
            <w:tcW w:w="877" w:type="dxa"/>
            <w:tcBorders>
              <w:top w:val="single" w:sz="2" w:space="0" w:color="000000"/>
              <w:left w:val="single" w:sz="2" w:space="0" w:color="000000"/>
              <w:bottom w:val="single" w:sz="2" w:space="0" w:color="000000"/>
            </w:tcBorders>
          </w:tcPr>
          <w:p w14:paraId="14955C78"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27/05</w:t>
            </w:r>
          </w:p>
          <w:p w14:paraId="4109312C"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29/05</w:t>
            </w:r>
          </w:p>
        </w:tc>
        <w:tc>
          <w:tcPr>
            <w:tcW w:w="7856" w:type="dxa"/>
          </w:tcPr>
          <w:p w14:paraId="18B04D10" w14:textId="77777777" w:rsidR="00B10DBB" w:rsidRPr="00810494" w:rsidRDefault="00B10DBB" w:rsidP="00F21189">
            <w:pPr>
              <w:pStyle w:val="Body3Text3"/>
              <w:rPr>
                <w:rFonts w:ascii="Century" w:hAnsi="Century" w:cs="Arial"/>
                <w:b/>
                <w:sz w:val="22"/>
                <w:szCs w:val="22"/>
                <w:lang w:val="en-US"/>
              </w:rPr>
            </w:pPr>
            <w:r w:rsidRPr="00810494">
              <w:rPr>
                <w:rFonts w:ascii="Century" w:hAnsi="Century" w:cs="Arial"/>
                <w:b/>
                <w:sz w:val="22"/>
                <w:szCs w:val="22"/>
                <w:lang w:val="en-US"/>
              </w:rPr>
              <w:t>Essay Writing</w:t>
            </w:r>
          </w:p>
          <w:p w14:paraId="3E891DC1" w14:textId="77777777" w:rsidR="00B10DBB" w:rsidRPr="00810494" w:rsidRDefault="00B10DBB" w:rsidP="00F21189">
            <w:pPr>
              <w:rPr>
                <w:rFonts w:ascii="Century" w:eastAsiaTheme="majorEastAsia" w:hAnsi="Century" w:cs="Arial"/>
                <w:bCs/>
                <w:color w:val="343A40"/>
                <w:sz w:val="22"/>
                <w:szCs w:val="22"/>
                <w:lang w:val="en-US"/>
              </w:rPr>
            </w:pPr>
            <w:r w:rsidRPr="00810494">
              <w:rPr>
                <w:rFonts w:ascii="Century" w:hAnsi="Century" w:cs="Arial"/>
                <w:sz w:val="22"/>
                <w:szCs w:val="22"/>
                <w:lang w:val="en-GB"/>
              </w:rPr>
              <w:t>Write body paragraph 1: write the main points; write the subpoints; elaborate on the subpoints.</w:t>
            </w:r>
          </w:p>
        </w:tc>
      </w:tr>
      <w:tr w:rsidR="00B10DBB" w:rsidRPr="00296B5C" w14:paraId="2331DCB7" w14:textId="77777777" w:rsidTr="00B10DBB">
        <w:tc>
          <w:tcPr>
            <w:tcW w:w="765" w:type="dxa"/>
            <w:gridSpan w:val="2"/>
          </w:tcPr>
          <w:p w14:paraId="213FD440"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lastRenderedPageBreak/>
              <w:t>11</w:t>
            </w:r>
          </w:p>
        </w:tc>
        <w:tc>
          <w:tcPr>
            <w:tcW w:w="877" w:type="dxa"/>
            <w:tcBorders>
              <w:top w:val="single" w:sz="2" w:space="0" w:color="000000"/>
              <w:left w:val="single" w:sz="2" w:space="0" w:color="000000"/>
              <w:bottom w:val="single" w:sz="2" w:space="0" w:color="000000"/>
            </w:tcBorders>
          </w:tcPr>
          <w:p w14:paraId="28BE5612"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03/06</w:t>
            </w:r>
          </w:p>
          <w:p w14:paraId="28F8BA92"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05/06</w:t>
            </w:r>
          </w:p>
        </w:tc>
        <w:tc>
          <w:tcPr>
            <w:tcW w:w="7856" w:type="dxa"/>
          </w:tcPr>
          <w:p w14:paraId="691A3832" w14:textId="77777777" w:rsidR="00B10DBB" w:rsidRPr="00810494" w:rsidRDefault="00B10DBB" w:rsidP="00F21189">
            <w:pPr>
              <w:pStyle w:val="Body3Text3"/>
              <w:rPr>
                <w:rFonts w:ascii="Century" w:hAnsi="Century" w:cs="Arial"/>
                <w:b/>
                <w:sz w:val="22"/>
                <w:szCs w:val="22"/>
                <w:lang w:val="en-US"/>
              </w:rPr>
            </w:pPr>
            <w:r w:rsidRPr="00810494">
              <w:rPr>
                <w:rFonts w:ascii="Century" w:hAnsi="Century" w:cs="Arial"/>
                <w:b/>
                <w:sz w:val="22"/>
                <w:szCs w:val="22"/>
                <w:lang w:val="en-US"/>
              </w:rPr>
              <w:t>Essay Writing</w:t>
            </w:r>
          </w:p>
          <w:p w14:paraId="2DEAC91B" w14:textId="77777777" w:rsidR="00B10DBB" w:rsidRPr="00810494" w:rsidRDefault="00B10DBB" w:rsidP="00F21189">
            <w:pPr>
              <w:rPr>
                <w:rFonts w:ascii="Century" w:eastAsiaTheme="majorEastAsia" w:hAnsi="Century" w:cs="Arial"/>
                <w:bCs/>
                <w:color w:val="343A40"/>
                <w:sz w:val="22"/>
                <w:szCs w:val="22"/>
                <w:lang w:val="en-US"/>
              </w:rPr>
            </w:pPr>
            <w:r w:rsidRPr="00810494">
              <w:rPr>
                <w:rFonts w:ascii="Century" w:hAnsi="Century" w:cs="Arial"/>
                <w:sz w:val="22"/>
                <w:szCs w:val="22"/>
                <w:lang w:val="en-GB"/>
              </w:rPr>
              <w:t>Write body paragraph 2: write the main points; write the subpoints; elaborate on the subpoints.</w:t>
            </w:r>
          </w:p>
        </w:tc>
      </w:tr>
      <w:tr w:rsidR="00B10DBB" w:rsidRPr="00296B5C" w14:paraId="70F6AE06" w14:textId="77777777" w:rsidTr="00B10DBB">
        <w:tc>
          <w:tcPr>
            <w:tcW w:w="765" w:type="dxa"/>
            <w:gridSpan w:val="2"/>
          </w:tcPr>
          <w:p w14:paraId="4AED0C08"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12</w:t>
            </w:r>
          </w:p>
        </w:tc>
        <w:tc>
          <w:tcPr>
            <w:tcW w:w="877" w:type="dxa"/>
            <w:tcBorders>
              <w:top w:val="single" w:sz="2" w:space="0" w:color="000000"/>
              <w:left w:val="single" w:sz="2" w:space="0" w:color="000000"/>
              <w:bottom w:val="single" w:sz="2" w:space="0" w:color="000000"/>
            </w:tcBorders>
          </w:tcPr>
          <w:p w14:paraId="02F3678D" w14:textId="77777777" w:rsidR="00B10DBB" w:rsidRPr="00810494" w:rsidRDefault="00B10DBB" w:rsidP="00F21189">
            <w:pPr>
              <w:pStyle w:val="Contenidodelatabla"/>
              <w:jc w:val="center"/>
              <w:rPr>
                <w:rFonts w:ascii="Century" w:hAnsi="Century"/>
                <w:sz w:val="22"/>
                <w:szCs w:val="22"/>
                <w:lang w:val="en-US"/>
              </w:rPr>
            </w:pPr>
            <w:r w:rsidRPr="00810494">
              <w:rPr>
                <w:rFonts w:ascii="Century" w:hAnsi="Century"/>
                <w:sz w:val="22"/>
                <w:szCs w:val="22"/>
                <w:lang w:val="en-US"/>
              </w:rPr>
              <w:t>10/06</w:t>
            </w:r>
          </w:p>
          <w:p w14:paraId="4ED83B21"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lang w:val="en-US"/>
              </w:rPr>
              <w:t>12/06</w:t>
            </w:r>
          </w:p>
        </w:tc>
        <w:tc>
          <w:tcPr>
            <w:tcW w:w="7856" w:type="dxa"/>
          </w:tcPr>
          <w:p w14:paraId="58612F97" w14:textId="77777777" w:rsidR="00B10DBB" w:rsidRPr="00810494" w:rsidRDefault="00B10DBB" w:rsidP="00F21189">
            <w:pPr>
              <w:pStyle w:val="Body3Text3"/>
              <w:rPr>
                <w:rFonts w:ascii="Century" w:hAnsi="Century" w:cs="Arial"/>
                <w:b/>
                <w:sz w:val="22"/>
                <w:szCs w:val="22"/>
                <w:lang w:val="en-US"/>
              </w:rPr>
            </w:pPr>
            <w:r w:rsidRPr="00810494">
              <w:rPr>
                <w:rFonts w:ascii="Century" w:hAnsi="Century" w:cs="Arial"/>
                <w:b/>
                <w:sz w:val="22"/>
                <w:szCs w:val="22"/>
                <w:lang w:val="en-US"/>
              </w:rPr>
              <w:t>Essay Writing</w:t>
            </w:r>
          </w:p>
          <w:p w14:paraId="236B9317" w14:textId="77777777" w:rsidR="00B10DBB" w:rsidRPr="00810494" w:rsidRDefault="00B10DBB" w:rsidP="00F21189">
            <w:pPr>
              <w:pStyle w:val="NormalWeb"/>
              <w:spacing w:before="0" w:beforeAutospacing="0"/>
              <w:rPr>
                <w:rFonts w:ascii="Century" w:hAnsi="Century" w:cs="Arial"/>
                <w:color w:val="343A40"/>
                <w:sz w:val="22"/>
                <w:szCs w:val="22"/>
                <w:lang w:val="en-US"/>
              </w:rPr>
            </w:pPr>
            <w:r w:rsidRPr="00810494">
              <w:rPr>
                <w:rFonts w:ascii="Century" w:hAnsi="Century" w:cs="Arial"/>
                <w:sz w:val="22"/>
                <w:szCs w:val="22"/>
                <w:lang w:val="en-GB"/>
              </w:rPr>
              <w:t>Write body paragraph 3: write the main points; write the subpoints; elaborate on the subpoints.</w:t>
            </w:r>
          </w:p>
        </w:tc>
      </w:tr>
      <w:tr w:rsidR="00B10DBB" w:rsidRPr="00810494" w14:paraId="708914C8" w14:textId="77777777" w:rsidTr="00B10DBB">
        <w:tc>
          <w:tcPr>
            <w:tcW w:w="765" w:type="dxa"/>
            <w:gridSpan w:val="2"/>
          </w:tcPr>
          <w:p w14:paraId="427EFFC2"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13</w:t>
            </w:r>
          </w:p>
        </w:tc>
        <w:tc>
          <w:tcPr>
            <w:tcW w:w="877" w:type="dxa"/>
            <w:tcBorders>
              <w:top w:val="single" w:sz="2" w:space="0" w:color="000000"/>
              <w:left w:val="single" w:sz="2" w:space="0" w:color="000000"/>
              <w:bottom w:val="single" w:sz="2" w:space="0" w:color="000000"/>
            </w:tcBorders>
          </w:tcPr>
          <w:p w14:paraId="1D269EC1"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17/06</w:t>
            </w:r>
          </w:p>
          <w:p w14:paraId="6DA50D74" w14:textId="77777777" w:rsidR="00B10DBB" w:rsidRPr="00810494" w:rsidRDefault="00B10DBB" w:rsidP="00F21189">
            <w:pPr>
              <w:pStyle w:val="Contenidodelatabla"/>
              <w:jc w:val="center"/>
              <w:rPr>
                <w:rFonts w:ascii="Century" w:hAnsi="Century"/>
                <w:sz w:val="22"/>
                <w:szCs w:val="22"/>
                <w:lang w:val="en-US"/>
              </w:rPr>
            </w:pPr>
            <w:r w:rsidRPr="00810494">
              <w:rPr>
                <w:rFonts w:ascii="Century" w:hAnsi="Century"/>
                <w:sz w:val="22"/>
                <w:szCs w:val="22"/>
              </w:rPr>
              <w:t>19/06</w:t>
            </w:r>
          </w:p>
        </w:tc>
        <w:tc>
          <w:tcPr>
            <w:tcW w:w="7856" w:type="dxa"/>
          </w:tcPr>
          <w:p w14:paraId="700215F2" w14:textId="77777777" w:rsidR="00B10DBB" w:rsidRPr="00810494" w:rsidRDefault="00B10DBB" w:rsidP="00F21189">
            <w:pPr>
              <w:pStyle w:val="Body3Text3"/>
              <w:rPr>
                <w:rFonts w:ascii="Century" w:hAnsi="Century" w:cs="Arial"/>
                <w:b/>
                <w:sz w:val="22"/>
                <w:szCs w:val="22"/>
                <w:lang w:val="en-US"/>
              </w:rPr>
            </w:pPr>
            <w:r w:rsidRPr="00810494">
              <w:rPr>
                <w:rFonts w:ascii="Century" w:hAnsi="Century" w:cs="Arial"/>
                <w:b/>
                <w:sz w:val="22"/>
                <w:szCs w:val="22"/>
                <w:lang w:val="en-US"/>
              </w:rPr>
              <w:t>Essay Writing</w:t>
            </w:r>
          </w:p>
          <w:p w14:paraId="1B10DA08" w14:textId="77777777" w:rsidR="00B10DBB" w:rsidRPr="00810494" w:rsidRDefault="00B10DBB" w:rsidP="00F21189">
            <w:pPr>
              <w:pStyle w:val="Body3Text3"/>
              <w:rPr>
                <w:rFonts w:ascii="Century" w:hAnsi="Century" w:cs="Arial"/>
                <w:b/>
                <w:sz w:val="22"/>
                <w:szCs w:val="22"/>
                <w:lang w:val="en-US"/>
              </w:rPr>
            </w:pPr>
            <w:r w:rsidRPr="00810494">
              <w:rPr>
                <w:rFonts w:ascii="Century" w:hAnsi="Century" w:cs="Arial"/>
                <w:sz w:val="22"/>
                <w:szCs w:val="22"/>
                <w:lang w:val="en-US"/>
              </w:rPr>
              <w:t>Write the introduction and conclusion. Add the finishing touches: check the order of the paragraphs. Check your writing.</w:t>
            </w:r>
          </w:p>
        </w:tc>
      </w:tr>
      <w:tr w:rsidR="00B10DBB" w:rsidRPr="00296B5C" w14:paraId="223794A1" w14:textId="77777777" w:rsidTr="00B10DBB">
        <w:tc>
          <w:tcPr>
            <w:tcW w:w="765" w:type="dxa"/>
            <w:gridSpan w:val="2"/>
          </w:tcPr>
          <w:p w14:paraId="55EF3F7B"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14</w:t>
            </w:r>
          </w:p>
        </w:tc>
        <w:tc>
          <w:tcPr>
            <w:tcW w:w="877" w:type="dxa"/>
            <w:tcBorders>
              <w:top w:val="single" w:sz="2" w:space="0" w:color="000000"/>
              <w:left w:val="single" w:sz="2" w:space="0" w:color="000000"/>
              <w:bottom w:val="single" w:sz="2" w:space="0" w:color="000000"/>
            </w:tcBorders>
          </w:tcPr>
          <w:p w14:paraId="56633137"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24/06</w:t>
            </w:r>
          </w:p>
          <w:p w14:paraId="3663FB86" w14:textId="77777777" w:rsidR="00B10DBB" w:rsidRPr="00810494" w:rsidRDefault="00B10DBB" w:rsidP="00F21189">
            <w:pPr>
              <w:pStyle w:val="Contenidodelatabla"/>
              <w:jc w:val="center"/>
              <w:rPr>
                <w:rFonts w:ascii="Century" w:hAnsi="Century"/>
                <w:sz w:val="22"/>
                <w:szCs w:val="22"/>
                <w:lang w:val="en-US"/>
              </w:rPr>
            </w:pPr>
            <w:r w:rsidRPr="00810494">
              <w:rPr>
                <w:rFonts w:ascii="Century" w:hAnsi="Century"/>
                <w:sz w:val="22"/>
                <w:szCs w:val="22"/>
              </w:rPr>
              <w:t>26/06</w:t>
            </w:r>
          </w:p>
        </w:tc>
        <w:tc>
          <w:tcPr>
            <w:tcW w:w="7856" w:type="dxa"/>
          </w:tcPr>
          <w:p w14:paraId="34B516C7" w14:textId="77777777" w:rsidR="00B10DBB" w:rsidRPr="00810494" w:rsidRDefault="00B10DBB" w:rsidP="00F21189">
            <w:pPr>
              <w:pStyle w:val="NormalWeb"/>
              <w:spacing w:before="0" w:beforeAutospacing="0"/>
              <w:rPr>
                <w:rFonts w:ascii="Century" w:hAnsi="Century" w:cs="Arial"/>
                <w:color w:val="343A40"/>
                <w:sz w:val="22"/>
                <w:szCs w:val="22"/>
                <w:lang w:val="en-US"/>
              </w:rPr>
            </w:pPr>
            <w:r w:rsidRPr="00810494">
              <w:rPr>
                <w:rFonts w:ascii="Century" w:hAnsi="Century" w:cs="Arial"/>
                <w:b/>
                <w:sz w:val="22"/>
                <w:szCs w:val="22"/>
                <w:lang w:val="en-US"/>
              </w:rPr>
              <w:t>Scholarship Essay Writing</w:t>
            </w:r>
            <w:r w:rsidRPr="00810494">
              <w:rPr>
                <w:rFonts w:ascii="Century" w:hAnsi="Century" w:cs="Arial"/>
                <w:sz w:val="22"/>
                <w:szCs w:val="22"/>
                <w:lang w:val="en-US"/>
              </w:rPr>
              <w:t>: Essay Draft</w:t>
            </w:r>
            <w:r w:rsidRPr="00810494">
              <w:rPr>
                <w:rFonts w:ascii="Century" w:hAnsi="Century" w:cs="Arial"/>
                <w:color w:val="FF0000"/>
                <w:sz w:val="22"/>
                <w:szCs w:val="22"/>
                <w:lang w:val="en-US"/>
              </w:rPr>
              <w:t>.</w:t>
            </w:r>
          </w:p>
        </w:tc>
      </w:tr>
      <w:tr w:rsidR="00B10DBB" w:rsidRPr="00810494" w14:paraId="3CE4D93D" w14:textId="77777777" w:rsidTr="00B10DBB">
        <w:tc>
          <w:tcPr>
            <w:tcW w:w="765" w:type="dxa"/>
            <w:gridSpan w:val="2"/>
          </w:tcPr>
          <w:p w14:paraId="494DB124"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15</w:t>
            </w:r>
          </w:p>
        </w:tc>
        <w:tc>
          <w:tcPr>
            <w:tcW w:w="877" w:type="dxa"/>
            <w:tcBorders>
              <w:top w:val="single" w:sz="2" w:space="0" w:color="000000"/>
              <w:left w:val="single" w:sz="2" w:space="0" w:color="000000"/>
              <w:bottom w:val="single" w:sz="2" w:space="0" w:color="000000"/>
            </w:tcBorders>
          </w:tcPr>
          <w:p w14:paraId="449184F3"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01/09</w:t>
            </w:r>
          </w:p>
          <w:p w14:paraId="1DA63413"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03/09</w:t>
            </w:r>
          </w:p>
        </w:tc>
        <w:tc>
          <w:tcPr>
            <w:tcW w:w="7856" w:type="dxa"/>
          </w:tcPr>
          <w:p w14:paraId="0C286F8F" w14:textId="77777777" w:rsidR="00B10DBB" w:rsidRPr="00810494" w:rsidRDefault="00B10DBB" w:rsidP="00F21189">
            <w:pPr>
              <w:pStyle w:val="Body3Text3"/>
              <w:jc w:val="left"/>
              <w:rPr>
                <w:rFonts w:ascii="Century" w:hAnsi="Century" w:cs="Arial"/>
                <w:sz w:val="22"/>
                <w:szCs w:val="22"/>
                <w:lang w:val="en-US"/>
              </w:rPr>
            </w:pPr>
            <w:r w:rsidRPr="00810494">
              <w:rPr>
                <w:rFonts w:ascii="Century" w:hAnsi="Century" w:cs="Arial"/>
                <w:b/>
                <w:sz w:val="22"/>
                <w:szCs w:val="22"/>
                <w:lang w:val="en-US"/>
              </w:rPr>
              <w:t>Scholarship Essay Writing</w:t>
            </w:r>
            <w:r w:rsidRPr="00810494">
              <w:rPr>
                <w:rFonts w:ascii="Century" w:hAnsi="Century" w:cs="Arial"/>
                <w:sz w:val="22"/>
                <w:szCs w:val="22"/>
                <w:lang w:val="en-US"/>
              </w:rPr>
              <w:t xml:space="preserve">: Final revision and edition. </w:t>
            </w:r>
          </w:p>
          <w:p w14:paraId="064C6C56" w14:textId="77777777" w:rsidR="00B10DBB" w:rsidRPr="00810494" w:rsidRDefault="00B10DBB" w:rsidP="00F21189">
            <w:pPr>
              <w:rPr>
                <w:rFonts w:ascii="Century" w:hAnsi="Century" w:cs="Arial"/>
                <w:sz w:val="22"/>
                <w:szCs w:val="22"/>
                <w:lang w:val="en-US"/>
              </w:rPr>
            </w:pPr>
            <w:r w:rsidRPr="00810494">
              <w:rPr>
                <w:rFonts w:ascii="Century" w:hAnsi="Century" w:cs="Arial"/>
                <w:sz w:val="22"/>
                <w:szCs w:val="22"/>
                <w:lang w:val="en-US"/>
              </w:rPr>
              <w:t>Scholarship Essay: Online Submission.</w:t>
            </w:r>
          </w:p>
        </w:tc>
      </w:tr>
      <w:tr w:rsidR="00B10DBB" w:rsidRPr="00810494" w14:paraId="5E45D3D4" w14:textId="77777777" w:rsidTr="00B10DBB">
        <w:tc>
          <w:tcPr>
            <w:tcW w:w="9498" w:type="dxa"/>
            <w:gridSpan w:val="4"/>
          </w:tcPr>
          <w:p w14:paraId="326EC344" w14:textId="77777777" w:rsidR="00B10DBB" w:rsidRPr="00810494" w:rsidRDefault="00B10DBB" w:rsidP="00F21189">
            <w:pPr>
              <w:jc w:val="center"/>
              <w:rPr>
                <w:rFonts w:ascii="Century" w:hAnsi="Century" w:cs="Arial"/>
                <w:b/>
                <w:sz w:val="22"/>
                <w:szCs w:val="22"/>
                <w:lang w:val="en-US"/>
              </w:rPr>
            </w:pPr>
            <w:r w:rsidRPr="00810494">
              <w:rPr>
                <w:rFonts w:ascii="Century" w:hAnsi="Century" w:cs="Arial"/>
                <w:b/>
                <w:sz w:val="22"/>
                <w:szCs w:val="22"/>
                <w:lang w:val="en-US"/>
              </w:rPr>
              <w:t>Winter Break</w:t>
            </w:r>
          </w:p>
        </w:tc>
      </w:tr>
      <w:tr w:rsidR="00B10DBB" w:rsidRPr="00296B5C" w14:paraId="1B959006" w14:textId="77777777" w:rsidTr="00B10DBB">
        <w:tc>
          <w:tcPr>
            <w:tcW w:w="9498" w:type="dxa"/>
            <w:gridSpan w:val="4"/>
          </w:tcPr>
          <w:p w14:paraId="37DC5AD6" w14:textId="77777777" w:rsidR="00B10DBB" w:rsidRPr="00810494" w:rsidRDefault="00B10DBB" w:rsidP="00F21189">
            <w:pPr>
              <w:jc w:val="center"/>
              <w:rPr>
                <w:rFonts w:ascii="Century" w:hAnsi="Century" w:cs="Arial"/>
                <w:b/>
                <w:sz w:val="22"/>
                <w:szCs w:val="22"/>
                <w:lang w:val="en-US"/>
              </w:rPr>
            </w:pPr>
            <w:r w:rsidRPr="00810494">
              <w:rPr>
                <w:rFonts w:ascii="Century" w:hAnsi="Century" w:cs="Arial"/>
                <w:b/>
                <w:sz w:val="22"/>
                <w:szCs w:val="22"/>
                <w:lang w:val="en-US"/>
              </w:rPr>
              <w:t>Academic Listening and Note-taking</w:t>
            </w:r>
          </w:p>
        </w:tc>
      </w:tr>
      <w:tr w:rsidR="00B10DBB" w:rsidRPr="00810494" w14:paraId="618E22BF" w14:textId="77777777" w:rsidTr="00B10DBB">
        <w:tc>
          <w:tcPr>
            <w:tcW w:w="765" w:type="dxa"/>
            <w:gridSpan w:val="2"/>
          </w:tcPr>
          <w:p w14:paraId="53C2E635"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1</w:t>
            </w:r>
          </w:p>
        </w:tc>
        <w:tc>
          <w:tcPr>
            <w:tcW w:w="877" w:type="dxa"/>
            <w:tcBorders>
              <w:top w:val="single" w:sz="2" w:space="0" w:color="000000"/>
              <w:left w:val="single" w:sz="2" w:space="0" w:color="000000"/>
              <w:bottom w:val="single" w:sz="2" w:space="0" w:color="000000"/>
            </w:tcBorders>
          </w:tcPr>
          <w:p w14:paraId="770669A6"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06/08</w:t>
            </w:r>
          </w:p>
        </w:tc>
        <w:tc>
          <w:tcPr>
            <w:tcW w:w="7856" w:type="dxa"/>
          </w:tcPr>
          <w:p w14:paraId="4C1002CF" w14:textId="77777777" w:rsidR="00B10DBB" w:rsidRPr="00810494" w:rsidRDefault="00B10DBB" w:rsidP="00F21189">
            <w:pPr>
              <w:pStyle w:val="Contenidodelatabla"/>
              <w:rPr>
                <w:rStyle w:val="Textoennegrita"/>
                <w:rFonts w:ascii="Century" w:eastAsiaTheme="majorEastAsia" w:hAnsi="Century" w:cs="Arial"/>
                <w:color w:val="343A40"/>
                <w:sz w:val="22"/>
                <w:szCs w:val="22"/>
                <w:lang w:val="en-US"/>
              </w:rPr>
            </w:pPr>
            <w:r w:rsidRPr="00810494">
              <w:rPr>
                <w:rStyle w:val="Textoennegrita"/>
                <w:rFonts w:ascii="Century" w:eastAsiaTheme="majorEastAsia" w:hAnsi="Century" w:cs="Arial"/>
                <w:color w:val="343A40"/>
                <w:sz w:val="22"/>
                <w:szCs w:val="22"/>
                <w:lang w:val="en-US"/>
              </w:rPr>
              <w:t xml:space="preserve">Academic Listening Lesson 1 </w:t>
            </w:r>
          </w:p>
          <w:p w14:paraId="1D48A2A2" w14:textId="77777777" w:rsidR="00B10DBB" w:rsidRPr="00810494" w:rsidRDefault="00B10DBB" w:rsidP="00F21189">
            <w:pPr>
              <w:pStyle w:val="Contenidodelatabla"/>
              <w:rPr>
                <w:rFonts w:ascii="Century" w:hAnsi="Century" w:cs="Arial"/>
                <w:sz w:val="22"/>
                <w:szCs w:val="22"/>
                <w:lang w:val="en-US"/>
              </w:rPr>
            </w:pPr>
            <w:r w:rsidRPr="00810494">
              <w:rPr>
                <w:rFonts w:ascii="Century" w:hAnsi="Century" w:cs="Arial"/>
                <w:sz w:val="22"/>
                <w:szCs w:val="22"/>
                <w:lang w:val="en-US"/>
              </w:rPr>
              <w:t xml:space="preserve">Academic Listening and Note-taking - Introduction </w:t>
            </w:r>
          </w:p>
          <w:p w14:paraId="0693D5C1" w14:textId="77777777" w:rsidR="00B10DBB" w:rsidRPr="00810494" w:rsidRDefault="00B10DBB" w:rsidP="00F21189">
            <w:pPr>
              <w:pStyle w:val="Contenidodelatabla"/>
              <w:rPr>
                <w:rFonts w:ascii="Century" w:hAnsi="Century" w:cs="Arial"/>
                <w:sz w:val="22"/>
                <w:szCs w:val="22"/>
                <w:lang w:val="en-US"/>
              </w:rPr>
            </w:pPr>
            <w:r w:rsidRPr="00810494">
              <w:rPr>
                <w:rFonts w:ascii="Century" w:hAnsi="Century" w:cs="Arial"/>
                <w:sz w:val="22"/>
                <w:szCs w:val="22"/>
                <w:lang w:val="en-US"/>
              </w:rPr>
              <w:t>Note-Taking Techniques &amp; Lecture Internal Structure</w:t>
            </w:r>
          </w:p>
          <w:p w14:paraId="707C09BA" w14:textId="77777777" w:rsidR="00B10DBB" w:rsidRPr="00810494" w:rsidRDefault="00B10DBB" w:rsidP="00F21189">
            <w:pPr>
              <w:rPr>
                <w:rFonts w:ascii="Century" w:eastAsiaTheme="majorEastAsia" w:hAnsi="Century" w:cs="Arial"/>
                <w:bCs/>
                <w:color w:val="343A40"/>
                <w:sz w:val="22"/>
                <w:szCs w:val="22"/>
                <w:lang w:val="en-US"/>
              </w:rPr>
            </w:pPr>
            <w:r w:rsidRPr="00810494">
              <w:rPr>
                <w:rFonts w:ascii="Century" w:hAnsi="Century" w:cs="Arial"/>
                <w:sz w:val="22"/>
                <w:szCs w:val="22"/>
                <w:lang w:val="en-US"/>
              </w:rPr>
              <w:t>Video-watching</w:t>
            </w:r>
            <w:r w:rsidRPr="00810494">
              <w:rPr>
                <w:rFonts w:ascii="Century" w:hAnsi="Century" w:cs="Arial"/>
                <w:b/>
                <w:sz w:val="22"/>
                <w:szCs w:val="22"/>
                <w:lang w:val="en-US"/>
              </w:rPr>
              <w:t xml:space="preserve">: </w:t>
            </w:r>
            <w:r w:rsidRPr="00810494">
              <w:rPr>
                <w:rFonts w:ascii="Century" w:hAnsi="Century" w:cs="Arial"/>
                <w:sz w:val="22"/>
                <w:szCs w:val="22"/>
                <w:lang w:val="en-US"/>
              </w:rPr>
              <w:t>Renewable energy</w:t>
            </w:r>
          </w:p>
        </w:tc>
      </w:tr>
      <w:tr w:rsidR="00B10DBB" w:rsidRPr="00296B5C" w14:paraId="664B0EB9" w14:textId="77777777" w:rsidTr="00B10DBB">
        <w:tc>
          <w:tcPr>
            <w:tcW w:w="765" w:type="dxa"/>
            <w:gridSpan w:val="2"/>
          </w:tcPr>
          <w:p w14:paraId="24D7F518"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2</w:t>
            </w:r>
          </w:p>
        </w:tc>
        <w:tc>
          <w:tcPr>
            <w:tcW w:w="877" w:type="dxa"/>
            <w:tcBorders>
              <w:top w:val="single" w:sz="2" w:space="0" w:color="000000"/>
              <w:left w:val="single" w:sz="2" w:space="0" w:color="000000"/>
              <w:bottom w:val="single" w:sz="2" w:space="0" w:color="000000"/>
            </w:tcBorders>
          </w:tcPr>
          <w:p w14:paraId="0BE26F4A"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13/08</w:t>
            </w:r>
          </w:p>
          <w:p w14:paraId="08D42DFF" w14:textId="77777777" w:rsidR="00B10DBB" w:rsidRPr="00810494" w:rsidRDefault="00B10DBB" w:rsidP="00F21189">
            <w:pPr>
              <w:pStyle w:val="Contenidodelatabla"/>
              <w:jc w:val="center"/>
              <w:rPr>
                <w:rFonts w:ascii="Century" w:hAnsi="Century"/>
                <w:sz w:val="22"/>
                <w:szCs w:val="22"/>
              </w:rPr>
            </w:pPr>
          </w:p>
        </w:tc>
        <w:tc>
          <w:tcPr>
            <w:tcW w:w="7856" w:type="dxa"/>
          </w:tcPr>
          <w:p w14:paraId="4EF54762" w14:textId="77777777" w:rsidR="00B10DBB" w:rsidRPr="00810494" w:rsidRDefault="00B10DBB" w:rsidP="00F21189">
            <w:pPr>
              <w:rPr>
                <w:rStyle w:val="Textoennegrita"/>
                <w:rFonts w:ascii="Century" w:eastAsiaTheme="majorEastAsia" w:hAnsi="Century" w:cs="Arial"/>
                <w:color w:val="343A40"/>
                <w:sz w:val="22"/>
                <w:szCs w:val="22"/>
                <w:lang w:val="en-US"/>
              </w:rPr>
            </w:pPr>
            <w:r w:rsidRPr="00810494">
              <w:rPr>
                <w:rStyle w:val="Textoennegrita"/>
                <w:rFonts w:ascii="Century" w:eastAsiaTheme="majorEastAsia" w:hAnsi="Century" w:cs="Arial"/>
                <w:color w:val="343A40"/>
                <w:sz w:val="22"/>
                <w:szCs w:val="22"/>
                <w:lang w:val="en-US"/>
              </w:rPr>
              <w:t xml:space="preserve">Academic Listening Lesson 2 </w:t>
            </w:r>
          </w:p>
          <w:p w14:paraId="32C059D6" w14:textId="77777777" w:rsidR="00B10DBB" w:rsidRPr="00810494" w:rsidRDefault="00B10DBB" w:rsidP="00F21189">
            <w:pPr>
              <w:rPr>
                <w:rFonts w:ascii="Century" w:hAnsi="Century" w:cs="Arial"/>
                <w:sz w:val="22"/>
                <w:szCs w:val="22"/>
                <w:lang w:val="en-US"/>
              </w:rPr>
            </w:pPr>
            <w:r w:rsidRPr="00810494">
              <w:rPr>
                <w:rFonts w:ascii="Century" w:hAnsi="Century" w:cs="Arial"/>
                <w:sz w:val="22"/>
                <w:szCs w:val="22"/>
                <w:lang w:val="en-US"/>
              </w:rPr>
              <w:t>Predicting &amp; Monitoring</w:t>
            </w:r>
          </w:p>
          <w:p w14:paraId="18433B6A" w14:textId="77777777" w:rsidR="00B10DBB" w:rsidRPr="00810494" w:rsidRDefault="00B10DBB" w:rsidP="00F21189">
            <w:pPr>
              <w:rPr>
                <w:rFonts w:ascii="Century" w:eastAsiaTheme="majorEastAsia" w:hAnsi="Century" w:cs="Arial"/>
                <w:bCs/>
                <w:color w:val="343A40"/>
                <w:sz w:val="22"/>
                <w:szCs w:val="22"/>
                <w:lang w:val="en-US"/>
              </w:rPr>
            </w:pPr>
            <w:r w:rsidRPr="00810494">
              <w:rPr>
                <w:rFonts w:ascii="Century" w:hAnsi="Century" w:cs="Arial"/>
                <w:sz w:val="22"/>
                <w:szCs w:val="22"/>
                <w:lang w:val="en-US"/>
              </w:rPr>
              <w:t>Video-watching: Solar power</w:t>
            </w:r>
          </w:p>
        </w:tc>
      </w:tr>
      <w:tr w:rsidR="00B10DBB" w:rsidRPr="00810494" w14:paraId="5C972A14" w14:textId="77777777" w:rsidTr="00B10DBB">
        <w:tc>
          <w:tcPr>
            <w:tcW w:w="765" w:type="dxa"/>
            <w:gridSpan w:val="2"/>
          </w:tcPr>
          <w:p w14:paraId="6880B867"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3</w:t>
            </w:r>
          </w:p>
        </w:tc>
        <w:tc>
          <w:tcPr>
            <w:tcW w:w="877" w:type="dxa"/>
            <w:tcBorders>
              <w:top w:val="single" w:sz="2" w:space="0" w:color="000000"/>
              <w:left w:val="single" w:sz="2" w:space="0" w:color="000000"/>
              <w:bottom w:val="single" w:sz="2" w:space="0" w:color="000000"/>
            </w:tcBorders>
          </w:tcPr>
          <w:p w14:paraId="2D2F4885"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20/08</w:t>
            </w:r>
          </w:p>
          <w:p w14:paraId="09FDEEE3" w14:textId="77777777" w:rsidR="00B10DBB" w:rsidRPr="00810494" w:rsidRDefault="00B10DBB" w:rsidP="00F21189">
            <w:pPr>
              <w:pStyle w:val="Contenidodelatabla"/>
              <w:jc w:val="center"/>
              <w:rPr>
                <w:rFonts w:ascii="Century" w:hAnsi="Century"/>
                <w:sz w:val="22"/>
                <w:szCs w:val="22"/>
                <w:lang w:val="en-US"/>
              </w:rPr>
            </w:pPr>
          </w:p>
        </w:tc>
        <w:tc>
          <w:tcPr>
            <w:tcW w:w="7856" w:type="dxa"/>
          </w:tcPr>
          <w:p w14:paraId="6DC22266" w14:textId="77777777" w:rsidR="00B10DBB" w:rsidRPr="00810494" w:rsidRDefault="00B10DBB" w:rsidP="00F21189">
            <w:pPr>
              <w:pStyle w:val="Contenidodelatabla"/>
              <w:rPr>
                <w:rFonts w:ascii="Century" w:hAnsi="Century" w:cs="Arial"/>
                <w:b/>
                <w:sz w:val="22"/>
                <w:szCs w:val="22"/>
                <w:lang w:val="en-US"/>
              </w:rPr>
            </w:pPr>
            <w:r w:rsidRPr="00810494">
              <w:rPr>
                <w:rStyle w:val="Textoennegrita"/>
                <w:rFonts w:ascii="Century" w:eastAsiaTheme="majorEastAsia" w:hAnsi="Century" w:cs="Arial"/>
                <w:color w:val="343A40"/>
                <w:sz w:val="22"/>
                <w:szCs w:val="22"/>
                <w:lang w:val="en-US"/>
              </w:rPr>
              <w:t>Academic Listening Lesson 3</w:t>
            </w:r>
            <w:r w:rsidRPr="00810494">
              <w:rPr>
                <w:rFonts w:ascii="Century" w:hAnsi="Century" w:cs="Arial"/>
                <w:b/>
                <w:sz w:val="22"/>
                <w:szCs w:val="22"/>
                <w:lang w:val="en-US"/>
              </w:rPr>
              <w:t xml:space="preserve"> </w:t>
            </w:r>
          </w:p>
          <w:p w14:paraId="4BAE9C23" w14:textId="77777777" w:rsidR="00B10DBB" w:rsidRPr="00810494" w:rsidRDefault="00B10DBB" w:rsidP="00F21189">
            <w:pPr>
              <w:pStyle w:val="Contenidodelatabla"/>
              <w:rPr>
                <w:rFonts w:ascii="Century" w:hAnsi="Century" w:cs="Arial"/>
                <w:sz w:val="22"/>
                <w:szCs w:val="22"/>
                <w:lang w:val="en-US"/>
              </w:rPr>
            </w:pPr>
            <w:r w:rsidRPr="00810494">
              <w:rPr>
                <w:rFonts w:ascii="Century" w:hAnsi="Century" w:cs="Arial"/>
                <w:sz w:val="22"/>
                <w:szCs w:val="22"/>
                <w:lang w:val="en-US"/>
              </w:rPr>
              <w:t>Building Background Knowledge on the Topic &amp; Inferencing</w:t>
            </w:r>
          </w:p>
          <w:p w14:paraId="04A8D8F0" w14:textId="77777777" w:rsidR="00B10DBB" w:rsidRPr="00810494" w:rsidRDefault="00B10DBB" w:rsidP="00F21189">
            <w:pPr>
              <w:pStyle w:val="Contenidodelatabla"/>
              <w:rPr>
                <w:rFonts w:ascii="Century" w:hAnsi="Century" w:cs="Arial"/>
                <w:b/>
                <w:sz w:val="22"/>
                <w:szCs w:val="22"/>
                <w:lang w:val="en-US"/>
              </w:rPr>
            </w:pPr>
            <w:r w:rsidRPr="00810494">
              <w:rPr>
                <w:rFonts w:ascii="Century" w:hAnsi="Century" w:cs="Arial"/>
                <w:sz w:val="22"/>
                <w:szCs w:val="22"/>
                <w:lang w:val="en-US"/>
              </w:rPr>
              <w:t>Video Watching: Wind energy</w:t>
            </w:r>
          </w:p>
        </w:tc>
      </w:tr>
      <w:tr w:rsidR="00B10DBB" w:rsidRPr="00810494" w14:paraId="08D6BCFF" w14:textId="77777777" w:rsidTr="00B10DBB">
        <w:tc>
          <w:tcPr>
            <w:tcW w:w="1642" w:type="dxa"/>
            <w:gridSpan w:val="3"/>
          </w:tcPr>
          <w:p w14:paraId="2E3638A1"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26-30/08</w:t>
            </w:r>
          </w:p>
        </w:tc>
        <w:tc>
          <w:tcPr>
            <w:tcW w:w="7856" w:type="dxa"/>
          </w:tcPr>
          <w:p w14:paraId="71273986" w14:textId="77777777" w:rsidR="00B10DBB" w:rsidRPr="00810494" w:rsidRDefault="00B10DBB" w:rsidP="00F21189">
            <w:pPr>
              <w:pStyle w:val="Contenidodelatabla"/>
              <w:rPr>
                <w:rStyle w:val="Textoennegrita"/>
                <w:rFonts w:ascii="Century" w:eastAsiaTheme="majorEastAsia" w:hAnsi="Century" w:cs="Arial"/>
                <w:b w:val="0"/>
                <w:color w:val="343A40"/>
                <w:sz w:val="22"/>
                <w:szCs w:val="22"/>
                <w:lang w:val="en-US"/>
              </w:rPr>
            </w:pPr>
            <w:r w:rsidRPr="00810494">
              <w:rPr>
                <w:rFonts w:ascii="Century" w:hAnsi="Century"/>
                <w:b/>
                <w:sz w:val="22"/>
                <w:szCs w:val="22"/>
              </w:rPr>
              <w:t>Semana aniversario / JIDeTEV</w:t>
            </w:r>
          </w:p>
        </w:tc>
      </w:tr>
      <w:tr w:rsidR="00B10DBB" w:rsidRPr="00296B5C" w14:paraId="0B680C54" w14:textId="77777777" w:rsidTr="00B10DBB">
        <w:tc>
          <w:tcPr>
            <w:tcW w:w="765" w:type="dxa"/>
            <w:gridSpan w:val="2"/>
          </w:tcPr>
          <w:p w14:paraId="311D4B18"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4</w:t>
            </w:r>
          </w:p>
        </w:tc>
        <w:tc>
          <w:tcPr>
            <w:tcW w:w="877" w:type="dxa"/>
            <w:tcBorders>
              <w:top w:val="single" w:sz="2" w:space="0" w:color="000000"/>
              <w:left w:val="single" w:sz="2" w:space="0" w:color="000000"/>
              <w:bottom w:val="single" w:sz="2" w:space="0" w:color="000000"/>
            </w:tcBorders>
          </w:tcPr>
          <w:p w14:paraId="4BD6A3FF"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03/09</w:t>
            </w:r>
          </w:p>
          <w:p w14:paraId="045E4408" w14:textId="77777777" w:rsidR="00B10DBB" w:rsidRPr="00810494" w:rsidRDefault="00B10DBB" w:rsidP="00F21189">
            <w:pPr>
              <w:pStyle w:val="Contenidodelatabla"/>
              <w:jc w:val="center"/>
              <w:rPr>
                <w:rFonts w:ascii="Century" w:hAnsi="Century"/>
                <w:sz w:val="22"/>
                <w:szCs w:val="22"/>
              </w:rPr>
            </w:pPr>
          </w:p>
        </w:tc>
        <w:tc>
          <w:tcPr>
            <w:tcW w:w="7856" w:type="dxa"/>
          </w:tcPr>
          <w:p w14:paraId="2F64AAF1" w14:textId="77777777" w:rsidR="00B10DBB" w:rsidRPr="00810494" w:rsidRDefault="00B10DBB" w:rsidP="00F21189">
            <w:pPr>
              <w:rPr>
                <w:rStyle w:val="Textoennegrita"/>
                <w:rFonts w:ascii="Century" w:eastAsiaTheme="majorEastAsia" w:hAnsi="Century" w:cs="Arial"/>
                <w:color w:val="343A40"/>
                <w:sz w:val="22"/>
                <w:szCs w:val="22"/>
                <w:lang w:val="en-US"/>
              </w:rPr>
            </w:pPr>
            <w:r w:rsidRPr="00810494">
              <w:rPr>
                <w:rStyle w:val="Textoennegrita"/>
                <w:rFonts w:ascii="Century" w:eastAsiaTheme="majorEastAsia" w:hAnsi="Century" w:cs="Arial"/>
                <w:color w:val="343A40"/>
                <w:sz w:val="22"/>
                <w:szCs w:val="22"/>
                <w:lang w:val="en-US"/>
              </w:rPr>
              <w:t xml:space="preserve">Academic Listening Lesson 4 </w:t>
            </w:r>
          </w:p>
          <w:p w14:paraId="43FEB6B1" w14:textId="77777777" w:rsidR="00B10DBB" w:rsidRPr="00810494" w:rsidRDefault="00B10DBB" w:rsidP="00F21189">
            <w:pPr>
              <w:rPr>
                <w:rFonts w:ascii="Century" w:hAnsi="Century" w:cs="Arial"/>
                <w:sz w:val="22"/>
                <w:szCs w:val="22"/>
                <w:lang w:val="en-US"/>
              </w:rPr>
            </w:pPr>
            <w:r w:rsidRPr="00810494">
              <w:rPr>
                <w:rFonts w:ascii="Century" w:hAnsi="Century" w:cs="Arial"/>
                <w:sz w:val="22"/>
                <w:szCs w:val="22"/>
                <w:lang w:val="en-US"/>
              </w:rPr>
              <w:t>Clarifying &amp; Responding</w:t>
            </w:r>
          </w:p>
          <w:p w14:paraId="1DB387A8" w14:textId="77777777" w:rsidR="00B10DBB" w:rsidRPr="00810494" w:rsidRDefault="00B10DBB" w:rsidP="00F21189">
            <w:pPr>
              <w:rPr>
                <w:rFonts w:ascii="Century" w:hAnsi="Century" w:cs="Arial"/>
                <w:sz w:val="22"/>
                <w:szCs w:val="22"/>
                <w:lang w:val="en-US"/>
              </w:rPr>
            </w:pPr>
            <w:r w:rsidRPr="00810494">
              <w:rPr>
                <w:rFonts w:ascii="Century" w:hAnsi="Century" w:cs="Arial"/>
                <w:sz w:val="22"/>
                <w:szCs w:val="22"/>
                <w:lang w:val="en-US"/>
              </w:rPr>
              <w:t>Video-watching: Biomass</w:t>
            </w:r>
          </w:p>
        </w:tc>
      </w:tr>
      <w:tr w:rsidR="00B10DBB" w:rsidRPr="00296B5C" w14:paraId="1CEA3F87" w14:textId="77777777" w:rsidTr="00B10DBB">
        <w:tc>
          <w:tcPr>
            <w:tcW w:w="765" w:type="dxa"/>
            <w:gridSpan w:val="2"/>
          </w:tcPr>
          <w:p w14:paraId="31ADB341" w14:textId="77777777" w:rsidR="00B10DBB" w:rsidRPr="00810494" w:rsidRDefault="00B10DBB" w:rsidP="00F21189">
            <w:pPr>
              <w:jc w:val="center"/>
              <w:rPr>
                <w:rFonts w:ascii="Century" w:hAnsi="Century" w:cs="Arial"/>
                <w:sz w:val="22"/>
                <w:szCs w:val="22"/>
                <w:lang w:val="en-US"/>
              </w:rPr>
            </w:pPr>
            <w:r w:rsidRPr="00810494">
              <w:rPr>
                <w:rFonts w:ascii="Century" w:hAnsi="Century" w:cs="Arial"/>
                <w:sz w:val="22"/>
                <w:szCs w:val="22"/>
                <w:lang w:val="en-US"/>
              </w:rPr>
              <w:t>5</w:t>
            </w:r>
          </w:p>
        </w:tc>
        <w:tc>
          <w:tcPr>
            <w:tcW w:w="877" w:type="dxa"/>
            <w:tcBorders>
              <w:left w:val="single" w:sz="2" w:space="0" w:color="000000"/>
              <w:bottom w:val="single" w:sz="2" w:space="0" w:color="000000"/>
            </w:tcBorders>
          </w:tcPr>
          <w:p w14:paraId="6FC29C0D" w14:textId="77777777" w:rsidR="00B10DBB" w:rsidRPr="00810494" w:rsidRDefault="00B10DBB" w:rsidP="00F21189">
            <w:pPr>
              <w:pStyle w:val="Contenidodelatabla"/>
              <w:jc w:val="center"/>
              <w:rPr>
                <w:rFonts w:ascii="Century" w:hAnsi="Century"/>
                <w:sz w:val="22"/>
                <w:szCs w:val="22"/>
                <w:lang w:val="en-US"/>
              </w:rPr>
            </w:pPr>
            <w:r w:rsidRPr="00810494">
              <w:rPr>
                <w:rFonts w:ascii="Century" w:hAnsi="Century"/>
                <w:sz w:val="22"/>
                <w:szCs w:val="22"/>
              </w:rPr>
              <w:t>10/09</w:t>
            </w:r>
          </w:p>
        </w:tc>
        <w:tc>
          <w:tcPr>
            <w:tcW w:w="7856" w:type="dxa"/>
          </w:tcPr>
          <w:p w14:paraId="17E99DF4" w14:textId="77777777" w:rsidR="00B10DBB" w:rsidRPr="00810494" w:rsidRDefault="00B10DBB" w:rsidP="00F21189">
            <w:pPr>
              <w:rPr>
                <w:rFonts w:ascii="Century" w:hAnsi="Century" w:cs="Arial"/>
                <w:sz w:val="22"/>
                <w:szCs w:val="22"/>
                <w:lang w:val="en-US"/>
              </w:rPr>
            </w:pPr>
            <w:r w:rsidRPr="00810494">
              <w:rPr>
                <w:rStyle w:val="Textoennegrita"/>
                <w:rFonts w:ascii="Century" w:eastAsiaTheme="majorEastAsia" w:hAnsi="Century" w:cs="Arial"/>
                <w:color w:val="343A40"/>
                <w:sz w:val="22"/>
                <w:szCs w:val="22"/>
                <w:lang w:val="en-US"/>
              </w:rPr>
              <w:t xml:space="preserve">Academic Listening Lesson 5  </w:t>
            </w:r>
          </w:p>
          <w:p w14:paraId="785D5D99" w14:textId="77777777" w:rsidR="00B10DBB" w:rsidRPr="00810494" w:rsidRDefault="00B10DBB" w:rsidP="00F21189">
            <w:pPr>
              <w:rPr>
                <w:rFonts w:ascii="Century" w:hAnsi="Century" w:cs="Arial"/>
                <w:sz w:val="22"/>
                <w:szCs w:val="22"/>
                <w:lang w:val="en-US"/>
              </w:rPr>
            </w:pPr>
            <w:r w:rsidRPr="00810494">
              <w:rPr>
                <w:rFonts w:ascii="Century" w:hAnsi="Century" w:cs="Arial"/>
                <w:sz w:val="22"/>
                <w:szCs w:val="22"/>
                <w:lang w:val="en-US"/>
              </w:rPr>
              <w:t>Evaluating &amp; Combining the skills.</w:t>
            </w:r>
          </w:p>
          <w:p w14:paraId="30DCAD1F" w14:textId="77777777" w:rsidR="00B10DBB" w:rsidRPr="00810494" w:rsidRDefault="00B10DBB" w:rsidP="00F21189">
            <w:pPr>
              <w:rPr>
                <w:rFonts w:ascii="Century" w:hAnsi="Century" w:cs="Arial"/>
                <w:sz w:val="22"/>
                <w:szCs w:val="22"/>
                <w:lang w:val="en-US"/>
              </w:rPr>
            </w:pPr>
            <w:r w:rsidRPr="00810494">
              <w:rPr>
                <w:rFonts w:ascii="Century" w:hAnsi="Century" w:cs="Arial"/>
                <w:sz w:val="22"/>
                <w:szCs w:val="22"/>
                <w:lang w:val="en-US"/>
              </w:rPr>
              <w:t xml:space="preserve">Video-watching: Hydroelectric energy </w:t>
            </w:r>
          </w:p>
        </w:tc>
      </w:tr>
      <w:tr w:rsidR="00B10DBB" w:rsidRPr="00810494" w14:paraId="0744C0E6" w14:textId="77777777" w:rsidTr="00B10DBB">
        <w:tc>
          <w:tcPr>
            <w:tcW w:w="765" w:type="dxa"/>
            <w:gridSpan w:val="2"/>
          </w:tcPr>
          <w:p w14:paraId="6193D989" w14:textId="77777777" w:rsidR="00B10DBB" w:rsidRPr="00810494" w:rsidRDefault="00B10DBB" w:rsidP="00F21189">
            <w:pPr>
              <w:jc w:val="center"/>
              <w:rPr>
                <w:rFonts w:ascii="Century" w:hAnsi="Century" w:cs="Arial"/>
                <w:sz w:val="22"/>
                <w:szCs w:val="22"/>
                <w:lang w:val="en-US"/>
              </w:rPr>
            </w:pPr>
            <w:r w:rsidRPr="00810494">
              <w:rPr>
                <w:rFonts w:ascii="Century" w:hAnsi="Century" w:cs="Arial"/>
                <w:sz w:val="22"/>
                <w:szCs w:val="22"/>
                <w:lang w:val="en-US"/>
              </w:rPr>
              <w:t>6</w:t>
            </w:r>
          </w:p>
        </w:tc>
        <w:tc>
          <w:tcPr>
            <w:tcW w:w="877" w:type="dxa"/>
            <w:tcBorders>
              <w:left w:val="single" w:sz="2" w:space="0" w:color="000000"/>
              <w:bottom w:val="single" w:sz="2" w:space="0" w:color="000000"/>
            </w:tcBorders>
          </w:tcPr>
          <w:p w14:paraId="000D3F28"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17/09</w:t>
            </w:r>
          </w:p>
        </w:tc>
        <w:tc>
          <w:tcPr>
            <w:tcW w:w="7856" w:type="dxa"/>
          </w:tcPr>
          <w:p w14:paraId="173C819A" w14:textId="77777777" w:rsidR="00B10DBB" w:rsidRPr="00810494" w:rsidRDefault="00B10DBB" w:rsidP="00F21189">
            <w:pPr>
              <w:rPr>
                <w:rStyle w:val="Textoennegrita"/>
                <w:rFonts w:ascii="Century" w:eastAsiaTheme="majorEastAsia" w:hAnsi="Century" w:cs="Arial"/>
                <w:color w:val="343A40"/>
                <w:sz w:val="22"/>
                <w:szCs w:val="22"/>
                <w:lang w:val="en-US"/>
              </w:rPr>
            </w:pPr>
            <w:r w:rsidRPr="00810494">
              <w:rPr>
                <w:rStyle w:val="Textoennegrita"/>
                <w:rFonts w:ascii="Century" w:eastAsiaTheme="majorEastAsia" w:hAnsi="Century" w:cs="Arial"/>
                <w:color w:val="343A40"/>
                <w:sz w:val="22"/>
                <w:szCs w:val="22"/>
                <w:lang w:val="en-US"/>
              </w:rPr>
              <w:t>Academic Listening Review</w:t>
            </w:r>
          </w:p>
        </w:tc>
      </w:tr>
      <w:tr w:rsidR="00B10DBB" w:rsidRPr="00296B5C" w14:paraId="7090EFDA" w14:textId="77777777" w:rsidTr="00B10DBB">
        <w:tc>
          <w:tcPr>
            <w:tcW w:w="765" w:type="dxa"/>
            <w:gridSpan w:val="2"/>
          </w:tcPr>
          <w:p w14:paraId="73A8F16A"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7</w:t>
            </w:r>
          </w:p>
        </w:tc>
        <w:tc>
          <w:tcPr>
            <w:tcW w:w="877" w:type="dxa"/>
            <w:tcBorders>
              <w:left w:val="single" w:sz="2" w:space="0" w:color="000000"/>
              <w:bottom w:val="single" w:sz="2" w:space="0" w:color="000000"/>
            </w:tcBorders>
          </w:tcPr>
          <w:p w14:paraId="16E4C165" w14:textId="0B0614E3" w:rsidR="00B10DBB" w:rsidRPr="00810494" w:rsidRDefault="00B10DBB" w:rsidP="00810494">
            <w:pPr>
              <w:pStyle w:val="Contenidodelatabla"/>
              <w:jc w:val="center"/>
              <w:rPr>
                <w:rFonts w:ascii="Century" w:hAnsi="Century"/>
                <w:sz w:val="22"/>
                <w:szCs w:val="22"/>
              </w:rPr>
            </w:pPr>
            <w:r w:rsidRPr="00810494">
              <w:rPr>
                <w:rFonts w:ascii="Century" w:hAnsi="Century"/>
                <w:sz w:val="22"/>
                <w:szCs w:val="22"/>
              </w:rPr>
              <w:t>24/09</w:t>
            </w:r>
          </w:p>
        </w:tc>
        <w:tc>
          <w:tcPr>
            <w:tcW w:w="7856" w:type="dxa"/>
          </w:tcPr>
          <w:p w14:paraId="60DBEFF2" w14:textId="77777777" w:rsidR="00B10DBB" w:rsidRPr="00810494" w:rsidRDefault="00B10DBB" w:rsidP="00F21189">
            <w:pPr>
              <w:pStyle w:val="NormalWeb"/>
              <w:spacing w:before="0" w:beforeAutospacing="0"/>
              <w:rPr>
                <w:rFonts w:ascii="Century" w:eastAsiaTheme="majorEastAsia" w:hAnsi="Century" w:cs="Arial"/>
                <w:b/>
                <w:bCs/>
                <w:color w:val="343A40"/>
                <w:sz w:val="22"/>
                <w:szCs w:val="22"/>
                <w:lang w:val="en-US"/>
              </w:rPr>
            </w:pPr>
            <w:r w:rsidRPr="00810494">
              <w:rPr>
                <w:rFonts w:ascii="Century" w:hAnsi="Century" w:cs="Arial"/>
                <w:b/>
                <w:sz w:val="22"/>
                <w:szCs w:val="22"/>
                <w:lang w:val="en-US"/>
              </w:rPr>
              <w:t>Listening and Note-taking Test</w:t>
            </w:r>
          </w:p>
        </w:tc>
      </w:tr>
      <w:tr w:rsidR="00B10DBB" w:rsidRPr="00810494" w14:paraId="73121ADE" w14:textId="77777777" w:rsidTr="00B10DBB">
        <w:tc>
          <w:tcPr>
            <w:tcW w:w="9498" w:type="dxa"/>
            <w:gridSpan w:val="4"/>
          </w:tcPr>
          <w:p w14:paraId="034E6F57" w14:textId="77777777" w:rsidR="00B10DBB" w:rsidRPr="00810494" w:rsidRDefault="00B10DBB" w:rsidP="00F21189">
            <w:pPr>
              <w:pStyle w:val="NormalWeb"/>
              <w:spacing w:before="0" w:beforeAutospacing="0"/>
              <w:jc w:val="center"/>
              <w:rPr>
                <w:rFonts w:ascii="Century" w:hAnsi="Century" w:cs="Arial"/>
                <w:b/>
                <w:sz w:val="22"/>
                <w:szCs w:val="22"/>
                <w:lang w:val="en-US"/>
              </w:rPr>
            </w:pPr>
            <w:r w:rsidRPr="00810494">
              <w:rPr>
                <w:rFonts w:ascii="Century" w:hAnsi="Century" w:cs="Arial"/>
                <w:b/>
                <w:sz w:val="22"/>
                <w:szCs w:val="22"/>
                <w:lang w:val="en-US"/>
              </w:rPr>
              <w:t>EOP</w:t>
            </w:r>
          </w:p>
        </w:tc>
      </w:tr>
      <w:tr w:rsidR="00B10DBB" w:rsidRPr="00296B5C" w14:paraId="1D80656E" w14:textId="77777777" w:rsidTr="00B10DBB">
        <w:trPr>
          <w:trHeight w:val="435"/>
        </w:trPr>
        <w:tc>
          <w:tcPr>
            <w:tcW w:w="765" w:type="dxa"/>
            <w:gridSpan w:val="2"/>
          </w:tcPr>
          <w:p w14:paraId="189DB4AF"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8</w:t>
            </w:r>
          </w:p>
        </w:tc>
        <w:tc>
          <w:tcPr>
            <w:tcW w:w="877" w:type="dxa"/>
            <w:tcBorders>
              <w:left w:val="single" w:sz="2" w:space="0" w:color="000000"/>
              <w:bottom w:val="single" w:sz="2" w:space="0" w:color="000000"/>
            </w:tcBorders>
          </w:tcPr>
          <w:p w14:paraId="4DC96960" w14:textId="035BEF35" w:rsidR="00B10DBB" w:rsidRPr="00810494" w:rsidRDefault="00B10DBB" w:rsidP="00810494">
            <w:pPr>
              <w:pStyle w:val="Contenidodelatabla"/>
              <w:jc w:val="center"/>
              <w:rPr>
                <w:rFonts w:ascii="Century" w:hAnsi="Century"/>
                <w:sz w:val="22"/>
                <w:szCs w:val="22"/>
              </w:rPr>
            </w:pPr>
            <w:r w:rsidRPr="00810494">
              <w:rPr>
                <w:rFonts w:ascii="Century" w:hAnsi="Century"/>
                <w:sz w:val="22"/>
                <w:szCs w:val="22"/>
              </w:rPr>
              <w:t>01/10</w:t>
            </w:r>
          </w:p>
        </w:tc>
        <w:tc>
          <w:tcPr>
            <w:tcW w:w="7856" w:type="dxa"/>
          </w:tcPr>
          <w:p w14:paraId="42DC6E4D" w14:textId="77777777" w:rsidR="00B10DBB" w:rsidRPr="00810494" w:rsidRDefault="00B10DBB" w:rsidP="00F21189">
            <w:pPr>
              <w:pStyle w:val="NormalWeb"/>
              <w:spacing w:before="0" w:beforeAutospacing="0"/>
              <w:rPr>
                <w:rStyle w:val="Textoennegrita"/>
                <w:rFonts w:ascii="Century" w:eastAsiaTheme="majorEastAsia" w:hAnsi="Century" w:cs="Arial"/>
                <w:color w:val="343A40"/>
                <w:sz w:val="22"/>
                <w:szCs w:val="22"/>
                <w:lang w:val="en-US"/>
              </w:rPr>
            </w:pPr>
            <w:r w:rsidRPr="00810494">
              <w:rPr>
                <w:rFonts w:ascii="Century" w:hAnsi="Century" w:cs="Arial"/>
                <w:b/>
                <w:sz w:val="22"/>
                <w:szCs w:val="22"/>
                <w:lang w:val="en-US"/>
              </w:rPr>
              <w:t>Job Hunting</w:t>
            </w:r>
            <w:r w:rsidRPr="00810494">
              <w:rPr>
                <w:rFonts w:ascii="Century" w:hAnsi="Century" w:cs="Arial"/>
                <w:sz w:val="22"/>
                <w:szCs w:val="22"/>
                <w:lang w:val="en-US"/>
              </w:rPr>
              <w:t>: Job Openings &amp; Resume Writing</w:t>
            </w:r>
          </w:p>
        </w:tc>
      </w:tr>
      <w:tr w:rsidR="00B10DBB" w:rsidRPr="00810494" w14:paraId="44FAE551" w14:textId="77777777" w:rsidTr="00B10DBB">
        <w:tc>
          <w:tcPr>
            <w:tcW w:w="765" w:type="dxa"/>
            <w:gridSpan w:val="2"/>
          </w:tcPr>
          <w:p w14:paraId="61BFDE30"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9</w:t>
            </w:r>
          </w:p>
        </w:tc>
        <w:tc>
          <w:tcPr>
            <w:tcW w:w="877" w:type="dxa"/>
            <w:tcBorders>
              <w:left w:val="single" w:sz="2" w:space="0" w:color="000000"/>
              <w:bottom w:val="single" w:sz="2" w:space="0" w:color="000000"/>
            </w:tcBorders>
          </w:tcPr>
          <w:p w14:paraId="18BBBE3E"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08/10</w:t>
            </w:r>
          </w:p>
          <w:p w14:paraId="757E0C17" w14:textId="77777777" w:rsidR="00B10DBB" w:rsidRPr="00810494" w:rsidRDefault="00B10DBB" w:rsidP="00F21189">
            <w:pPr>
              <w:pStyle w:val="Contenidodelatabla"/>
              <w:jc w:val="center"/>
              <w:rPr>
                <w:rFonts w:ascii="Century" w:hAnsi="Century"/>
                <w:sz w:val="22"/>
                <w:szCs w:val="22"/>
              </w:rPr>
            </w:pPr>
          </w:p>
        </w:tc>
        <w:tc>
          <w:tcPr>
            <w:tcW w:w="7856" w:type="dxa"/>
          </w:tcPr>
          <w:p w14:paraId="7FA2B7B3" w14:textId="77777777" w:rsidR="00B10DBB" w:rsidRPr="00810494" w:rsidRDefault="00B10DBB" w:rsidP="00F21189">
            <w:pPr>
              <w:pStyle w:val="Body3Text3"/>
              <w:rPr>
                <w:rFonts w:ascii="Century" w:hAnsi="Century" w:cs="Arial"/>
                <w:sz w:val="22"/>
                <w:szCs w:val="22"/>
                <w:lang w:val="en-US"/>
              </w:rPr>
            </w:pPr>
            <w:r w:rsidRPr="00810494">
              <w:rPr>
                <w:rFonts w:ascii="Century" w:hAnsi="Century" w:cs="Arial"/>
                <w:b/>
                <w:sz w:val="22"/>
                <w:szCs w:val="22"/>
                <w:lang w:val="en-US"/>
              </w:rPr>
              <w:t>Job Hunting</w:t>
            </w:r>
            <w:r w:rsidRPr="00810494">
              <w:rPr>
                <w:rFonts w:ascii="Century" w:hAnsi="Century" w:cs="Arial"/>
                <w:sz w:val="22"/>
                <w:szCs w:val="22"/>
                <w:lang w:val="en-US"/>
              </w:rPr>
              <w:t>: Job Openings &amp; Resume Writing</w:t>
            </w:r>
          </w:p>
          <w:p w14:paraId="206E5D38" w14:textId="77777777" w:rsidR="00B10DBB" w:rsidRPr="00810494" w:rsidRDefault="00B10DBB" w:rsidP="00F21189">
            <w:pPr>
              <w:pStyle w:val="Contenidodelatabla"/>
              <w:rPr>
                <w:rFonts w:ascii="Century" w:hAnsi="Century" w:cs="Arial"/>
                <w:b/>
                <w:sz w:val="22"/>
                <w:szCs w:val="22"/>
                <w:lang w:val="en-US"/>
              </w:rPr>
            </w:pPr>
            <w:r w:rsidRPr="00810494">
              <w:rPr>
                <w:rFonts w:ascii="Century" w:hAnsi="Century" w:cs="Arial"/>
                <w:sz w:val="22"/>
                <w:szCs w:val="22"/>
                <w:lang w:val="en-US"/>
              </w:rPr>
              <w:t>Resume: Online Submission.</w:t>
            </w:r>
          </w:p>
        </w:tc>
      </w:tr>
      <w:tr w:rsidR="00B10DBB" w:rsidRPr="00810494" w14:paraId="3CF4A605" w14:textId="77777777" w:rsidTr="00B10DBB">
        <w:tc>
          <w:tcPr>
            <w:tcW w:w="765" w:type="dxa"/>
            <w:gridSpan w:val="2"/>
          </w:tcPr>
          <w:p w14:paraId="683C2233"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lastRenderedPageBreak/>
              <w:t>10</w:t>
            </w:r>
          </w:p>
        </w:tc>
        <w:tc>
          <w:tcPr>
            <w:tcW w:w="877" w:type="dxa"/>
            <w:tcBorders>
              <w:left w:val="single" w:sz="2" w:space="0" w:color="000000"/>
              <w:bottom w:val="single" w:sz="2" w:space="0" w:color="000000"/>
            </w:tcBorders>
          </w:tcPr>
          <w:p w14:paraId="65F8ED32"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15/10</w:t>
            </w:r>
          </w:p>
          <w:p w14:paraId="19B07BDF" w14:textId="77777777" w:rsidR="00B10DBB" w:rsidRPr="00810494" w:rsidRDefault="00B10DBB" w:rsidP="00F21189">
            <w:pPr>
              <w:pStyle w:val="Contenidodelatabla"/>
              <w:jc w:val="center"/>
              <w:rPr>
                <w:rFonts w:ascii="Century" w:hAnsi="Century"/>
                <w:sz w:val="22"/>
                <w:szCs w:val="22"/>
              </w:rPr>
            </w:pPr>
          </w:p>
        </w:tc>
        <w:tc>
          <w:tcPr>
            <w:tcW w:w="7856" w:type="dxa"/>
          </w:tcPr>
          <w:p w14:paraId="228CD249" w14:textId="77777777" w:rsidR="00B10DBB" w:rsidRPr="00810494" w:rsidRDefault="00B10DBB" w:rsidP="00F21189">
            <w:pPr>
              <w:pStyle w:val="Contenidodelatabla"/>
              <w:rPr>
                <w:rFonts w:ascii="Century" w:hAnsi="Century" w:cs="Arial"/>
                <w:sz w:val="22"/>
                <w:szCs w:val="22"/>
                <w:lang w:val="en-US"/>
              </w:rPr>
            </w:pPr>
            <w:r w:rsidRPr="00810494">
              <w:rPr>
                <w:rFonts w:ascii="Century" w:hAnsi="Century" w:cs="Arial"/>
                <w:b/>
                <w:sz w:val="22"/>
                <w:szCs w:val="22"/>
                <w:lang w:val="en-US"/>
              </w:rPr>
              <w:t>Job Hunting</w:t>
            </w:r>
            <w:r w:rsidRPr="00810494">
              <w:rPr>
                <w:rFonts w:ascii="Century" w:hAnsi="Century" w:cs="Arial"/>
                <w:sz w:val="22"/>
                <w:szCs w:val="22"/>
                <w:lang w:val="en-US"/>
              </w:rPr>
              <w:t xml:space="preserve">: Interviewing </w:t>
            </w:r>
          </w:p>
          <w:p w14:paraId="0F6BFDCF" w14:textId="77777777" w:rsidR="00B10DBB" w:rsidRPr="00810494" w:rsidRDefault="00B10DBB" w:rsidP="00F21189">
            <w:pPr>
              <w:pStyle w:val="Contenidodelatabla"/>
              <w:rPr>
                <w:rFonts w:ascii="Century" w:hAnsi="Century" w:cs="Arial"/>
                <w:b/>
                <w:sz w:val="22"/>
                <w:szCs w:val="22"/>
                <w:lang w:val="en-US"/>
              </w:rPr>
            </w:pPr>
            <w:r w:rsidRPr="00810494">
              <w:rPr>
                <w:rFonts w:ascii="Century" w:hAnsi="Century" w:cs="Arial"/>
                <w:sz w:val="22"/>
                <w:szCs w:val="22"/>
                <w:lang w:val="en-US"/>
              </w:rPr>
              <w:t>Job interviews. Role-playing</w:t>
            </w:r>
          </w:p>
        </w:tc>
      </w:tr>
      <w:tr w:rsidR="00B10DBB" w:rsidRPr="00296B5C" w14:paraId="2A51D6BD" w14:textId="77777777" w:rsidTr="00B10DBB">
        <w:tc>
          <w:tcPr>
            <w:tcW w:w="765" w:type="dxa"/>
            <w:gridSpan w:val="2"/>
          </w:tcPr>
          <w:p w14:paraId="1091F406"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11</w:t>
            </w:r>
          </w:p>
        </w:tc>
        <w:tc>
          <w:tcPr>
            <w:tcW w:w="877" w:type="dxa"/>
            <w:tcBorders>
              <w:left w:val="single" w:sz="2" w:space="0" w:color="000000"/>
              <w:bottom w:val="single" w:sz="2" w:space="0" w:color="000000"/>
            </w:tcBorders>
          </w:tcPr>
          <w:p w14:paraId="4224B7BD" w14:textId="78F47434" w:rsidR="00B10DBB" w:rsidRPr="00810494" w:rsidRDefault="00B10DBB" w:rsidP="00810494">
            <w:pPr>
              <w:pStyle w:val="Contenidodelatabla"/>
              <w:jc w:val="center"/>
              <w:rPr>
                <w:rFonts w:ascii="Century" w:hAnsi="Century"/>
                <w:sz w:val="22"/>
                <w:szCs w:val="22"/>
              </w:rPr>
            </w:pPr>
            <w:r w:rsidRPr="00810494">
              <w:rPr>
                <w:rFonts w:ascii="Century" w:hAnsi="Century"/>
                <w:sz w:val="22"/>
                <w:szCs w:val="22"/>
              </w:rPr>
              <w:t>22/10</w:t>
            </w:r>
          </w:p>
        </w:tc>
        <w:tc>
          <w:tcPr>
            <w:tcW w:w="7856" w:type="dxa"/>
          </w:tcPr>
          <w:p w14:paraId="15A9B357" w14:textId="77777777" w:rsidR="00B10DBB" w:rsidRPr="00810494" w:rsidRDefault="00B10DBB" w:rsidP="00F21189">
            <w:pPr>
              <w:pStyle w:val="Contenidodelatabla"/>
              <w:rPr>
                <w:rFonts w:ascii="Century" w:hAnsi="Century" w:cs="Arial"/>
                <w:b/>
                <w:sz w:val="22"/>
                <w:szCs w:val="22"/>
                <w:lang w:val="en-US"/>
              </w:rPr>
            </w:pPr>
            <w:r w:rsidRPr="00810494">
              <w:rPr>
                <w:rFonts w:ascii="Century" w:hAnsi="Century" w:cs="Arial"/>
                <w:sz w:val="22"/>
                <w:szCs w:val="22"/>
                <w:lang w:val="en-GB"/>
              </w:rPr>
              <w:t xml:space="preserve"> </w:t>
            </w:r>
            <w:r w:rsidRPr="00810494">
              <w:rPr>
                <w:rFonts w:ascii="Century" w:hAnsi="Century" w:cs="Arial"/>
                <w:b/>
                <w:sz w:val="22"/>
                <w:szCs w:val="22"/>
                <w:lang w:val="en-US"/>
              </w:rPr>
              <w:t xml:space="preserve">Presenting a product/service: </w:t>
            </w:r>
            <w:r w:rsidRPr="00810494">
              <w:rPr>
                <w:rFonts w:ascii="Century" w:hAnsi="Century" w:cs="Arial"/>
                <w:sz w:val="22"/>
                <w:szCs w:val="22"/>
                <w:lang w:val="en-US"/>
              </w:rPr>
              <w:t>Features of a presentation</w:t>
            </w:r>
          </w:p>
        </w:tc>
      </w:tr>
      <w:tr w:rsidR="00B10DBB" w:rsidRPr="00296B5C" w14:paraId="1DCAFC27" w14:textId="77777777" w:rsidTr="00B10DBB">
        <w:tc>
          <w:tcPr>
            <w:tcW w:w="750" w:type="dxa"/>
          </w:tcPr>
          <w:p w14:paraId="20A7EB1A"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12</w:t>
            </w:r>
          </w:p>
        </w:tc>
        <w:tc>
          <w:tcPr>
            <w:tcW w:w="892" w:type="dxa"/>
            <w:gridSpan w:val="2"/>
            <w:tcBorders>
              <w:left w:val="single" w:sz="2" w:space="0" w:color="000000"/>
              <w:bottom w:val="single" w:sz="2" w:space="0" w:color="000000"/>
            </w:tcBorders>
          </w:tcPr>
          <w:p w14:paraId="597F7A7F" w14:textId="551AF8AF" w:rsidR="00B10DBB" w:rsidRPr="00810494" w:rsidRDefault="00B10DBB" w:rsidP="00810494">
            <w:pPr>
              <w:pStyle w:val="Contenidodelatabla"/>
              <w:jc w:val="center"/>
              <w:rPr>
                <w:rFonts w:ascii="Century" w:hAnsi="Century"/>
                <w:sz w:val="22"/>
                <w:szCs w:val="22"/>
              </w:rPr>
            </w:pPr>
            <w:r w:rsidRPr="00810494">
              <w:rPr>
                <w:rFonts w:ascii="Century" w:hAnsi="Century"/>
                <w:sz w:val="22"/>
                <w:szCs w:val="22"/>
              </w:rPr>
              <w:t>29/10</w:t>
            </w:r>
          </w:p>
        </w:tc>
        <w:tc>
          <w:tcPr>
            <w:tcW w:w="7856" w:type="dxa"/>
          </w:tcPr>
          <w:p w14:paraId="0A8B51BA" w14:textId="77777777" w:rsidR="00B10DBB" w:rsidRPr="00810494" w:rsidRDefault="00B10DBB" w:rsidP="00F21189">
            <w:pPr>
              <w:pStyle w:val="Contenidodelatabla"/>
              <w:rPr>
                <w:rFonts w:ascii="Century" w:hAnsi="Century" w:cs="Arial"/>
                <w:b/>
                <w:sz w:val="22"/>
                <w:szCs w:val="22"/>
                <w:lang w:val="en-US"/>
              </w:rPr>
            </w:pPr>
            <w:r w:rsidRPr="00810494">
              <w:rPr>
                <w:rFonts w:ascii="Century" w:hAnsi="Century" w:cs="Arial"/>
                <w:b/>
                <w:sz w:val="22"/>
                <w:szCs w:val="22"/>
                <w:lang w:val="en-US"/>
              </w:rPr>
              <w:t>Presenting a product/service</w:t>
            </w:r>
            <w:r w:rsidRPr="00810494">
              <w:rPr>
                <w:rFonts w:ascii="Century" w:hAnsi="Century" w:cs="Arial"/>
                <w:sz w:val="22"/>
                <w:szCs w:val="22"/>
                <w:lang w:val="en-US"/>
              </w:rPr>
              <w:t xml:space="preserve">: Planning and elaborating a presentation </w:t>
            </w:r>
          </w:p>
        </w:tc>
      </w:tr>
      <w:tr w:rsidR="00B10DBB" w:rsidRPr="00296B5C" w14:paraId="65B6390D" w14:textId="77777777" w:rsidTr="00B10DBB">
        <w:tc>
          <w:tcPr>
            <w:tcW w:w="750" w:type="dxa"/>
          </w:tcPr>
          <w:p w14:paraId="0F3824C2"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13</w:t>
            </w:r>
          </w:p>
        </w:tc>
        <w:tc>
          <w:tcPr>
            <w:tcW w:w="892" w:type="dxa"/>
            <w:gridSpan w:val="2"/>
            <w:tcBorders>
              <w:left w:val="single" w:sz="2" w:space="0" w:color="000000"/>
              <w:bottom w:val="single" w:sz="2" w:space="0" w:color="000000"/>
            </w:tcBorders>
          </w:tcPr>
          <w:p w14:paraId="7191514A" w14:textId="06C32CEA" w:rsidR="00B10DBB" w:rsidRPr="00810494" w:rsidRDefault="00B10DBB" w:rsidP="00810494">
            <w:pPr>
              <w:pStyle w:val="Contenidodelatabla"/>
              <w:jc w:val="center"/>
              <w:rPr>
                <w:rFonts w:ascii="Century" w:hAnsi="Century"/>
                <w:sz w:val="22"/>
                <w:szCs w:val="22"/>
              </w:rPr>
            </w:pPr>
            <w:r w:rsidRPr="00810494">
              <w:rPr>
                <w:rFonts w:ascii="Century" w:hAnsi="Century"/>
                <w:sz w:val="22"/>
                <w:szCs w:val="22"/>
              </w:rPr>
              <w:t>05/11</w:t>
            </w:r>
          </w:p>
        </w:tc>
        <w:tc>
          <w:tcPr>
            <w:tcW w:w="7856" w:type="dxa"/>
          </w:tcPr>
          <w:p w14:paraId="6EE86D4E" w14:textId="77777777" w:rsidR="00B10DBB" w:rsidRPr="00810494" w:rsidRDefault="00B10DBB" w:rsidP="00F21189">
            <w:pPr>
              <w:pStyle w:val="Contenidodelatabla"/>
              <w:rPr>
                <w:rFonts w:ascii="Century" w:hAnsi="Century" w:cs="Arial"/>
                <w:b/>
                <w:sz w:val="22"/>
                <w:szCs w:val="22"/>
                <w:lang w:val="en-US"/>
              </w:rPr>
            </w:pPr>
            <w:r w:rsidRPr="00810494">
              <w:rPr>
                <w:rFonts w:ascii="Century" w:hAnsi="Century" w:cs="Arial"/>
                <w:b/>
                <w:sz w:val="22"/>
                <w:szCs w:val="22"/>
                <w:lang w:val="en-US"/>
              </w:rPr>
              <w:t>Presenting a product/service</w:t>
            </w:r>
            <w:r w:rsidRPr="00810494">
              <w:rPr>
                <w:rFonts w:ascii="Century" w:hAnsi="Century" w:cs="Arial"/>
                <w:sz w:val="22"/>
                <w:szCs w:val="22"/>
                <w:lang w:val="en-US"/>
              </w:rPr>
              <w:t>: Final revision and edition</w:t>
            </w:r>
          </w:p>
        </w:tc>
      </w:tr>
      <w:tr w:rsidR="00B10DBB" w:rsidRPr="00296B5C" w14:paraId="39101963" w14:textId="77777777" w:rsidTr="00B10DBB">
        <w:tc>
          <w:tcPr>
            <w:tcW w:w="750" w:type="dxa"/>
          </w:tcPr>
          <w:p w14:paraId="1AB7A155"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14</w:t>
            </w:r>
          </w:p>
        </w:tc>
        <w:tc>
          <w:tcPr>
            <w:tcW w:w="892" w:type="dxa"/>
            <w:gridSpan w:val="2"/>
            <w:tcBorders>
              <w:left w:val="single" w:sz="2" w:space="0" w:color="000000"/>
              <w:bottom w:val="single" w:sz="2" w:space="0" w:color="000000"/>
            </w:tcBorders>
          </w:tcPr>
          <w:p w14:paraId="11B50C27"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12/11</w:t>
            </w:r>
          </w:p>
        </w:tc>
        <w:tc>
          <w:tcPr>
            <w:tcW w:w="7856" w:type="dxa"/>
          </w:tcPr>
          <w:p w14:paraId="699FF893" w14:textId="77777777" w:rsidR="00B10DBB" w:rsidRPr="00810494" w:rsidRDefault="00B10DBB" w:rsidP="00F21189">
            <w:pPr>
              <w:pStyle w:val="Contenidodelatabla"/>
              <w:rPr>
                <w:rFonts w:ascii="Century" w:hAnsi="Century" w:cs="Arial"/>
                <w:b/>
                <w:sz w:val="22"/>
                <w:szCs w:val="22"/>
                <w:lang w:val="en-US"/>
              </w:rPr>
            </w:pPr>
            <w:r w:rsidRPr="00810494">
              <w:rPr>
                <w:rFonts w:ascii="Century" w:hAnsi="Century" w:cs="Arial"/>
                <w:b/>
                <w:sz w:val="22"/>
                <w:szCs w:val="22"/>
                <w:lang w:val="en-US"/>
              </w:rPr>
              <w:t>Presenting a product/service</w:t>
            </w:r>
            <w:r w:rsidRPr="00810494">
              <w:rPr>
                <w:rFonts w:ascii="Century" w:hAnsi="Century" w:cs="Arial"/>
                <w:sz w:val="22"/>
                <w:szCs w:val="22"/>
                <w:lang w:val="en-US"/>
              </w:rPr>
              <w:t xml:space="preserve">: </w:t>
            </w:r>
            <w:r w:rsidRPr="00810494">
              <w:rPr>
                <w:rFonts w:ascii="Century" w:hAnsi="Century" w:cs="Arial"/>
                <w:b/>
                <w:sz w:val="22"/>
                <w:szCs w:val="22"/>
                <w:lang w:val="en-US"/>
              </w:rPr>
              <w:t>Oral Presentation</w:t>
            </w:r>
          </w:p>
        </w:tc>
      </w:tr>
      <w:tr w:rsidR="00B10DBB" w:rsidRPr="00AA2CA7" w14:paraId="55EFA59D" w14:textId="77777777" w:rsidTr="00B10DBB">
        <w:tc>
          <w:tcPr>
            <w:tcW w:w="750" w:type="dxa"/>
          </w:tcPr>
          <w:p w14:paraId="39AAB9B7" w14:textId="77777777" w:rsidR="00B10DBB" w:rsidRPr="00810494" w:rsidRDefault="00B10DBB" w:rsidP="00F21189">
            <w:pPr>
              <w:pStyle w:val="Contenidodelatabla"/>
              <w:jc w:val="center"/>
              <w:rPr>
                <w:rFonts w:ascii="Century" w:hAnsi="Century" w:cs="Arial"/>
                <w:sz w:val="22"/>
                <w:szCs w:val="22"/>
                <w:lang w:val="en-US"/>
              </w:rPr>
            </w:pPr>
            <w:r w:rsidRPr="00810494">
              <w:rPr>
                <w:rFonts w:ascii="Century" w:hAnsi="Century" w:cs="Arial"/>
                <w:sz w:val="22"/>
                <w:szCs w:val="22"/>
                <w:lang w:val="en-US"/>
              </w:rPr>
              <w:t>15</w:t>
            </w:r>
          </w:p>
        </w:tc>
        <w:tc>
          <w:tcPr>
            <w:tcW w:w="892" w:type="dxa"/>
            <w:gridSpan w:val="2"/>
            <w:tcBorders>
              <w:left w:val="single" w:sz="2" w:space="0" w:color="000000"/>
            </w:tcBorders>
          </w:tcPr>
          <w:p w14:paraId="65A377A5" w14:textId="77777777" w:rsidR="00B10DBB" w:rsidRPr="00810494" w:rsidRDefault="00B10DBB" w:rsidP="00F21189">
            <w:pPr>
              <w:pStyle w:val="Contenidodelatabla"/>
              <w:jc w:val="center"/>
              <w:rPr>
                <w:rFonts w:ascii="Century" w:hAnsi="Century"/>
                <w:sz w:val="22"/>
                <w:szCs w:val="22"/>
              </w:rPr>
            </w:pPr>
            <w:r w:rsidRPr="00810494">
              <w:rPr>
                <w:rFonts w:ascii="Century" w:hAnsi="Century"/>
                <w:sz w:val="22"/>
                <w:szCs w:val="22"/>
              </w:rPr>
              <w:t>19/11</w:t>
            </w:r>
          </w:p>
        </w:tc>
        <w:tc>
          <w:tcPr>
            <w:tcW w:w="7856" w:type="dxa"/>
          </w:tcPr>
          <w:p w14:paraId="4B31F0CC" w14:textId="77777777" w:rsidR="00B10DBB" w:rsidRPr="00AA2CA7" w:rsidRDefault="00B10DBB" w:rsidP="00F21189">
            <w:pPr>
              <w:pStyle w:val="Body3Text3"/>
              <w:jc w:val="left"/>
              <w:rPr>
                <w:rFonts w:ascii="Century" w:hAnsi="Century" w:cs="Arial"/>
                <w:b/>
                <w:sz w:val="22"/>
                <w:szCs w:val="22"/>
                <w:lang w:val="en-US"/>
              </w:rPr>
            </w:pPr>
            <w:r w:rsidRPr="00810494">
              <w:rPr>
                <w:rFonts w:ascii="Century" w:hAnsi="Century" w:cs="Arial"/>
                <w:sz w:val="22"/>
                <w:szCs w:val="22"/>
              </w:rPr>
              <w:t>FINAL MAKE-UP EXAM</w:t>
            </w:r>
          </w:p>
        </w:tc>
      </w:tr>
    </w:tbl>
    <w:p w14:paraId="3155E296" w14:textId="089ED099" w:rsidR="00D73CB9" w:rsidRDefault="00D73CB9" w:rsidP="00D73CB9">
      <w:pPr>
        <w:jc w:val="both"/>
        <w:rPr>
          <w:sz w:val="24"/>
          <w:szCs w:val="24"/>
        </w:rPr>
      </w:pPr>
    </w:p>
    <w:p w14:paraId="4FB52AEA" w14:textId="77777777" w:rsidR="00810494" w:rsidRPr="009F0A92" w:rsidRDefault="00810494" w:rsidP="00D73CB9">
      <w:pPr>
        <w:jc w:val="both"/>
        <w:rPr>
          <w:b/>
          <w:sz w:val="24"/>
          <w:szCs w:val="24"/>
        </w:rPr>
      </w:pPr>
    </w:p>
    <w:tbl>
      <w:tblPr>
        <w:tblW w:w="960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06"/>
      </w:tblGrid>
      <w:tr w:rsidR="00D73CB9" w:rsidRPr="009F0A92" w14:paraId="7553DFB5" w14:textId="77777777" w:rsidTr="00C6521D">
        <w:tc>
          <w:tcPr>
            <w:tcW w:w="9606" w:type="dxa"/>
            <w:tcBorders>
              <w:bottom w:val="nil"/>
            </w:tcBorders>
            <w:shd w:val="clear" w:color="auto" w:fill="8EAADB"/>
          </w:tcPr>
          <w:p w14:paraId="46E25E99" w14:textId="77777777" w:rsidR="00D73CB9" w:rsidRPr="009F0A92" w:rsidRDefault="00D73CB9" w:rsidP="00C6521D">
            <w:pPr>
              <w:jc w:val="right"/>
              <w:rPr>
                <w:rFonts w:ascii="Calibri" w:hAnsi="Calibri"/>
                <w:b/>
                <w:sz w:val="24"/>
                <w:szCs w:val="24"/>
              </w:rPr>
            </w:pPr>
            <w:r w:rsidRPr="009F0A92">
              <w:rPr>
                <w:rFonts w:ascii="Calibri" w:hAnsi="Calibri"/>
                <w:b/>
                <w:sz w:val="24"/>
                <w:szCs w:val="24"/>
              </w:rPr>
              <w:t>PARTE   E .2</w:t>
            </w:r>
          </w:p>
        </w:tc>
      </w:tr>
      <w:tr w:rsidR="00D73CB9" w:rsidRPr="009F0A92" w14:paraId="16C6C97A" w14:textId="77777777" w:rsidTr="00C6521D">
        <w:tc>
          <w:tcPr>
            <w:tcW w:w="9606" w:type="dxa"/>
            <w:tcBorders>
              <w:top w:val="nil"/>
              <w:left w:val="nil"/>
              <w:bottom w:val="nil"/>
              <w:right w:val="nil"/>
            </w:tcBorders>
            <w:shd w:val="clear" w:color="auto" w:fill="A8D08D"/>
          </w:tcPr>
          <w:p w14:paraId="2DBA1193" w14:textId="77777777" w:rsidR="00D73CB9" w:rsidRPr="009F0A92" w:rsidRDefault="00D73CB9" w:rsidP="00C6521D">
            <w:pPr>
              <w:pBdr>
                <w:bottom w:val="single" w:sz="4" w:space="1" w:color="767171"/>
              </w:pBdr>
              <w:rPr>
                <w:rFonts w:ascii="Calibri" w:hAnsi="Calibri"/>
                <w:b/>
                <w:sz w:val="24"/>
                <w:szCs w:val="24"/>
              </w:rPr>
            </w:pPr>
            <w:r w:rsidRPr="009F0A92">
              <w:rPr>
                <w:rFonts w:ascii="Calibri" w:hAnsi="Calibri"/>
                <w:b/>
                <w:sz w:val="24"/>
                <w:szCs w:val="24"/>
              </w:rPr>
              <w:t>LSITADO DE ENTREGABLES</w:t>
            </w:r>
          </w:p>
          <w:p w14:paraId="564100C1" w14:textId="77777777" w:rsidR="00D73CB9" w:rsidRPr="009F0A92" w:rsidRDefault="00D73CB9" w:rsidP="00C6521D">
            <w:pPr>
              <w:jc w:val="both"/>
              <w:rPr>
                <w:rFonts w:ascii="Calibri" w:hAnsi="Calibri"/>
                <w:bCs/>
                <w:sz w:val="24"/>
                <w:szCs w:val="24"/>
              </w:rPr>
            </w:pPr>
          </w:p>
        </w:tc>
      </w:tr>
    </w:tbl>
    <w:p w14:paraId="632C0D3B" w14:textId="77777777" w:rsidR="00D73CB9" w:rsidRPr="009F0A92" w:rsidRDefault="00D73CB9" w:rsidP="00D73CB9">
      <w:pPr>
        <w:rPr>
          <w:vanish/>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73CB9" w:rsidRPr="009F0A92" w14:paraId="45D472E5" w14:textId="77777777" w:rsidTr="00C6521D">
        <w:tc>
          <w:tcPr>
            <w:tcW w:w="9606" w:type="dxa"/>
            <w:shd w:val="clear" w:color="auto" w:fill="auto"/>
          </w:tcPr>
          <w:p w14:paraId="2C048E51" w14:textId="77777777" w:rsidR="00D73CB9" w:rsidRPr="009F0A92" w:rsidRDefault="00D73CB9" w:rsidP="00D73CB9">
            <w:pPr>
              <w:numPr>
                <w:ilvl w:val="0"/>
                <w:numId w:val="1"/>
              </w:numPr>
              <w:suppressAutoHyphens/>
              <w:jc w:val="both"/>
              <w:rPr>
                <w:sz w:val="24"/>
                <w:szCs w:val="24"/>
              </w:rPr>
            </w:pPr>
            <w:r w:rsidRPr="009F0A92">
              <w:rPr>
                <w:sz w:val="24"/>
                <w:szCs w:val="24"/>
              </w:rPr>
              <w:t>Examen de traducción</w:t>
            </w:r>
          </w:p>
        </w:tc>
      </w:tr>
      <w:tr w:rsidR="00D73CB9" w:rsidRPr="009F0A92" w14:paraId="46A5E456" w14:textId="77777777" w:rsidTr="00C6521D">
        <w:tc>
          <w:tcPr>
            <w:tcW w:w="9606" w:type="dxa"/>
            <w:shd w:val="clear" w:color="auto" w:fill="auto"/>
          </w:tcPr>
          <w:p w14:paraId="0248A13F" w14:textId="77777777" w:rsidR="00D73CB9" w:rsidRPr="009F0A92" w:rsidRDefault="00D73CB9" w:rsidP="00D73CB9">
            <w:pPr>
              <w:numPr>
                <w:ilvl w:val="0"/>
                <w:numId w:val="1"/>
              </w:numPr>
              <w:suppressAutoHyphens/>
              <w:jc w:val="both"/>
              <w:rPr>
                <w:sz w:val="24"/>
                <w:szCs w:val="24"/>
              </w:rPr>
            </w:pPr>
            <w:r w:rsidRPr="009F0A92">
              <w:rPr>
                <w:sz w:val="24"/>
                <w:szCs w:val="24"/>
              </w:rPr>
              <w:t xml:space="preserve">Escrito académico </w:t>
            </w:r>
          </w:p>
          <w:p w14:paraId="375EB080" w14:textId="77777777" w:rsidR="00D73CB9" w:rsidRPr="009F0A92" w:rsidRDefault="00D73CB9" w:rsidP="00C6521D">
            <w:pPr>
              <w:suppressAutoHyphens/>
              <w:ind w:left="720"/>
              <w:jc w:val="both"/>
              <w:rPr>
                <w:sz w:val="24"/>
                <w:szCs w:val="24"/>
              </w:rPr>
            </w:pPr>
            <w:r w:rsidRPr="009F0A92">
              <w:rPr>
                <w:sz w:val="24"/>
                <w:szCs w:val="24"/>
              </w:rPr>
              <w:t>Escritura en proceso: entrega del thesis statement, párrafos del cuerpo, párrafo de introducción y conclusión.</w:t>
            </w:r>
          </w:p>
        </w:tc>
      </w:tr>
      <w:tr w:rsidR="00D73CB9" w:rsidRPr="009F0A92" w14:paraId="5267CBAC" w14:textId="77777777" w:rsidTr="00C6521D">
        <w:tc>
          <w:tcPr>
            <w:tcW w:w="9606" w:type="dxa"/>
            <w:shd w:val="clear" w:color="auto" w:fill="auto"/>
          </w:tcPr>
          <w:p w14:paraId="65358CCF" w14:textId="662A9795" w:rsidR="00D73CB9" w:rsidRPr="009F0A92" w:rsidRDefault="00D73CB9" w:rsidP="00D73CB9">
            <w:pPr>
              <w:numPr>
                <w:ilvl w:val="0"/>
                <w:numId w:val="1"/>
              </w:numPr>
              <w:suppressAutoHyphens/>
              <w:jc w:val="both"/>
              <w:rPr>
                <w:sz w:val="24"/>
                <w:szCs w:val="24"/>
              </w:rPr>
            </w:pPr>
            <w:r w:rsidRPr="009F0A92">
              <w:rPr>
                <w:sz w:val="24"/>
                <w:szCs w:val="24"/>
              </w:rPr>
              <w:t>Examen de escucha</w:t>
            </w:r>
            <w:r w:rsidR="00810494">
              <w:rPr>
                <w:sz w:val="24"/>
                <w:szCs w:val="24"/>
              </w:rPr>
              <w:t xml:space="preserve"> académica</w:t>
            </w:r>
            <w:r w:rsidRPr="009F0A92">
              <w:rPr>
                <w:sz w:val="24"/>
                <w:szCs w:val="24"/>
              </w:rPr>
              <w:t xml:space="preserve"> y toma de notas </w:t>
            </w:r>
          </w:p>
        </w:tc>
      </w:tr>
      <w:tr w:rsidR="00D73CB9" w:rsidRPr="009F0A92" w14:paraId="7DE29D73" w14:textId="77777777" w:rsidTr="00C6521D">
        <w:tc>
          <w:tcPr>
            <w:tcW w:w="9606" w:type="dxa"/>
            <w:shd w:val="clear" w:color="auto" w:fill="auto"/>
          </w:tcPr>
          <w:p w14:paraId="72FD6397" w14:textId="77777777" w:rsidR="00D73CB9" w:rsidRPr="009F0A92" w:rsidRDefault="00D73CB9" w:rsidP="00D73CB9">
            <w:pPr>
              <w:numPr>
                <w:ilvl w:val="0"/>
                <w:numId w:val="1"/>
              </w:numPr>
              <w:suppressAutoHyphens/>
              <w:jc w:val="both"/>
              <w:rPr>
                <w:sz w:val="24"/>
                <w:szCs w:val="24"/>
              </w:rPr>
            </w:pPr>
            <w:r w:rsidRPr="009F0A92">
              <w:rPr>
                <w:sz w:val="24"/>
                <w:szCs w:val="24"/>
              </w:rPr>
              <w:t xml:space="preserve">Entrega del CV abreviado </w:t>
            </w:r>
          </w:p>
        </w:tc>
      </w:tr>
      <w:tr w:rsidR="00D73CB9" w:rsidRPr="009F0A92" w14:paraId="3902ABBA" w14:textId="77777777" w:rsidTr="00C6521D">
        <w:tc>
          <w:tcPr>
            <w:tcW w:w="9606" w:type="dxa"/>
            <w:shd w:val="clear" w:color="auto" w:fill="auto"/>
          </w:tcPr>
          <w:p w14:paraId="79BF3FE2" w14:textId="77777777" w:rsidR="00D73CB9" w:rsidRPr="009F0A92" w:rsidRDefault="00D73CB9" w:rsidP="00D73CB9">
            <w:pPr>
              <w:numPr>
                <w:ilvl w:val="0"/>
                <w:numId w:val="1"/>
              </w:numPr>
              <w:suppressAutoHyphens/>
              <w:jc w:val="both"/>
              <w:rPr>
                <w:sz w:val="24"/>
                <w:szCs w:val="24"/>
              </w:rPr>
            </w:pPr>
            <w:r w:rsidRPr="009F0A92">
              <w:rPr>
                <w:sz w:val="24"/>
                <w:szCs w:val="24"/>
              </w:rPr>
              <w:t xml:space="preserve">Examen de presentación de un producto o servicio </w:t>
            </w:r>
          </w:p>
        </w:tc>
      </w:tr>
    </w:tbl>
    <w:p w14:paraId="3682C454" w14:textId="77777777" w:rsidR="00D73CB9" w:rsidRPr="009F0A92" w:rsidRDefault="00D73CB9" w:rsidP="00D73CB9">
      <w:pPr>
        <w:jc w:val="both"/>
        <w:rPr>
          <w:b/>
          <w:sz w:val="24"/>
          <w:szCs w:val="24"/>
        </w:rPr>
      </w:pPr>
    </w:p>
    <w:tbl>
      <w:tblPr>
        <w:tblW w:w="960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06"/>
      </w:tblGrid>
      <w:tr w:rsidR="00D73CB9" w:rsidRPr="009F0A92" w14:paraId="4DF6219E" w14:textId="77777777" w:rsidTr="00C6521D">
        <w:tc>
          <w:tcPr>
            <w:tcW w:w="9606" w:type="dxa"/>
            <w:tcBorders>
              <w:bottom w:val="nil"/>
            </w:tcBorders>
            <w:shd w:val="clear" w:color="auto" w:fill="8EAADB"/>
          </w:tcPr>
          <w:p w14:paraId="51B2A87A" w14:textId="77777777" w:rsidR="00D73CB9" w:rsidRPr="009F0A92" w:rsidRDefault="00D73CB9" w:rsidP="00C6521D">
            <w:pPr>
              <w:jc w:val="right"/>
              <w:rPr>
                <w:rFonts w:ascii="Calibri" w:hAnsi="Calibri"/>
                <w:b/>
                <w:sz w:val="24"/>
                <w:szCs w:val="24"/>
              </w:rPr>
            </w:pPr>
            <w:bookmarkStart w:id="11" w:name="_Hlk118200099"/>
            <w:r w:rsidRPr="009F0A92">
              <w:rPr>
                <w:rFonts w:ascii="Calibri" w:hAnsi="Calibri"/>
                <w:b/>
                <w:sz w:val="24"/>
                <w:szCs w:val="24"/>
              </w:rPr>
              <w:t>PARTE   E .3</w:t>
            </w:r>
          </w:p>
        </w:tc>
      </w:tr>
      <w:tr w:rsidR="00D73CB9" w:rsidRPr="009F0A92" w14:paraId="60BB5F5C" w14:textId="77777777" w:rsidTr="00C6521D">
        <w:tc>
          <w:tcPr>
            <w:tcW w:w="9606" w:type="dxa"/>
            <w:tcBorders>
              <w:top w:val="nil"/>
              <w:left w:val="nil"/>
              <w:bottom w:val="nil"/>
              <w:right w:val="nil"/>
            </w:tcBorders>
            <w:shd w:val="clear" w:color="auto" w:fill="A8D08D"/>
          </w:tcPr>
          <w:p w14:paraId="7674874E" w14:textId="77777777" w:rsidR="00D73CB9" w:rsidRPr="009F0A92" w:rsidRDefault="00D73CB9" w:rsidP="00C6521D">
            <w:pPr>
              <w:pBdr>
                <w:bottom w:val="single" w:sz="4" w:space="1" w:color="767171"/>
              </w:pBdr>
              <w:rPr>
                <w:rFonts w:ascii="Calibri" w:hAnsi="Calibri"/>
                <w:b/>
                <w:sz w:val="24"/>
                <w:szCs w:val="24"/>
              </w:rPr>
            </w:pPr>
            <w:r w:rsidRPr="009F0A92">
              <w:rPr>
                <w:rFonts w:ascii="Calibri" w:hAnsi="Calibri"/>
                <w:b/>
                <w:sz w:val="24"/>
                <w:szCs w:val="24"/>
              </w:rPr>
              <w:t xml:space="preserve">REGLAMENTO DE CÁTEDRA </w:t>
            </w:r>
          </w:p>
          <w:p w14:paraId="6F77C487" w14:textId="77777777" w:rsidR="00D73CB9" w:rsidRPr="009F0A92" w:rsidRDefault="00D73CB9" w:rsidP="00C6521D">
            <w:pPr>
              <w:jc w:val="both"/>
              <w:rPr>
                <w:rFonts w:ascii="Calibri" w:hAnsi="Calibri"/>
                <w:bCs/>
                <w:sz w:val="24"/>
                <w:szCs w:val="24"/>
              </w:rPr>
            </w:pPr>
          </w:p>
        </w:tc>
      </w:tr>
      <w:bookmarkEnd w:id="11"/>
    </w:tbl>
    <w:p w14:paraId="0F46310E" w14:textId="77777777" w:rsidR="00D73CB9" w:rsidRPr="009F0A92" w:rsidRDefault="00D73CB9" w:rsidP="00D73CB9">
      <w:pPr>
        <w:rPr>
          <w:vanish/>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73CB9" w:rsidRPr="009F0A92" w14:paraId="1A735FE2" w14:textId="77777777" w:rsidTr="00D73CB9">
        <w:trPr>
          <w:trHeight w:val="926"/>
        </w:trPr>
        <w:tc>
          <w:tcPr>
            <w:tcW w:w="9634" w:type="dxa"/>
            <w:shd w:val="clear" w:color="auto" w:fill="auto"/>
          </w:tcPr>
          <w:p w14:paraId="12D49764" w14:textId="77777777" w:rsidR="00D73CB9" w:rsidRPr="009F0A92" w:rsidRDefault="00D73CB9" w:rsidP="00C6521D">
            <w:pPr>
              <w:jc w:val="both"/>
              <w:rPr>
                <w:b/>
                <w:sz w:val="24"/>
                <w:szCs w:val="24"/>
              </w:rPr>
            </w:pPr>
          </w:p>
          <w:p w14:paraId="00C09EBD" w14:textId="77777777" w:rsidR="00D73CB9" w:rsidRPr="009F0A92" w:rsidRDefault="00D73CB9" w:rsidP="00D73CB9">
            <w:pPr>
              <w:pStyle w:val="Textoindependiente"/>
              <w:numPr>
                <w:ilvl w:val="0"/>
                <w:numId w:val="2"/>
              </w:numPr>
              <w:tabs>
                <w:tab w:val="left" w:pos="360"/>
              </w:tabs>
              <w:suppressAutoHyphens/>
              <w:rPr>
                <w:b/>
              </w:rPr>
            </w:pPr>
            <w:r w:rsidRPr="009F0A92">
              <w:t xml:space="preserve">Proveerse de un diccionario bilingüe (físico o virtual) para trabajar en clase. </w:t>
            </w:r>
          </w:p>
          <w:p w14:paraId="7896701B" w14:textId="77777777" w:rsidR="00D73CB9" w:rsidRPr="009F0A92" w:rsidRDefault="00D73CB9" w:rsidP="00D73CB9">
            <w:pPr>
              <w:pStyle w:val="Textoindependiente"/>
              <w:numPr>
                <w:ilvl w:val="0"/>
                <w:numId w:val="2"/>
              </w:numPr>
              <w:tabs>
                <w:tab w:val="left" w:pos="360"/>
              </w:tabs>
              <w:suppressAutoHyphens/>
              <w:rPr>
                <w:b/>
              </w:rPr>
            </w:pPr>
            <w:r w:rsidRPr="009F0A92">
              <w:t>Proveerse de la bibliografía necesaria para trabajar en clase disponible en el Aula Virtual</w:t>
            </w:r>
          </w:p>
          <w:p w14:paraId="3E57A589" w14:textId="77777777" w:rsidR="00D73CB9" w:rsidRPr="009F0A92" w:rsidRDefault="00D73CB9" w:rsidP="00D73CB9">
            <w:pPr>
              <w:pStyle w:val="Textoindependiente"/>
              <w:numPr>
                <w:ilvl w:val="0"/>
                <w:numId w:val="2"/>
              </w:numPr>
              <w:tabs>
                <w:tab w:val="left" w:pos="360"/>
              </w:tabs>
              <w:suppressAutoHyphens/>
              <w:rPr>
                <w:b/>
                <w:lang w:val="es-AR"/>
              </w:rPr>
            </w:pPr>
            <w:r w:rsidRPr="009F0A92">
              <w:rPr>
                <w:lang w:val="es-AR"/>
              </w:rPr>
              <w:t xml:space="preserve">Acreditar un 80% de asistencia a clases </w:t>
            </w:r>
          </w:p>
          <w:p w14:paraId="4376432C" w14:textId="77777777" w:rsidR="00D73CB9" w:rsidRPr="009F0A92" w:rsidRDefault="00D73CB9" w:rsidP="00D73CB9">
            <w:pPr>
              <w:pStyle w:val="Textoindependiente"/>
              <w:numPr>
                <w:ilvl w:val="0"/>
                <w:numId w:val="2"/>
              </w:numPr>
              <w:tabs>
                <w:tab w:val="left" w:pos="360"/>
              </w:tabs>
              <w:suppressAutoHyphens/>
              <w:rPr>
                <w:b/>
              </w:rPr>
            </w:pPr>
            <w:r w:rsidRPr="009F0A92">
              <w:t>Respetar la fecha límite de las instancias de evaluación.</w:t>
            </w:r>
          </w:p>
          <w:p w14:paraId="2AFBD6FD" w14:textId="77777777" w:rsidR="00D73CB9" w:rsidRPr="009F0A92" w:rsidRDefault="00D73CB9" w:rsidP="00C6521D">
            <w:pPr>
              <w:jc w:val="both"/>
              <w:rPr>
                <w:b/>
                <w:sz w:val="24"/>
                <w:szCs w:val="24"/>
              </w:rPr>
            </w:pPr>
          </w:p>
        </w:tc>
      </w:tr>
    </w:tbl>
    <w:p w14:paraId="57322EE0" w14:textId="77777777" w:rsidR="00D73CB9" w:rsidRPr="009F0A92" w:rsidRDefault="00D73CB9" w:rsidP="00D73CB9">
      <w:pPr>
        <w:jc w:val="both"/>
        <w:rPr>
          <w:b/>
          <w:sz w:val="24"/>
          <w:szCs w:val="24"/>
        </w:rPr>
      </w:pPr>
    </w:p>
    <w:tbl>
      <w:tblPr>
        <w:tblW w:w="960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606"/>
      </w:tblGrid>
      <w:tr w:rsidR="00D73CB9" w:rsidRPr="009F0A92" w14:paraId="364F28B3" w14:textId="77777777" w:rsidTr="00C6521D">
        <w:tc>
          <w:tcPr>
            <w:tcW w:w="9606" w:type="dxa"/>
            <w:tcBorders>
              <w:bottom w:val="nil"/>
            </w:tcBorders>
            <w:shd w:val="clear" w:color="auto" w:fill="8EAADB"/>
          </w:tcPr>
          <w:p w14:paraId="3B3D360B" w14:textId="77777777" w:rsidR="00D73CB9" w:rsidRPr="009F0A92" w:rsidRDefault="00D73CB9" w:rsidP="00C6521D">
            <w:pPr>
              <w:jc w:val="right"/>
              <w:rPr>
                <w:rFonts w:ascii="Calibri" w:hAnsi="Calibri"/>
                <w:b/>
                <w:sz w:val="24"/>
                <w:szCs w:val="24"/>
              </w:rPr>
            </w:pPr>
            <w:bookmarkStart w:id="12" w:name="_Hlk118200199"/>
            <w:r w:rsidRPr="009F0A92">
              <w:rPr>
                <w:rFonts w:ascii="Calibri" w:hAnsi="Calibri"/>
                <w:b/>
                <w:sz w:val="24"/>
                <w:szCs w:val="24"/>
              </w:rPr>
              <w:t>PARTE   E .4</w:t>
            </w:r>
          </w:p>
        </w:tc>
      </w:tr>
      <w:tr w:rsidR="00D73CB9" w:rsidRPr="009F0A92" w14:paraId="32A36E2F" w14:textId="77777777" w:rsidTr="00C6521D">
        <w:tc>
          <w:tcPr>
            <w:tcW w:w="9606" w:type="dxa"/>
            <w:tcBorders>
              <w:top w:val="nil"/>
              <w:left w:val="nil"/>
              <w:bottom w:val="nil"/>
              <w:right w:val="nil"/>
            </w:tcBorders>
            <w:shd w:val="clear" w:color="auto" w:fill="A8D08D"/>
          </w:tcPr>
          <w:p w14:paraId="15D939AA" w14:textId="77777777" w:rsidR="00D73CB9" w:rsidRPr="009F0A92" w:rsidRDefault="00D73CB9" w:rsidP="00C6521D">
            <w:pPr>
              <w:pBdr>
                <w:bottom w:val="single" w:sz="4" w:space="1" w:color="767171"/>
              </w:pBdr>
              <w:rPr>
                <w:rFonts w:ascii="Calibri" w:hAnsi="Calibri"/>
                <w:b/>
                <w:sz w:val="24"/>
                <w:szCs w:val="24"/>
              </w:rPr>
            </w:pPr>
            <w:r w:rsidRPr="009F0A92">
              <w:rPr>
                <w:rFonts w:ascii="Calibri" w:hAnsi="Calibri"/>
                <w:b/>
                <w:sz w:val="24"/>
                <w:szCs w:val="24"/>
              </w:rPr>
              <w:t>BIBLIOGRAFÍA</w:t>
            </w:r>
            <w:r>
              <w:rPr>
                <w:rFonts w:ascii="Calibri" w:hAnsi="Calibri"/>
                <w:b/>
                <w:sz w:val="24"/>
                <w:szCs w:val="24"/>
              </w:rPr>
              <w:t xml:space="preserve"> Obligatoria para el Estudiante</w:t>
            </w:r>
          </w:p>
          <w:p w14:paraId="4985F20B" w14:textId="77777777" w:rsidR="00D73CB9" w:rsidRPr="009F0A92" w:rsidRDefault="00D73CB9" w:rsidP="00C6521D">
            <w:pPr>
              <w:jc w:val="both"/>
              <w:rPr>
                <w:rFonts w:ascii="Calibri" w:hAnsi="Calibri"/>
                <w:bCs/>
                <w:sz w:val="24"/>
                <w:szCs w:val="24"/>
              </w:rPr>
            </w:pPr>
          </w:p>
        </w:tc>
      </w:tr>
      <w:bookmarkEnd w:id="12"/>
    </w:tbl>
    <w:p w14:paraId="42C6C0EA" w14:textId="77777777" w:rsidR="00D73CB9" w:rsidRPr="009F0A92" w:rsidRDefault="00D73CB9" w:rsidP="00D73CB9">
      <w:pPr>
        <w:jc w:val="both"/>
        <w:rPr>
          <w:iCs/>
          <w:sz w:val="24"/>
          <w:szCs w:val="24"/>
        </w:rPr>
      </w:pPr>
    </w:p>
    <w:p w14:paraId="5DE3A18E" w14:textId="77777777" w:rsidR="00D73CB9" w:rsidRPr="00AD3EB5" w:rsidRDefault="00D73CB9" w:rsidP="00D73CB9">
      <w:pPr>
        <w:jc w:val="both"/>
        <w:rPr>
          <w:b/>
          <w:sz w:val="24"/>
          <w:szCs w:val="24"/>
          <w:lang w:val="es-ES_tradnl"/>
        </w:rPr>
      </w:pPr>
      <w:r w:rsidRPr="00AD3EB5">
        <w:rPr>
          <w:b/>
          <w:sz w:val="24"/>
          <w:szCs w:val="24"/>
          <w:lang w:val="es-ES_tradnl"/>
        </w:rPr>
        <w:t>Unidad 1</w:t>
      </w:r>
    </w:p>
    <w:p w14:paraId="00B9A88B" w14:textId="77777777" w:rsidR="00D73CB9" w:rsidRPr="00AD3EB5" w:rsidRDefault="00D73CB9" w:rsidP="00D73CB9">
      <w:pPr>
        <w:numPr>
          <w:ilvl w:val="0"/>
          <w:numId w:val="4"/>
        </w:numPr>
        <w:jc w:val="both"/>
        <w:rPr>
          <w:sz w:val="24"/>
          <w:szCs w:val="24"/>
          <w:lang w:val="es-ES_tradnl"/>
        </w:rPr>
      </w:pPr>
      <w:r w:rsidRPr="00AD3EB5">
        <w:rPr>
          <w:sz w:val="24"/>
          <w:szCs w:val="24"/>
          <w:lang w:val="es-ES_tradnl"/>
        </w:rPr>
        <w:t>Cuadernillo de Cátedra</w:t>
      </w:r>
      <w:r w:rsidRPr="00AD3EB5">
        <w:rPr>
          <w:caps/>
          <w:sz w:val="24"/>
          <w:szCs w:val="24"/>
          <w:lang w:val="es-ES_tradnl"/>
        </w:rPr>
        <w:t xml:space="preserve">. </w:t>
      </w:r>
      <w:r w:rsidRPr="00AD3EB5">
        <w:rPr>
          <w:i/>
          <w:sz w:val="24"/>
          <w:szCs w:val="24"/>
          <w:lang w:val="es-ES_tradnl"/>
        </w:rPr>
        <w:t>La traducción del Inglés al Español – Guía Práctica para los Estudiantes del Segundo Nivel de Inglés de la Facultad de Ingeniería de la UNaM</w:t>
      </w:r>
      <w:r w:rsidRPr="00AD3EB5">
        <w:rPr>
          <w:sz w:val="24"/>
          <w:szCs w:val="24"/>
          <w:lang w:val="es-ES_tradnl"/>
        </w:rPr>
        <w:t>.</w:t>
      </w:r>
    </w:p>
    <w:p w14:paraId="6D839BCF" w14:textId="77777777" w:rsidR="00D73CB9" w:rsidRPr="00AD3EB5" w:rsidRDefault="00D73CB9" w:rsidP="00D73CB9">
      <w:pPr>
        <w:jc w:val="both"/>
        <w:rPr>
          <w:b/>
          <w:sz w:val="24"/>
          <w:szCs w:val="24"/>
          <w:lang w:val="es-AR"/>
        </w:rPr>
      </w:pPr>
    </w:p>
    <w:p w14:paraId="6CFD40B2" w14:textId="77777777" w:rsidR="00D73CB9" w:rsidRPr="00AD3EB5" w:rsidRDefault="00D73CB9" w:rsidP="00D73CB9">
      <w:pPr>
        <w:jc w:val="both"/>
        <w:rPr>
          <w:b/>
          <w:sz w:val="24"/>
          <w:szCs w:val="24"/>
          <w:lang w:val="es-AR"/>
        </w:rPr>
      </w:pPr>
      <w:r w:rsidRPr="00AD3EB5">
        <w:rPr>
          <w:b/>
          <w:sz w:val="24"/>
          <w:szCs w:val="24"/>
          <w:lang w:val="es-AR"/>
        </w:rPr>
        <w:t xml:space="preserve">Unidad 2 </w:t>
      </w:r>
    </w:p>
    <w:p w14:paraId="4AA7D2A4" w14:textId="563BB68A" w:rsidR="00D73CB9" w:rsidRPr="00303FBD" w:rsidRDefault="00D73CB9" w:rsidP="00D73CB9">
      <w:pPr>
        <w:numPr>
          <w:ilvl w:val="0"/>
          <w:numId w:val="4"/>
        </w:numPr>
        <w:jc w:val="both"/>
        <w:rPr>
          <w:sz w:val="24"/>
          <w:szCs w:val="24"/>
          <w:lang w:val="en-US"/>
        </w:rPr>
      </w:pPr>
      <w:r w:rsidRPr="00303FBD">
        <w:rPr>
          <w:sz w:val="24"/>
          <w:szCs w:val="24"/>
          <w:lang w:val="en-US"/>
        </w:rPr>
        <w:t xml:space="preserve">Cuadernillo de Cátedra. </w:t>
      </w:r>
      <w:r w:rsidR="00303FBD" w:rsidRPr="00303FBD">
        <w:rPr>
          <w:i/>
          <w:iCs/>
          <w:sz w:val="24"/>
          <w:szCs w:val="24"/>
          <w:lang w:val="en-US"/>
        </w:rPr>
        <w:t>Academic Listening and Note-taking</w:t>
      </w:r>
      <w:r w:rsidR="00303FBD" w:rsidRPr="00303FBD">
        <w:rPr>
          <w:sz w:val="24"/>
          <w:szCs w:val="24"/>
          <w:lang w:val="en-US"/>
        </w:rPr>
        <w:t xml:space="preserve"> </w:t>
      </w:r>
    </w:p>
    <w:p w14:paraId="38ED8751" w14:textId="77777777" w:rsidR="00D73CB9" w:rsidRPr="00AD3EB5" w:rsidRDefault="00D73CB9" w:rsidP="00D73CB9">
      <w:pPr>
        <w:jc w:val="both"/>
        <w:rPr>
          <w:b/>
          <w:sz w:val="24"/>
          <w:szCs w:val="24"/>
          <w:lang w:val="en-GB"/>
        </w:rPr>
      </w:pPr>
    </w:p>
    <w:p w14:paraId="0B6D0EDD" w14:textId="77777777" w:rsidR="00D73CB9" w:rsidRPr="00AD3EB5" w:rsidRDefault="00D73CB9" w:rsidP="00D73CB9">
      <w:pPr>
        <w:jc w:val="both"/>
        <w:rPr>
          <w:b/>
          <w:sz w:val="24"/>
          <w:szCs w:val="24"/>
        </w:rPr>
      </w:pPr>
      <w:r w:rsidRPr="00AD3EB5">
        <w:rPr>
          <w:b/>
          <w:sz w:val="24"/>
          <w:szCs w:val="24"/>
          <w:lang w:val="es-AR"/>
        </w:rPr>
        <w:lastRenderedPageBreak/>
        <w:t>Unidad</w:t>
      </w:r>
      <w:r w:rsidRPr="00AD3EB5">
        <w:rPr>
          <w:b/>
          <w:sz w:val="24"/>
          <w:szCs w:val="24"/>
        </w:rPr>
        <w:t xml:space="preserve"> 3</w:t>
      </w:r>
    </w:p>
    <w:p w14:paraId="71DFDEFE" w14:textId="77777777" w:rsidR="00D73CB9" w:rsidRPr="00AD3EB5" w:rsidRDefault="00D73CB9" w:rsidP="00D73CB9">
      <w:pPr>
        <w:numPr>
          <w:ilvl w:val="0"/>
          <w:numId w:val="7"/>
        </w:numPr>
        <w:jc w:val="both"/>
        <w:rPr>
          <w:sz w:val="24"/>
          <w:szCs w:val="24"/>
          <w:lang w:val="en-US"/>
        </w:rPr>
      </w:pPr>
      <w:r w:rsidRPr="00AD3EB5">
        <w:rPr>
          <w:sz w:val="24"/>
          <w:szCs w:val="24"/>
          <w:lang w:val="en-US"/>
        </w:rPr>
        <w:t xml:space="preserve">Apuntes de Cátedra: </w:t>
      </w:r>
      <w:r w:rsidRPr="00303FBD">
        <w:rPr>
          <w:i/>
          <w:iCs/>
          <w:sz w:val="24"/>
          <w:szCs w:val="24"/>
          <w:lang w:val="en-US"/>
        </w:rPr>
        <w:t>Writing a Scholarship Essay</w:t>
      </w:r>
      <w:r w:rsidRPr="00AD3EB5">
        <w:rPr>
          <w:sz w:val="24"/>
          <w:szCs w:val="24"/>
          <w:lang w:val="en-US"/>
        </w:rPr>
        <w:t xml:space="preserve"> </w:t>
      </w:r>
    </w:p>
    <w:p w14:paraId="347AA4A5" w14:textId="77777777" w:rsidR="00D73CB9" w:rsidRPr="00AD3EB5" w:rsidRDefault="00D73CB9" w:rsidP="00D73CB9">
      <w:pPr>
        <w:numPr>
          <w:ilvl w:val="0"/>
          <w:numId w:val="4"/>
        </w:numPr>
        <w:jc w:val="both"/>
        <w:rPr>
          <w:i/>
          <w:sz w:val="24"/>
          <w:szCs w:val="24"/>
          <w:lang w:val="en-GB"/>
        </w:rPr>
      </w:pPr>
      <w:r w:rsidRPr="00AD3EB5">
        <w:rPr>
          <w:sz w:val="24"/>
          <w:szCs w:val="24"/>
          <w:lang w:val="en-US"/>
        </w:rPr>
        <w:t xml:space="preserve">Livingston, K. (n/d). </w:t>
      </w:r>
      <w:r w:rsidRPr="00AD3EB5">
        <w:rPr>
          <w:i/>
          <w:sz w:val="24"/>
          <w:szCs w:val="24"/>
          <w:lang w:val="en-US"/>
        </w:rPr>
        <w:t xml:space="preserve">Guide to Writing </w:t>
      </w:r>
      <w:r w:rsidRPr="00AD3EB5">
        <w:rPr>
          <w:i/>
          <w:sz w:val="24"/>
          <w:szCs w:val="24"/>
          <w:lang w:val="en-GB"/>
        </w:rPr>
        <w:t>a Basic Essay.</w:t>
      </w:r>
    </w:p>
    <w:p w14:paraId="600B16D8" w14:textId="77777777" w:rsidR="00D73CB9" w:rsidRPr="00AD3EB5" w:rsidRDefault="00D73CB9" w:rsidP="00D73CB9">
      <w:pPr>
        <w:jc w:val="both"/>
        <w:rPr>
          <w:b/>
          <w:sz w:val="24"/>
          <w:szCs w:val="24"/>
          <w:lang w:val="en-GB"/>
        </w:rPr>
      </w:pPr>
    </w:p>
    <w:p w14:paraId="2478528F" w14:textId="77777777" w:rsidR="00D73CB9" w:rsidRPr="00AD3EB5" w:rsidRDefault="00D73CB9" w:rsidP="00D73CB9">
      <w:pPr>
        <w:jc w:val="both"/>
        <w:rPr>
          <w:sz w:val="24"/>
          <w:szCs w:val="24"/>
          <w:lang w:val="es-AR"/>
        </w:rPr>
      </w:pPr>
      <w:r w:rsidRPr="00AD3EB5">
        <w:rPr>
          <w:b/>
          <w:sz w:val="24"/>
          <w:szCs w:val="24"/>
          <w:lang w:val="es-AR"/>
        </w:rPr>
        <w:t>Unidad 4</w:t>
      </w:r>
    </w:p>
    <w:p w14:paraId="3703F59E" w14:textId="77777777" w:rsidR="00D73CB9" w:rsidRPr="00AD3EB5" w:rsidRDefault="00D73CB9" w:rsidP="00D73CB9">
      <w:pPr>
        <w:numPr>
          <w:ilvl w:val="0"/>
          <w:numId w:val="3"/>
        </w:numPr>
        <w:jc w:val="both"/>
        <w:rPr>
          <w:sz w:val="24"/>
          <w:szCs w:val="24"/>
          <w:lang w:val="es-AR"/>
        </w:rPr>
      </w:pPr>
      <w:r w:rsidRPr="00AD3EB5">
        <w:rPr>
          <w:sz w:val="24"/>
          <w:szCs w:val="24"/>
          <w:lang w:val="en-US"/>
        </w:rPr>
        <w:t xml:space="preserve">Sanchez, H. </w:t>
      </w:r>
      <w:r w:rsidRPr="00AD3EB5">
        <w:rPr>
          <w:i/>
          <w:sz w:val="24"/>
          <w:szCs w:val="24"/>
          <w:lang w:val="en-US"/>
        </w:rPr>
        <w:t>at al</w:t>
      </w:r>
      <w:r w:rsidRPr="00AD3EB5">
        <w:rPr>
          <w:sz w:val="24"/>
          <w:szCs w:val="24"/>
          <w:lang w:val="en-US"/>
        </w:rPr>
        <w:t xml:space="preserve"> (2006). </w:t>
      </w:r>
      <w:r w:rsidRPr="00AD3EB5">
        <w:rPr>
          <w:i/>
          <w:sz w:val="24"/>
          <w:szCs w:val="24"/>
          <w:lang w:val="en-US"/>
        </w:rPr>
        <w:t>English for Professional Success</w:t>
      </w:r>
      <w:r w:rsidRPr="00AD3EB5">
        <w:rPr>
          <w:sz w:val="24"/>
          <w:szCs w:val="24"/>
          <w:lang w:val="en-US"/>
        </w:rPr>
        <w:t xml:space="preserve">. </w:t>
      </w:r>
      <w:r w:rsidRPr="00AD3EB5">
        <w:rPr>
          <w:sz w:val="24"/>
          <w:szCs w:val="24"/>
          <w:lang w:val="es-AR"/>
        </w:rPr>
        <w:t>Thomson.</w:t>
      </w:r>
    </w:p>
    <w:p w14:paraId="74CDDB87" w14:textId="2C78730B" w:rsidR="00F70DD4" w:rsidRPr="00A158D8" w:rsidRDefault="00D73CB9" w:rsidP="00F70DD4">
      <w:pPr>
        <w:numPr>
          <w:ilvl w:val="0"/>
          <w:numId w:val="3"/>
        </w:numPr>
        <w:jc w:val="both"/>
        <w:rPr>
          <w:sz w:val="24"/>
          <w:szCs w:val="24"/>
          <w:lang w:val="es-AR"/>
        </w:rPr>
      </w:pPr>
      <w:r w:rsidRPr="00AD3EB5">
        <w:rPr>
          <w:sz w:val="24"/>
          <w:szCs w:val="24"/>
          <w:lang w:val="es-AR"/>
        </w:rPr>
        <w:t>Apuntes de Cátedra</w:t>
      </w:r>
      <w:r w:rsidRPr="00AD3EB5">
        <w:rPr>
          <w:caps/>
          <w:sz w:val="24"/>
          <w:szCs w:val="24"/>
          <w:lang w:val="es-AR"/>
        </w:rPr>
        <w:t xml:space="preserve"> </w:t>
      </w:r>
      <w:r w:rsidRPr="00AD3EB5">
        <w:rPr>
          <w:i/>
          <w:sz w:val="24"/>
          <w:szCs w:val="24"/>
          <w:lang w:val="es-AR"/>
        </w:rPr>
        <w:t>Business Presentation</w:t>
      </w:r>
      <w:bookmarkEnd w:id="1"/>
    </w:p>
    <w:sectPr w:rsidR="00F70DD4" w:rsidRPr="00A158D8" w:rsidSect="00EB4ACE">
      <w:headerReference w:type="default" r:id="rId7"/>
      <w:footerReference w:type="default" r:id="rId8"/>
      <w:pgSz w:w="11906" w:h="16838"/>
      <w:pgMar w:top="1843" w:right="1701" w:bottom="1417" w:left="1701" w:header="13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2628" w14:textId="77777777" w:rsidR="000001B6" w:rsidRDefault="000001B6">
      <w:r>
        <w:separator/>
      </w:r>
    </w:p>
  </w:endnote>
  <w:endnote w:type="continuationSeparator" w:id="0">
    <w:p w14:paraId="6F54DFCD" w14:textId="77777777" w:rsidR="000001B6" w:rsidRDefault="0000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F91D" w14:textId="77777777" w:rsidR="00011DFE" w:rsidRDefault="00011DFE" w:rsidP="00C6521D">
    <w:pPr>
      <w:pStyle w:val="Encabezado"/>
      <w:ind w:firstLine="5760"/>
    </w:pPr>
  </w:p>
  <w:p w14:paraId="656B8834" w14:textId="77777777" w:rsidR="00011DFE" w:rsidRDefault="00011DFE" w:rsidP="00C6521D"/>
  <w:p w14:paraId="69551558" w14:textId="77777777" w:rsidR="00011DFE" w:rsidRDefault="00011DFE" w:rsidP="00C6521D">
    <w:pPr>
      <w:pStyle w:val="Piedepgina"/>
    </w:pPr>
  </w:p>
  <w:p w14:paraId="0020C4BD" w14:textId="77777777" w:rsidR="00011DFE" w:rsidRDefault="00011DFE" w:rsidP="00C6521D"/>
  <w:p w14:paraId="04282C21" w14:textId="77777777" w:rsidR="00011DFE" w:rsidRPr="00BF43A5" w:rsidRDefault="00011DFE" w:rsidP="00C6521D">
    <w:pPr>
      <w:pStyle w:val="Piedepgina"/>
      <w:jc w:val="center"/>
      <w:rPr>
        <w:sz w:val="18"/>
        <w:szCs w:val="18"/>
        <w:lang w:val="pt-BR"/>
      </w:rPr>
    </w:pPr>
    <w:r>
      <w:rPr>
        <w:noProof/>
        <w:sz w:val="18"/>
        <w:szCs w:val="18"/>
      </w:rPr>
      <w:drawing>
        <wp:anchor distT="0" distB="0" distL="114300" distR="114300" simplePos="0" relativeHeight="251661312" behindDoc="1" locked="0" layoutInCell="1" allowOverlap="1" wp14:anchorId="06A9C24A" wp14:editId="398F367F">
          <wp:simplePos x="0" y="0"/>
          <wp:positionH relativeFrom="column">
            <wp:posOffset>3623945</wp:posOffset>
          </wp:positionH>
          <wp:positionV relativeFrom="paragraph">
            <wp:posOffset>-1736090</wp:posOffset>
          </wp:positionV>
          <wp:extent cx="1848485" cy="1391920"/>
          <wp:effectExtent l="0" t="0" r="0" b="0"/>
          <wp:wrapNone/>
          <wp:docPr id="22" name="Imagen 22" descr="para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ar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CDD">
      <w:rPr>
        <w:sz w:val="18"/>
        <w:szCs w:val="18"/>
      </w:rPr>
      <w:t>Facultad de Ingeniería</w:t>
    </w:r>
    <w:r>
      <w:rPr>
        <w:sz w:val="18"/>
        <w:szCs w:val="18"/>
      </w:rPr>
      <w:t>.</w:t>
    </w:r>
    <w:r w:rsidRPr="00607CDD">
      <w:rPr>
        <w:sz w:val="18"/>
        <w:szCs w:val="18"/>
      </w:rPr>
      <w:t xml:space="preserve"> UNaM – Juan Manuel de Rosas 325 - Obera (Mn</w:t>
    </w:r>
    <w:r>
      <w:rPr>
        <w:sz w:val="18"/>
        <w:szCs w:val="18"/>
      </w:rPr>
      <w:t>e</w:t>
    </w:r>
    <w:r w:rsidRPr="00607CDD">
      <w:rPr>
        <w:sz w:val="18"/>
        <w:szCs w:val="18"/>
      </w:rPr>
      <w:t>s</w:t>
    </w:r>
    <w:r>
      <w:rPr>
        <w:sz w:val="18"/>
        <w:szCs w:val="18"/>
      </w:rPr>
      <w:t xml:space="preserve">.) </w:t>
    </w:r>
    <w:r w:rsidRPr="00BF43A5">
      <w:rPr>
        <w:sz w:val="18"/>
        <w:szCs w:val="18"/>
        <w:lang w:val="pt-BR"/>
      </w:rPr>
      <w:t xml:space="preserve">CP 3360 – Teléfonos/Fax: +54 03755 422169/422170 Fax: Interno 104. </w:t>
    </w:r>
    <w:hyperlink r:id="rId2" w:history="1">
      <w:r w:rsidRPr="00BF43A5">
        <w:rPr>
          <w:rStyle w:val="Hipervnculo"/>
          <w:sz w:val="18"/>
          <w:szCs w:val="18"/>
          <w:lang w:val="pt-BR"/>
        </w:rPr>
        <w:t>www.fio.unam.edu.ar</w:t>
      </w:r>
    </w:hyperlink>
    <w:r w:rsidRPr="00BF43A5">
      <w:rPr>
        <w:sz w:val="18"/>
        <w:szCs w:val="18"/>
        <w:lang w:val="pt-BR"/>
      </w:rPr>
      <w:t xml:space="preserve">. E-mail: </w:t>
    </w:r>
    <w:hyperlink r:id="rId3" w:history="1">
      <w:r w:rsidRPr="00BF43A5">
        <w:rPr>
          <w:rStyle w:val="Hipervnculo"/>
          <w:sz w:val="18"/>
          <w:szCs w:val="18"/>
          <w:lang w:val="pt-BR"/>
        </w:rPr>
        <w:t>info@fio.unam.edu.ar</w:t>
      </w:r>
    </w:hyperlink>
  </w:p>
  <w:p w14:paraId="14319A93" w14:textId="77777777" w:rsidR="00011DFE" w:rsidRPr="00BF43A5" w:rsidRDefault="00011DFE" w:rsidP="00C6521D">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D834" w14:textId="77777777" w:rsidR="000001B6" w:rsidRDefault="000001B6">
      <w:r>
        <w:separator/>
      </w:r>
    </w:p>
  </w:footnote>
  <w:footnote w:type="continuationSeparator" w:id="0">
    <w:p w14:paraId="2B3300B0" w14:textId="77777777" w:rsidR="000001B6" w:rsidRDefault="0000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8558" w14:textId="7D4ED78E" w:rsidR="00D833D2" w:rsidRPr="00D833D2" w:rsidRDefault="00D833D2" w:rsidP="00D833D2">
    <w:pPr>
      <w:pStyle w:val="Encabezado"/>
      <w:jc w:val="right"/>
      <w:rPr>
        <w:rFonts w:asciiTheme="minorHAnsi" w:hAnsiTheme="minorHAnsi" w:cstheme="minorHAnsi"/>
        <w:b/>
        <w:bCs/>
        <w:i/>
        <w:iCs/>
        <w:sz w:val="22"/>
        <w:szCs w:val="22"/>
      </w:rPr>
    </w:pPr>
    <w:r w:rsidRPr="00D833D2">
      <w:rPr>
        <w:rFonts w:asciiTheme="minorHAnsi" w:hAnsiTheme="minorHAnsi" w:cstheme="minorHAnsi"/>
        <w:noProof/>
        <w:sz w:val="22"/>
        <w:szCs w:val="22"/>
      </w:rPr>
      <w:drawing>
        <wp:anchor distT="0" distB="0" distL="114300" distR="114300" simplePos="0" relativeHeight="251664384" behindDoc="0" locked="0" layoutInCell="1" allowOverlap="1" wp14:anchorId="26B8788E" wp14:editId="0DF5B588">
          <wp:simplePos x="0" y="0"/>
          <wp:positionH relativeFrom="margin">
            <wp:align>left</wp:align>
          </wp:positionH>
          <wp:positionV relativeFrom="paragraph">
            <wp:posOffset>-731520</wp:posOffset>
          </wp:positionV>
          <wp:extent cx="1371600" cy="656617"/>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1600" cy="656617"/>
                  </a:xfrm>
                  <a:prstGeom prst="rect">
                    <a:avLst/>
                  </a:prstGeom>
                </pic:spPr>
              </pic:pic>
            </a:graphicData>
          </a:graphic>
          <wp14:sizeRelH relativeFrom="page">
            <wp14:pctWidth>0</wp14:pctWidth>
          </wp14:sizeRelH>
          <wp14:sizeRelV relativeFrom="page">
            <wp14:pctHeight>0</wp14:pctHeight>
          </wp14:sizeRelV>
        </wp:anchor>
      </w:drawing>
    </w:r>
    <w:r w:rsidRPr="00D833D2">
      <w:rPr>
        <w:rFonts w:asciiTheme="minorHAnsi" w:hAnsiTheme="minorHAnsi" w:cstheme="minorHAnsi"/>
        <w:b/>
        <w:bCs/>
        <w:i/>
        <w:iCs/>
        <w:noProof/>
        <w:sz w:val="22"/>
        <w:szCs w:val="22"/>
      </w:rPr>
      <w:drawing>
        <wp:anchor distT="0" distB="0" distL="114300" distR="114300" simplePos="0" relativeHeight="251663360" behindDoc="0" locked="0" layoutInCell="1" allowOverlap="0" wp14:anchorId="2641E2FF" wp14:editId="48AE1A24">
          <wp:simplePos x="0" y="0"/>
          <wp:positionH relativeFrom="margin">
            <wp:align>right</wp:align>
          </wp:positionH>
          <wp:positionV relativeFrom="paragraph">
            <wp:posOffset>-648335</wp:posOffset>
          </wp:positionV>
          <wp:extent cx="1395730" cy="552450"/>
          <wp:effectExtent l="0" t="0" r="0" b="0"/>
          <wp:wrapSquare wrapText="bothSides"/>
          <wp:docPr id="20" name="Imagen 20" descr="logo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5730" cy="5524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3" w:name="_Hlk151108395"/>
    <w:r w:rsidRPr="00D833D2">
      <w:rPr>
        <w:rFonts w:asciiTheme="minorHAnsi" w:hAnsiTheme="minorHAnsi" w:cstheme="minorHAnsi"/>
        <w:b/>
        <w:bCs/>
        <w:i/>
        <w:iCs/>
        <w:sz w:val="22"/>
        <w:szCs w:val="22"/>
      </w:rPr>
      <w:t>2024 - “Año de la Defensa de la Vida, la Libertad y la Propiedad”</w:t>
    </w:r>
    <w:bookmarkEnd w:id="13"/>
  </w:p>
  <w:p w14:paraId="15332929" w14:textId="07D80DFD" w:rsidR="00011DFE" w:rsidRPr="00D833D2" w:rsidRDefault="00011DFE" w:rsidP="00D833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000017"/>
    <w:name w:val="WW8Num2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56E6BED"/>
    <w:multiLevelType w:val="hybridMultilevel"/>
    <w:tmpl w:val="D93EC450"/>
    <w:lvl w:ilvl="0" w:tplc="AD925A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855B20"/>
    <w:multiLevelType w:val="hybridMultilevel"/>
    <w:tmpl w:val="644C34FA"/>
    <w:lvl w:ilvl="0" w:tplc="B9767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773BAC"/>
    <w:multiLevelType w:val="hybridMultilevel"/>
    <w:tmpl w:val="7F5ED9B4"/>
    <w:lvl w:ilvl="0" w:tplc="C2386D88">
      <w:numFmt w:val="bullet"/>
      <w:lvlText w:val="-"/>
      <w:lvlJc w:val="left"/>
      <w:pPr>
        <w:ind w:left="720" w:hanging="360"/>
      </w:pPr>
      <w:rPr>
        <w:rFonts w:ascii="Verdana" w:eastAsia="Times New Roman" w:hAnsi="Verdan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7E65DF6"/>
    <w:multiLevelType w:val="hybridMultilevel"/>
    <w:tmpl w:val="75E0B524"/>
    <w:lvl w:ilvl="0" w:tplc="C2386D88">
      <w:numFmt w:val="bullet"/>
      <w:lvlText w:val="-"/>
      <w:lvlJc w:val="left"/>
      <w:pPr>
        <w:tabs>
          <w:tab w:val="num" w:pos="720"/>
        </w:tabs>
        <w:ind w:left="720" w:hanging="360"/>
      </w:pPr>
      <w:rPr>
        <w:rFonts w:ascii="Verdana" w:eastAsia="Times New Roman" w:hAnsi="Verdana" w:cs="Times New Roman" w:hint="default"/>
      </w:rPr>
    </w:lvl>
    <w:lvl w:ilvl="1" w:tplc="C6CAECA4">
      <w:start w:val="2"/>
      <w:numFmt w:val="upperLetter"/>
      <w:lvlText w:val="%2)"/>
      <w:lvlJc w:val="left"/>
      <w:pPr>
        <w:tabs>
          <w:tab w:val="num" w:pos="1785"/>
        </w:tabs>
        <w:ind w:left="1785" w:hanging="705"/>
      </w:pPr>
      <w:rPr>
        <w:rFonts w:hint="default"/>
        <w:sz w:val="22"/>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D325C9"/>
    <w:multiLevelType w:val="hybridMultilevel"/>
    <w:tmpl w:val="6F28BC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D86671"/>
    <w:multiLevelType w:val="hybridMultilevel"/>
    <w:tmpl w:val="8FC4F838"/>
    <w:lvl w:ilvl="0" w:tplc="CDE20FBC">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E0"/>
    <w:rsid w:val="000001B6"/>
    <w:rsid w:val="00011DFE"/>
    <w:rsid w:val="00017FD5"/>
    <w:rsid w:val="000275EE"/>
    <w:rsid w:val="000314FE"/>
    <w:rsid w:val="00032194"/>
    <w:rsid w:val="0003306F"/>
    <w:rsid w:val="00033A58"/>
    <w:rsid w:val="000378D4"/>
    <w:rsid w:val="00040D6C"/>
    <w:rsid w:val="000E3898"/>
    <w:rsid w:val="000E793D"/>
    <w:rsid w:val="00112E20"/>
    <w:rsid w:val="00115A77"/>
    <w:rsid w:val="001178C0"/>
    <w:rsid w:val="00157B41"/>
    <w:rsid w:val="001823D7"/>
    <w:rsid w:val="00182958"/>
    <w:rsid w:val="00196E09"/>
    <w:rsid w:val="0025010A"/>
    <w:rsid w:val="00250426"/>
    <w:rsid w:val="002911B0"/>
    <w:rsid w:val="00296B5C"/>
    <w:rsid w:val="002E2ED1"/>
    <w:rsid w:val="002E5C5C"/>
    <w:rsid w:val="00303FBD"/>
    <w:rsid w:val="003278F5"/>
    <w:rsid w:val="003439B5"/>
    <w:rsid w:val="00356BDA"/>
    <w:rsid w:val="00360FFA"/>
    <w:rsid w:val="00473D20"/>
    <w:rsid w:val="004844E5"/>
    <w:rsid w:val="004A09A5"/>
    <w:rsid w:val="004B0A54"/>
    <w:rsid w:val="004E4633"/>
    <w:rsid w:val="004F6B39"/>
    <w:rsid w:val="005135ED"/>
    <w:rsid w:val="0053718E"/>
    <w:rsid w:val="005443E0"/>
    <w:rsid w:val="005C1640"/>
    <w:rsid w:val="005E4B7A"/>
    <w:rsid w:val="00646CB0"/>
    <w:rsid w:val="00655C78"/>
    <w:rsid w:val="00681675"/>
    <w:rsid w:val="006A34DB"/>
    <w:rsid w:val="006D78BB"/>
    <w:rsid w:val="006E1A09"/>
    <w:rsid w:val="006F0811"/>
    <w:rsid w:val="00703221"/>
    <w:rsid w:val="0072305E"/>
    <w:rsid w:val="00744517"/>
    <w:rsid w:val="00747000"/>
    <w:rsid w:val="00753F5A"/>
    <w:rsid w:val="00776274"/>
    <w:rsid w:val="0079774F"/>
    <w:rsid w:val="007A3ABC"/>
    <w:rsid w:val="007A67B3"/>
    <w:rsid w:val="007F1AE2"/>
    <w:rsid w:val="008011F9"/>
    <w:rsid w:val="00810494"/>
    <w:rsid w:val="00815024"/>
    <w:rsid w:val="008656A6"/>
    <w:rsid w:val="00882BA7"/>
    <w:rsid w:val="008E2782"/>
    <w:rsid w:val="008F3B59"/>
    <w:rsid w:val="008F701D"/>
    <w:rsid w:val="009146EA"/>
    <w:rsid w:val="009150A4"/>
    <w:rsid w:val="009319B2"/>
    <w:rsid w:val="009326F8"/>
    <w:rsid w:val="0099471B"/>
    <w:rsid w:val="009A14A1"/>
    <w:rsid w:val="009A6046"/>
    <w:rsid w:val="009F162F"/>
    <w:rsid w:val="00A158D8"/>
    <w:rsid w:val="00A159FB"/>
    <w:rsid w:val="00A342BB"/>
    <w:rsid w:val="00A550E2"/>
    <w:rsid w:val="00A57C0F"/>
    <w:rsid w:val="00A85D78"/>
    <w:rsid w:val="00AB46DB"/>
    <w:rsid w:val="00AB50C6"/>
    <w:rsid w:val="00AD076F"/>
    <w:rsid w:val="00AD3EB5"/>
    <w:rsid w:val="00B01E43"/>
    <w:rsid w:val="00B10DBB"/>
    <w:rsid w:val="00B11E4A"/>
    <w:rsid w:val="00B663FF"/>
    <w:rsid w:val="00BA18AF"/>
    <w:rsid w:val="00BA697F"/>
    <w:rsid w:val="00BB0582"/>
    <w:rsid w:val="00BE172B"/>
    <w:rsid w:val="00BE3A30"/>
    <w:rsid w:val="00C3517C"/>
    <w:rsid w:val="00C44658"/>
    <w:rsid w:val="00C6521D"/>
    <w:rsid w:val="00C7182D"/>
    <w:rsid w:val="00C830B0"/>
    <w:rsid w:val="00CA5F7F"/>
    <w:rsid w:val="00CA7C5A"/>
    <w:rsid w:val="00CD397F"/>
    <w:rsid w:val="00D05FB2"/>
    <w:rsid w:val="00D72E17"/>
    <w:rsid w:val="00D73CB9"/>
    <w:rsid w:val="00D833D2"/>
    <w:rsid w:val="00DC7516"/>
    <w:rsid w:val="00E0621E"/>
    <w:rsid w:val="00E22247"/>
    <w:rsid w:val="00E33280"/>
    <w:rsid w:val="00E534BD"/>
    <w:rsid w:val="00E61B3E"/>
    <w:rsid w:val="00E64E5B"/>
    <w:rsid w:val="00E70726"/>
    <w:rsid w:val="00E717CA"/>
    <w:rsid w:val="00E87E9F"/>
    <w:rsid w:val="00E94524"/>
    <w:rsid w:val="00EB4ACE"/>
    <w:rsid w:val="00EF4F74"/>
    <w:rsid w:val="00F07440"/>
    <w:rsid w:val="00F350F5"/>
    <w:rsid w:val="00F70DD4"/>
    <w:rsid w:val="00F924C3"/>
    <w:rsid w:val="00F93421"/>
    <w:rsid w:val="00FA2D93"/>
    <w:rsid w:val="00FD46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5A8A7"/>
  <w15:chartTrackingRefBased/>
  <w15:docId w15:val="{D3608CDD-249F-4A0C-99E4-A45B0162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CB9"/>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5443E0"/>
    <w:pPr>
      <w:keepNext/>
      <w:spacing w:line="288" w:lineRule="auto"/>
      <w:outlineLvl w:val="1"/>
    </w:pPr>
    <w:rPr>
      <w:b/>
      <w:bCs/>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443E0"/>
    <w:rPr>
      <w:rFonts w:ascii="Times New Roman" w:eastAsia="Times New Roman" w:hAnsi="Times New Roman" w:cs="Times New Roman"/>
      <w:b/>
      <w:bCs/>
      <w:sz w:val="24"/>
      <w:szCs w:val="24"/>
      <w:u w:val="single"/>
      <w:lang w:val="es-ES" w:eastAsia="es-ES"/>
    </w:rPr>
  </w:style>
  <w:style w:type="paragraph" w:styleId="Textoindependiente">
    <w:name w:val="Body Text"/>
    <w:basedOn w:val="Normal"/>
    <w:link w:val="TextoindependienteCar"/>
    <w:rsid w:val="005443E0"/>
    <w:pPr>
      <w:jc w:val="both"/>
    </w:pPr>
    <w:rPr>
      <w:sz w:val="24"/>
      <w:szCs w:val="24"/>
    </w:rPr>
  </w:style>
  <w:style w:type="character" w:customStyle="1" w:styleId="TextoindependienteCar">
    <w:name w:val="Texto independiente Car"/>
    <w:basedOn w:val="Fuentedeprrafopredeter"/>
    <w:link w:val="Textoindependiente"/>
    <w:rsid w:val="005443E0"/>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5443E0"/>
    <w:pPr>
      <w:spacing w:before="100" w:beforeAutospacing="1" w:after="100" w:afterAutospacing="1"/>
    </w:pPr>
    <w:rPr>
      <w:sz w:val="24"/>
      <w:szCs w:val="24"/>
    </w:rPr>
  </w:style>
  <w:style w:type="paragraph" w:styleId="Encabezado">
    <w:name w:val="header"/>
    <w:basedOn w:val="Normal"/>
    <w:link w:val="EncabezadoCar"/>
    <w:unhideWhenUsed/>
    <w:rsid w:val="005443E0"/>
    <w:pPr>
      <w:tabs>
        <w:tab w:val="center" w:pos="4252"/>
        <w:tab w:val="right" w:pos="8504"/>
      </w:tabs>
    </w:pPr>
  </w:style>
  <w:style w:type="character" w:customStyle="1" w:styleId="EncabezadoCar">
    <w:name w:val="Encabezado Car"/>
    <w:basedOn w:val="Fuentedeprrafopredeter"/>
    <w:link w:val="Encabezado"/>
    <w:rsid w:val="005443E0"/>
    <w:rPr>
      <w:lang w:val="es-ES"/>
    </w:rPr>
  </w:style>
  <w:style w:type="paragraph" w:styleId="Piedepgina">
    <w:name w:val="footer"/>
    <w:basedOn w:val="Normal"/>
    <w:link w:val="PiedepginaCar"/>
    <w:uiPriority w:val="99"/>
    <w:unhideWhenUsed/>
    <w:rsid w:val="005443E0"/>
    <w:pPr>
      <w:tabs>
        <w:tab w:val="center" w:pos="4252"/>
        <w:tab w:val="right" w:pos="8504"/>
      </w:tabs>
    </w:pPr>
  </w:style>
  <w:style w:type="character" w:customStyle="1" w:styleId="PiedepginaCar">
    <w:name w:val="Pie de página Car"/>
    <w:basedOn w:val="Fuentedeprrafopredeter"/>
    <w:link w:val="Piedepgina"/>
    <w:uiPriority w:val="99"/>
    <w:rsid w:val="005443E0"/>
    <w:rPr>
      <w:lang w:val="es-ES"/>
    </w:rPr>
  </w:style>
  <w:style w:type="character" w:styleId="Hipervnculo">
    <w:name w:val="Hyperlink"/>
    <w:uiPriority w:val="99"/>
    <w:rsid w:val="005443E0"/>
    <w:rPr>
      <w:color w:val="0000FF"/>
      <w:u w:val="single"/>
    </w:rPr>
  </w:style>
  <w:style w:type="table" w:styleId="Tablaconcuadrcula">
    <w:name w:val="Table Grid"/>
    <w:basedOn w:val="Tablanormal"/>
    <w:uiPriority w:val="39"/>
    <w:rsid w:val="00A34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D73CB9"/>
    <w:rPr>
      <w:b/>
      <w:bCs/>
    </w:rPr>
  </w:style>
  <w:style w:type="paragraph" w:styleId="Prrafodelista">
    <w:name w:val="List Paragraph"/>
    <w:basedOn w:val="Normal"/>
    <w:uiPriority w:val="34"/>
    <w:qFormat/>
    <w:rsid w:val="00D73CB9"/>
    <w:pPr>
      <w:ind w:left="720"/>
      <w:contextualSpacing/>
    </w:pPr>
  </w:style>
  <w:style w:type="paragraph" w:styleId="Sinespaciado">
    <w:name w:val="No Spacing"/>
    <w:uiPriority w:val="1"/>
    <w:qFormat/>
    <w:rsid w:val="00D73CB9"/>
    <w:pPr>
      <w:spacing w:after="0" w:line="240" w:lineRule="auto"/>
    </w:pPr>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A158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58D8"/>
    <w:rPr>
      <w:rFonts w:ascii="Segoe UI" w:eastAsia="Times New Roman" w:hAnsi="Segoe UI" w:cs="Segoe UI"/>
      <w:sz w:val="18"/>
      <w:szCs w:val="18"/>
      <w:lang w:val="es-ES" w:eastAsia="es-ES"/>
    </w:rPr>
  </w:style>
  <w:style w:type="paragraph" w:customStyle="1" w:styleId="Contenidodelatabla">
    <w:name w:val="Contenido de la tabla"/>
    <w:basedOn w:val="Normal"/>
    <w:uiPriority w:val="99"/>
    <w:rsid w:val="00B10DBB"/>
    <w:pPr>
      <w:suppressLineNumbers/>
      <w:suppressAutoHyphens/>
    </w:pPr>
    <w:rPr>
      <w:lang w:val="es-AR" w:eastAsia="es-AR"/>
    </w:rPr>
  </w:style>
  <w:style w:type="paragraph" w:customStyle="1" w:styleId="Body3Text3">
    <w:name w:val="Body3.Text3"/>
    <w:basedOn w:val="Normal"/>
    <w:uiPriority w:val="99"/>
    <w:rsid w:val="00B10DBB"/>
    <w:pPr>
      <w:jc w:val="both"/>
    </w:pPr>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832">
      <w:bodyDiv w:val="1"/>
      <w:marLeft w:val="0"/>
      <w:marRight w:val="0"/>
      <w:marTop w:val="0"/>
      <w:marBottom w:val="0"/>
      <w:divBdr>
        <w:top w:val="none" w:sz="0" w:space="0" w:color="auto"/>
        <w:left w:val="none" w:sz="0" w:space="0" w:color="auto"/>
        <w:bottom w:val="none" w:sz="0" w:space="0" w:color="auto"/>
        <w:right w:val="none" w:sz="0" w:space="0" w:color="auto"/>
      </w:divBdr>
      <w:divsChild>
        <w:div w:id="1597249174">
          <w:marLeft w:val="0"/>
          <w:marRight w:val="0"/>
          <w:marTop w:val="0"/>
          <w:marBottom w:val="0"/>
          <w:divBdr>
            <w:top w:val="none" w:sz="0" w:space="0" w:color="auto"/>
            <w:left w:val="none" w:sz="0" w:space="0" w:color="auto"/>
            <w:bottom w:val="none" w:sz="0" w:space="0" w:color="auto"/>
            <w:right w:val="none" w:sz="0" w:space="0" w:color="auto"/>
          </w:divBdr>
        </w:div>
      </w:divsChild>
    </w:div>
    <w:div w:id="193033915">
      <w:bodyDiv w:val="1"/>
      <w:marLeft w:val="0"/>
      <w:marRight w:val="0"/>
      <w:marTop w:val="0"/>
      <w:marBottom w:val="0"/>
      <w:divBdr>
        <w:top w:val="none" w:sz="0" w:space="0" w:color="auto"/>
        <w:left w:val="none" w:sz="0" w:space="0" w:color="auto"/>
        <w:bottom w:val="none" w:sz="0" w:space="0" w:color="auto"/>
        <w:right w:val="none" w:sz="0" w:space="0" w:color="auto"/>
      </w:divBdr>
      <w:divsChild>
        <w:div w:id="1428959322">
          <w:marLeft w:val="0"/>
          <w:marRight w:val="0"/>
          <w:marTop w:val="0"/>
          <w:marBottom w:val="0"/>
          <w:divBdr>
            <w:top w:val="none" w:sz="0" w:space="0" w:color="auto"/>
            <w:left w:val="none" w:sz="0" w:space="0" w:color="auto"/>
            <w:bottom w:val="none" w:sz="0" w:space="0" w:color="auto"/>
            <w:right w:val="none" w:sz="0" w:space="0" w:color="auto"/>
          </w:divBdr>
        </w:div>
      </w:divsChild>
    </w:div>
    <w:div w:id="376008941">
      <w:bodyDiv w:val="1"/>
      <w:marLeft w:val="0"/>
      <w:marRight w:val="0"/>
      <w:marTop w:val="0"/>
      <w:marBottom w:val="0"/>
      <w:divBdr>
        <w:top w:val="none" w:sz="0" w:space="0" w:color="auto"/>
        <w:left w:val="none" w:sz="0" w:space="0" w:color="auto"/>
        <w:bottom w:val="none" w:sz="0" w:space="0" w:color="auto"/>
        <w:right w:val="none" w:sz="0" w:space="0" w:color="auto"/>
      </w:divBdr>
      <w:divsChild>
        <w:div w:id="1017778107">
          <w:marLeft w:val="0"/>
          <w:marRight w:val="0"/>
          <w:marTop w:val="0"/>
          <w:marBottom w:val="0"/>
          <w:divBdr>
            <w:top w:val="none" w:sz="0" w:space="0" w:color="auto"/>
            <w:left w:val="none" w:sz="0" w:space="0" w:color="auto"/>
            <w:bottom w:val="none" w:sz="0" w:space="0" w:color="auto"/>
            <w:right w:val="none" w:sz="0" w:space="0" w:color="auto"/>
          </w:divBdr>
        </w:div>
      </w:divsChild>
    </w:div>
    <w:div w:id="458839616">
      <w:bodyDiv w:val="1"/>
      <w:marLeft w:val="0"/>
      <w:marRight w:val="0"/>
      <w:marTop w:val="0"/>
      <w:marBottom w:val="0"/>
      <w:divBdr>
        <w:top w:val="none" w:sz="0" w:space="0" w:color="auto"/>
        <w:left w:val="none" w:sz="0" w:space="0" w:color="auto"/>
        <w:bottom w:val="none" w:sz="0" w:space="0" w:color="auto"/>
        <w:right w:val="none" w:sz="0" w:space="0" w:color="auto"/>
      </w:divBdr>
      <w:divsChild>
        <w:div w:id="1499881276">
          <w:marLeft w:val="0"/>
          <w:marRight w:val="0"/>
          <w:marTop w:val="0"/>
          <w:marBottom w:val="0"/>
          <w:divBdr>
            <w:top w:val="none" w:sz="0" w:space="0" w:color="auto"/>
            <w:left w:val="none" w:sz="0" w:space="0" w:color="auto"/>
            <w:bottom w:val="none" w:sz="0" w:space="0" w:color="auto"/>
            <w:right w:val="none" w:sz="0" w:space="0" w:color="auto"/>
          </w:divBdr>
        </w:div>
      </w:divsChild>
    </w:div>
    <w:div w:id="1449735041">
      <w:bodyDiv w:val="1"/>
      <w:marLeft w:val="0"/>
      <w:marRight w:val="0"/>
      <w:marTop w:val="0"/>
      <w:marBottom w:val="0"/>
      <w:divBdr>
        <w:top w:val="none" w:sz="0" w:space="0" w:color="auto"/>
        <w:left w:val="none" w:sz="0" w:space="0" w:color="auto"/>
        <w:bottom w:val="none" w:sz="0" w:space="0" w:color="auto"/>
        <w:right w:val="none" w:sz="0" w:space="0" w:color="auto"/>
      </w:divBdr>
      <w:divsChild>
        <w:div w:id="1464738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fio.unam.edu.ar" TargetMode="External"/><Relationship Id="rId2" Type="http://schemas.openxmlformats.org/officeDocument/2006/relationships/hyperlink" Target="http://www.fio.unam.edu.a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13</Pages>
  <Words>3583</Words>
  <Characters>19707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cp:lastPrinted>2023-04-19T22:42:00Z</cp:lastPrinted>
  <dcterms:created xsi:type="dcterms:W3CDTF">2023-04-19T20:32:00Z</dcterms:created>
  <dcterms:modified xsi:type="dcterms:W3CDTF">2024-08-01T12:47:00Z</dcterms:modified>
</cp:coreProperties>
</file>