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0DE7" w:rsidRPr="00710DE7" w:rsidRDefault="00710DE7" w:rsidP="00710DE7">
      <w:pPr>
        <w:spacing w:before="100" w:beforeAutospacing="1" w:after="100" w:afterAutospacing="1" w:line="240" w:lineRule="auto"/>
        <w:ind w:left="750" w:right="1500"/>
        <w:rPr>
          <w:rFonts w:ascii="Times New Roman" w:eastAsia="Times New Roman" w:hAnsi="Times New Roman" w:cs="Times New Roman"/>
          <w:color w:val="000000"/>
          <w:sz w:val="27"/>
          <w:szCs w:val="27"/>
          <w:lang w:eastAsia="es-ES"/>
        </w:rPr>
      </w:pPr>
      <w:r w:rsidRPr="00710DE7">
        <w:rPr>
          <w:rFonts w:ascii="Arial" w:eastAsia="Times New Roman" w:hAnsi="Arial" w:cs="Arial"/>
          <w:b/>
          <w:bCs/>
          <w:color w:val="000000"/>
          <w:sz w:val="27"/>
          <w:szCs w:val="27"/>
          <w:lang w:eastAsia="es-ES"/>
        </w:rPr>
        <w:t>1.- PROPIEDADES DE LOS METALES:</w:t>
      </w:r>
    </w:p>
    <w:tbl>
      <w:tblPr>
        <w:tblW w:w="4000" w:type="pct"/>
        <w:jc w:val="center"/>
        <w:tblCellMar>
          <w:left w:w="0" w:type="dxa"/>
          <w:right w:w="0" w:type="dxa"/>
        </w:tblCellMar>
        <w:tblLook w:val="04A0" w:firstRow="1" w:lastRow="0" w:firstColumn="1" w:lastColumn="0" w:noHBand="0" w:noVBand="1"/>
      </w:tblPr>
      <w:tblGrid>
        <w:gridCol w:w="2191"/>
        <w:gridCol w:w="1468"/>
        <w:gridCol w:w="336"/>
        <w:gridCol w:w="3127"/>
      </w:tblGrid>
      <w:tr w:rsidR="00710DE7" w:rsidRPr="00710DE7" w:rsidTr="00710DE7">
        <w:trPr>
          <w:jc w:val="center"/>
        </w:trPr>
        <w:tc>
          <w:tcPr>
            <w:tcW w:w="0" w:type="auto"/>
            <w:gridSpan w:val="3"/>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sz w:val="24"/>
                <w:szCs w:val="24"/>
                <w:lang w:eastAsia="es-ES"/>
              </w:rPr>
              <w:t>- Suelen ser</w:t>
            </w:r>
            <w:r w:rsidRPr="00710DE7">
              <w:rPr>
                <w:rFonts w:ascii="Arial" w:eastAsia="Times New Roman" w:hAnsi="Arial" w:cs="Arial"/>
                <w:b/>
                <w:bCs/>
                <w:sz w:val="24"/>
                <w:szCs w:val="24"/>
                <w:lang w:eastAsia="es-ES"/>
              </w:rPr>
              <w:t> duros y tenaces</w:t>
            </w:r>
            <w:r w:rsidRPr="00710DE7">
              <w:rPr>
                <w:rFonts w:ascii="Arial" w:eastAsia="Times New Roman" w:hAnsi="Arial" w:cs="Arial"/>
                <w:sz w:val="24"/>
                <w:szCs w:val="24"/>
                <w:lang w:eastAsia="es-ES"/>
              </w:rPr>
              <w:t>, esto les permite formar parte de estructuras ya que es difícil deformarlos.</w:t>
            </w:r>
          </w:p>
          <w:p w:rsidR="00710DE7" w:rsidRPr="00710DE7" w:rsidRDefault="00710DE7" w:rsidP="00710DE7">
            <w:pPr>
              <w:spacing w:before="100" w:beforeAutospacing="1" w:after="100" w:afterAutospacing="1" w:line="240" w:lineRule="auto"/>
              <w:rPr>
                <w:rFonts w:ascii="Times New Roman" w:eastAsia="Times New Roman" w:hAnsi="Times New Roman" w:cs="Times New Roman"/>
                <w:sz w:val="24"/>
                <w:szCs w:val="24"/>
                <w:lang w:eastAsia="es-ES"/>
              </w:rPr>
            </w:pPr>
            <w:r w:rsidRPr="00710DE7">
              <w:rPr>
                <w:rFonts w:ascii="Arial" w:eastAsia="Times New Roman" w:hAnsi="Arial" w:cs="Arial"/>
                <w:sz w:val="24"/>
                <w:szCs w:val="24"/>
                <w:lang w:eastAsia="es-ES"/>
              </w:rPr>
              <w:t>- Se </w:t>
            </w:r>
            <w:r w:rsidRPr="00710DE7">
              <w:rPr>
                <w:rFonts w:ascii="Arial" w:eastAsia="Times New Roman" w:hAnsi="Arial" w:cs="Arial"/>
                <w:b/>
                <w:bCs/>
                <w:sz w:val="24"/>
                <w:szCs w:val="24"/>
                <w:lang w:eastAsia="es-ES"/>
              </w:rPr>
              <w:t>contraen</w:t>
            </w:r>
            <w:r w:rsidRPr="00710DE7">
              <w:rPr>
                <w:rFonts w:ascii="Arial" w:eastAsia="Times New Roman" w:hAnsi="Arial" w:cs="Arial"/>
                <w:sz w:val="24"/>
                <w:szCs w:val="24"/>
                <w:lang w:eastAsia="es-ES"/>
              </w:rPr>
              <w:t> y </w:t>
            </w:r>
            <w:r w:rsidRPr="00710DE7">
              <w:rPr>
                <w:rFonts w:ascii="Arial" w:eastAsia="Times New Roman" w:hAnsi="Arial" w:cs="Arial"/>
                <w:b/>
                <w:bCs/>
                <w:sz w:val="24"/>
                <w:szCs w:val="24"/>
                <w:lang w:eastAsia="es-ES"/>
              </w:rPr>
              <w:t>dilatan</w:t>
            </w:r>
            <w:r w:rsidRPr="00710DE7">
              <w:rPr>
                <w:rFonts w:ascii="Arial" w:eastAsia="Times New Roman" w:hAnsi="Arial" w:cs="Arial"/>
                <w:sz w:val="24"/>
                <w:szCs w:val="24"/>
                <w:lang w:eastAsia="es-ES"/>
              </w:rPr>
              <w:t> con la temperatura.</w:t>
            </w:r>
          </w:p>
        </w:tc>
        <w:tc>
          <w:tcPr>
            <w:tcW w:w="0" w:type="auto"/>
            <w:vAlign w:val="center"/>
            <w:hideMark/>
          </w:tcPr>
          <w:p w:rsidR="00710DE7" w:rsidRPr="00710DE7" w:rsidRDefault="00710DE7" w:rsidP="00710DE7">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710DE7">
              <w:rPr>
                <w:rFonts w:ascii="Times New Roman" w:eastAsia="Times New Roman" w:hAnsi="Times New Roman" w:cs="Times New Roman"/>
                <w:noProof/>
                <w:sz w:val="24"/>
                <w:szCs w:val="24"/>
                <w:lang w:eastAsia="es-ES"/>
              </w:rPr>
              <w:drawing>
                <wp:inline distT="0" distB="0" distL="0" distR="0" wp14:anchorId="39286E39" wp14:editId="21F4BCEC">
                  <wp:extent cx="1406525" cy="1344930"/>
                  <wp:effectExtent l="0" t="0" r="3175" b="7620"/>
                  <wp:docPr id="1" name="Imagen 1" descr="http://roble.pntic.mec.es/jprp0006/tecnologia/1eso_recursos/unidad07_los_metales/teoria/imagenes/dure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oble.pntic.mec.es/jprp0006/tecnologia/1eso_recursos/unidad07_los_metales/teoria/imagenes/durez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06525" cy="1344930"/>
                          </a:xfrm>
                          <a:prstGeom prst="rect">
                            <a:avLst/>
                          </a:prstGeom>
                          <a:noFill/>
                          <a:ln>
                            <a:noFill/>
                          </a:ln>
                        </pic:spPr>
                      </pic:pic>
                    </a:graphicData>
                  </a:graphic>
                </wp:inline>
              </w:drawing>
            </w:r>
          </w:p>
        </w:tc>
      </w:tr>
      <w:tr w:rsidR="00710DE7" w:rsidRPr="00710DE7" w:rsidTr="00710DE7">
        <w:trPr>
          <w:jc w:val="center"/>
        </w:trPr>
        <w:tc>
          <w:tcPr>
            <w:tcW w:w="0" w:type="auto"/>
            <w:vAlign w:val="center"/>
            <w:hideMark/>
          </w:tcPr>
          <w:p w:rsidR="00710DE7" w:rsidRPr="00710DE7" w:rsidRDefault="00710DE7" w:rsidP="00710DE7">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710DE7">
              <w:rPr>
                <w:rFonts w:ascii="Times New Roman" w:eastAsia="Times New Roman" w:hAnsi="Times New Roman" w:cs="Times New Roman"/>
                <w:noProof/>
                <w:sz w:val="24"/>
                <w:szCs w:val="24"/>
                <w:lang w:eastAsia="es-ES"/>
              </w:rPr>
              <w:drawing>
                <wp:inline distT="0" distB="0" distL="0" distR="0" wp14:anchorId="5F194E08" wp14:editId="57C806B0">
                  <wp:extent cx="1389380" cy="1336675"/>
                  <wp:effectExtent l="0" t="0" r="1270" b="0"/>
                  <wp:docPr id="2" name="Imagen 2" descr="http://roble.pntic.mec.es/jprp0006/tecnologia/1eso_recursos/unidad07_los_metales/teoria/imagenes/conductor_calo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oble.pntic.mec.es/jprp0006/tecnologia/1eso_recursos/unidad07_los_metales/teoria/imagenes/conductor_calor.b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9380" cy="1336675"/>
                          </a:xfrm>
                          <a:prstGeom prst="rect">
                            <a:avLst/>
                          </a:prstGeom>
                          <a:noFill/>
                          <a:ln>
                            <a:noFill/>
                          </a:ln>
                        </pic:spPr>
                      </pic:pic>
                    </a:graphicData>
                  </a:graphic>
                </wp:inline>
              </w:drawing>
            </w:r>
          </w:p>
        </w:tc>
        <w:tc>
          <w:tcPr>
            <w:tcW w:w="0" w:type="auto"/>
            <w:gridSpan w:val="3"/>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sz w:val="24"/>
                <w:szCs w:val="24"/>
                <w:lang w:eastAsia="es-ES"/>
              </w:rPr>
              <w:t>- Son buenos </w:t>
            </w:r>
            <w:r w:rsidRPr="00710DE7">
              <w:rPr>
                <w:rFonts w:ascii="Arial" w:eastAsia="Times New Roman" w:hAnsi="Arial" w:cs="Arial"/>
                <w:b/>
                <w:bCs/>
                <w:sz w:val="24"/>
                <w:szCs w:val="24"/>
                <w:lang w:eastAsia="es-ES"/>
              </w:rPr>
              <w:t>conductores</w:t>
            </w:r>
            <w:r w:rsidRPr="00710DE7">
              <w:rPr>
                <w:rFonts w:ascii="Arial" w:eastAsia="Times New Roman" w:hAnsi="Arial" w:cs="Arial"/>
                <w:sz w:val="24"/>
                <w:szCs w:val="24"/>
                <w:lang w:eastAsia="es-ES"/>
              </w:rPr>
              <w:t> del calor y la electricidad.</w:t>
            </w:r>
          </w:p>
          <w:p w:rsidR="00710DE7" w:rsidRPr="00710DE7" w:rsidRDefault="00710DE7" w:rsidP="00710DE7">
            <w:pPr>
              <w:spacing w:before="100" w:beforeAutospacing="1" w:after="100" w:afterAutospacing="1" w:line="240" w:lineRule="auto"/>
              <w:rPr>
                <w:rFonts w:ascii="Times New Roman" w:eastAsia="Times New Roman" w:hAnsi="Times New Roman" w:cs="Times New Roman"/>
                <w:sz w:val="24"/>
                <w:szCs w:val="24"/>
                <w:lang w:eastAsia="es-ES"/>
              </w:rPr>
            </w:pPr>
            <w:r w:rsidRPr="00710DE7">
              <w:rPr>
                <w:rFonts w:ascii="Arial" w:eastAsia="Times New Roman" w:hAnsi="Arial" w:cs="Arial"/>
                <w:sz w:val="24"/>
                <w:szCs w:val="24"/>
                <w:lang w:eastAsia="es-ES"/>
              </w:rPr>
              <w:t>- Normalmente los metales son materiales </w:t>
            </w:r>
            <w:r w:rsidRPr="00710DE7">
              <w:rPr>
                <w:rFonts w:ascii="Arial" w:eastAsia="Times New Roman" w:hAnsi="Arial" w:cs="Arial"/>
                <w:b/>
                <w:bCs/>
                <w:sz w:val="24"/>
                <w:szCs w:val="24"/>
                <w:lang w:eastAsia="es-ES"/>
              </w:rPr>
              <w:t>plásticos</w:t>
            </w:r>
            <w:r w:rsidRPr="00710DE7">
              <w:rPr>
                <w:rFonts w:ascii="Arial" w:eastAsia="Times New Roman" w:hAnsi="Arial" w:cs="Arial"/>
                <w:sz w:val="24"/>
                <w:szCs w:val="24"/>
                <w:lang w:eastAsia="es-ES"/>
              </w:rPr>
              <w:t>, es decir, que cuando se le deforma no vuelven a su forma original.</w:t>
            </w:r>
          </w:p>
          <w:p w:rsidR="00710DE7" w:rsidRPr="00710DE7" w:rsidRDefault="00710DE7" w:rsidP="00710DE7">
            <w:pPr>
              <w:spacing w:before="100" w:beforeAutospacing="1" w:after="100" w:afterAutospacing="1"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r>
      <w:tr w:rsidR="00710DE7" w:rsidRPr="00710DE7" w:rsidTr="00710DE7">
        <w:trPr>
          <w:jc w:val="center"/>
        </w:trPr>
        <w:tc>
          <w:tcPr>
            <w:tcW w:w="0" w:type="auto"/>
            <w:vAlign w:val="center"/>
            <w:hideMark/>
          </w:tcPr>
          <w:p w:rsidR="00710DE7" w:rsidRPr="00710DE7" w:rsidRDefault="00710DE7" w:rsidP="00710DE7">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0" w:type="auto"/>
            <w:gridSpan w:val="3"/>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r>
      <w:tr w:rsidR="00710DE7" w:rsidRPr="00710DE7" w:rsidTr="00710DE7">
        <w:trPr>
          <w:jc w:val="center"/>
        </w:trPr>
        <w:tc>
          <w:tcPr>
            <w:tcW w:w="3450" w:type="pct"/>
            <w:gridSpan w:val="2"/>
            <w:vAlign w:val="center"/>
            <w:hideMark/>
          </w:tcPr>
          <w:p w:rsidR="00710DE7" w:rsidRPr="00710DE7" w:rsidRDefault="00710DE7" w:rsidP="00710DE7">
            <w:pPr>
              <w:spacing w:before="100" w:beforeAutospacing="1" w:after="100" w:afterAutospacing="1" w:line="240" w:lineRule="auto"/>
              <w:ind w:left="450" w:right="450"/>
              <w:rPr>
                <w:rFonts w:ascii="Times New Roman" w:eastAsia="Times New Roman" w:hAnsi="Times New Roman" w:cs="Times New Roman"/>
                <w:sz w:val="24"/>
                <w:szCs w:val="24"/>
                <w:lang w:eastAsia="es-ES"/>
              </w:rPr>
            </w:pPr>
            <w:r w:rsidRPr="00710DE7">
              <w:rPr>
                <w:rFonts w:ascii="Arial" w:eastAsia="Times New Roman" w:hAnsi="Arial" w:cs="Arial"/>
                <w:sz w:val="24"/>
                <w:szCs w:val="24"/>
                <w:lang w:eastAsia="es-ES"/>
              </w:rPr>
              <w:t>- Los metales son unos materiales con bastante densidad, es decir, son </w:t>
            </w:r>
            <w:r w:rsidRPr="00710DE7">
              <w:rPr>
                <w:rFonts w:ascii="Arial" w:eastAsia="Times New Roman" w:hAnsi="Arial" w:cs="Arial"/>
                <w:b/>
                <w:bCs/>
                <w:sz w:val="24"/>
                <w:szCs w:val="24"/>
                <w:lang w:eastAsia="es-ES"/>
              </w:rPr>
              <w:t>pesados</w:t>
            </w:r>
            <w:r w:rsidRPr="00710DE7">
              <w:rPr>
                <w:rFonts w:ascii="Arial" w:eastAsia="Times New Roman" w:hAnsi="Arial" w:cs="Arial"/>
                <w:sz w:val="24"/>
                <w:szCs w:val="24"/>
                <w:lang w:eastAsia="es-ES"/>
              </w:rPr>
              <w:t>.</w:t>
            </w:r>
          </w:p>
          <w:p w:rsidR="00710DE7" w:rsidRPr="00710DE7" w:rsidRDefault="00710DE7" w:rsidP="00710DE7">
            <w:pPr>
              <w:spacing w:before="100" w:beforeAutospacing="1" w:after="100" w:afterAutospacing="1" w:line="240" w:lineRule="auto"/>
              <w:ind w:left="450" w:right="450"/>
              <w:rPr>
                <w:rFonts w:ascii="Times New Roman" w:eastAsia="Times New Roman" w:hAnsi="Times New Roman" w:cs="Times New Roman"/>
                <w:sz w:val="24"/>
                <w:szCs w:val="24"/>
                <w:lang w:eastAsia="es-ES"/>
              </w:rPr>
            </w:pPr>
            <w:r w:rsidRPr="00710DE7">
              <w:rPr>
                <w:rFonts w:ascii="Arial" w:eastAsia="Times New Roman" w:hAnsi="Arial" w:cs="Arial"/>
                <w:sz w:val="24"/>
                <w:szCs w:val="24"/>
                <w:lang w:eastAsia="es-ES"/>
              </w:rPr>
              <w:t>- Admiten muchos métodos de fabricación: Mediante estampado, prensado, moldeado,....</w:t>
            </w:r>
          </w:p>
          <w:p w:rsidR="00710DE7" w:rsidRPr="00710DE7" w:rsidRDefault="00710DE7" w:rsidP="00710DE7">
            <w:pPr>
              <w:spacing w:before="100" w:beforeAutospacing="1" w:after="100" w:afterAutospacing="1"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1550" w:type="pct"/>
            <w:gridSpan w:val="2"/>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noProof/>
                <w:sz w:val="24"/>
                <w:szCs w:val="24"/>
                <w:lang w:eastAsia="es-ES"/>
              </w:rPr>
              <w:drawing>
                <wp:inline distT="0" distB="0" distL="0" distR="0" wp14:anchorId="68D37420" wp14:editId="42814AF6">
                  <wp:extent cx="2198370" cy="1151890"/>
                  <wp:effectExtent l="0" t="0" r="0" b="0"/>
                  <wp:docPr id="3" name="Imagen 3" descr="http://roble.pntic.mec.es/jprp0006/tecnologia/1eso_recursos/unidad07_los_metales/teoria/imagenes/dens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oble.pntic.mec.es/jprp0006/tecnologia/1eso_recursos/unidad07_los_metales/teoria/imagenes/densida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8370" cy="1151890"/>
                          </a:xfrm>
                          <a:prstGeom prst="rect">
                            <a:avLst/>
                          </a:prstGeom>
                          <a:noFill/>
                          <a:ln>
                            <a:noFill/>
                          </a:ln>
                        </pic:spPr>
                      </pic:pic>
                    </a:graphicData>
                  </a:graphic>
                </wp:inline>
              </w:drawing>
            </w:r>
          </w:p>
        </w:tc>
      </w:tr>
      <w:tr w:rsidR="00710DE7" w:rsidRPr="00710DE7" w:rsidTr="00710DE7">
        <w:trPr>
          <w:jc w:val="center"/>
        </w:trPr>
        <w:tc>
          <w:tcPr>
            <w:tcW w:w="1600" w:type="pct"/>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3400" w:type="pct"/>
            <w:gridSpan w:val="3"/>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r>
      <w:tr w:rsidR="00710DE7" w:rsidRPr="00710DE7" w:rsidTr="00710DE7">
        <w:trPr>
          <w:jc w:val="center"/>
        </w:trPr>
        <w:tc>
          <w:tcPr>
            <w:tcW w:w="1600" w:type="pct"/>
            <w:vAlign w:val="center"/>
            <w:hideMark/>
          </w:tcPr>
          <w:p w:rsidR="00710DE7" w:rsidRPr="00710DE7" w:rsidRDefault="00710DE7" w:rsidP="00710DE7">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710DE7">
              <w:rPr>
                <w:rFonts w:ascii="Times New Roman" w:eastAsia="Times New Roman" w:hAnsi="Times New Roman" w:cs="Times New Roman"/>
                <w:noProof/>
                <w:sz w:val="24"/>
                <w:szCs w:val="24"/>
                <w:lang w:eastAsia="es-ES"/>
              </w:rPr>
              <w:drawing>
                <wp:inline distT="0" distB="0" distL="0" distR="0" wp14:anchorId="131AED0F" wp14:editId="1C39EABA">
                  <wp:extent cx="1266190" cy="1275080"/>
                  <wp:effectExtent l="0" t="0" r="0" b="1270"/>
                  <wp:docPr id="4" name="Imagen 4" descr="http://roble.pntic.mec.es/jprp0006/tecnologia/1eso_recursos/unidad07_los_metales/teoria/imagenes/bri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oble.pntic.mec.es/jprp0006/tecnologia/1eso_recursos/unidad07_los_metales/teoria/imagenes/brill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6190" cy="1275080"/>
                          </a:xfrm>
                          <a:prstGeom prst="rect">
                            <a:avLst/>
                          </a:prstGeom>
                          <a:noFill/>
                          <a:ln>
                            <a:noFill/>
                          </a:ln>
                        </pic:spPr>
                      </pic:pic>
                    </a:graphicData>
                  </a:graphic>
                </wp:inline>
              </w:drawing>
            </w:r>
          </w:p>
        </w:tc>
        <w:tc>
          <w:tcPr>
            <w:tcW w:w="3400" w:type="pct"/>
            <w:gridSpan w:val="3"/>
            <w:vAlign w:val="center"/>
            <w:hideMark/>
          </w:tcPr>
          <w:p w:rsidR="00710DE7" w:rsidRPr="00710DE7" w:rsidRDefault="00710DE7" w:rsidP="00710DE7">
            <w:pPr>
              <w:spacing w:before="100" w:beforeAutospacing="1" w:after="100" w:afterAutospacing="1" w:line="240" w:lineRule="auto"/>
              <w:ind w:left="450" w:right="450"/>
              <w:rPr>
                <w:rFonts w:ascii="Times New Roman" w:eastAsia="Times New Roman" w:hAnsi="Times New Roman" w:cs="Times New Roman"/>
                <w:sz w:val="24"/>
                <w:szCs w:val="24"/>
                <w:lang w:eastAsia="es-ES"/>
              </w:rPr>
            </w:pPr>
            <w:r w:rsidRPr="00710DE7">
              <w:rPr>
                <w:rFonts w:ascii="Arial" w:eastAsia="Times New Roman" w:hAnsi="Arial" w:cs="Arial"/>
                <w:sz w:val="24"/>
                <w:szCs w:val="24"/>
                <w:lang w:eastAsia="es-ES"/>
              </w:rPr>
              <w:t>- Poseen un brillo característico que denominamos, "</w:t>
            </w:r>
            <w:r w:rsidRPr="00710DE7">
              <w:rPr>
                <w:rFonts w:ascii="Arial" w:eastAsia="Times New Roman" w:hAnsi="Arial" w:cs="Arial"/>
                <w:b/>
                <w:bCs/>
                <w:sz w:val="24"/>
                <w:szCs w:val="24"/>
                <w:lang w:eastAsia="es-ES"/>
              </w:rPr>
              <w:t>brillo</w:t>
            </w:r>
            <w:r w:rsidRPr="00710DE7">
              <w:rPr>
                <w:rFonts w:ascii="Arial" w:eastAsia="Times New Roman" w:hAnsi="Arial" w:cs="Arial"/>
                <w:sz w:val="24"/>
                <w:szCs w:val="24"/>
                <w:lang w:eastAsia="es-ES"/>
              </w:rPr>
              <w:t> metálico".</w:t>
            </w:r>
          </w:p>
          <w:p w:rsidR="00710DE7" w:rsidRPr="00710DE7" w:rsidRDefault="00710DE7" w:rsidP="00710DE7">
            <w:pPr>
              <w:spacing w:before="100" w:beforeAutospacing="1" w:after="100" w:afterAutospacing="1" w:line="240" w:lineRule="auto"/>
              <w:ind w:left="450" w:right="450"/>
              <w:rPr>
                <w:rFonts w:ascii="Times New Roman" w:eastAsia="Times New Roman" w:hAnsi="Times New Roman" w:cs="Times New Roman"/>
                <w:sz w:val="24"/>
                <w:szCs w:val="24"/>
                <w:lang w:eastAsia="es-ES"/>
              </w:rPr>
            </w:pPr>
            <w:r w:rsidRPr="00710DE7">
              <w:rPr>
                <w:rFonts w:ascii="Arial" w:eastAsia="Times New Roman" w:hAnsi="Arial" w:cs="Arial"/>
                <w:sz w:val="24"/>
                <w:szCs w:val="24"/>
                <w:lang w:eastAsia="es-ES"/>
              </w:rPr>
              <w:t>- El aire y el agua suele estropearlos, o lo que es igual </w:t>
            </w:r>
            <w:r w:rsidRPr="00710DE7">
              <w:rPr>
                <w:rFonts w:ascii="Arial" w:eastAsia="Times New Roman" w:hAnsi="Arial" w:cs="Arial"/>
                <w:b/>
                <w:bCs/>
                <w:sz w:val="24"/>
                <w:szCs w:val="24"/>
                <w:lang w:eastAsia="es-ES"/>
              </w:rPr>
              <w:t>sufren</w:t>
            </w:r>
            <w:r w:rsidRPr="00710DE7">
              <w:rPr>
                <w:rFonts w:ascii="Arial" w:eastAsia="Times New Roman" w:hAnsi="Arial" w:cs="Arial"/>
                <w:sz w:val="24"/>
                <w:szCs w:val="24"/>
                <w:lang w:eastAsia="es-ES"/>
              </w:rPr>
              <w:t> procesos de </w:t>
            </w:r>
            <w:r w:rsidRPr="00710DE7">
              <w:rPr>
                <w:rFonts w:ascii="Arial" w:eastAsia="Times New Roman" w:hAnsi="Arial" w:cs="Arial"/>
                <w:b/>
                <w:bCs/>
                <w:sz w:val="24"/>
                <w:szCs w:val="24"/>
                <w:lang w:eastAsia="es-ES"/>
              </w:rPr>
              <w:t>oxidación</w:t>
            </w:r>
            <w:r w:rsidRPr="00710DE7">
              <w:rPr>
                <w:rFonts w:ascii="Arial" w:eastAsia="Times New Roman" w:hAnsi="Arial" w:cs="Arial"/>
                <w:sz w:val="24"/>
                <w:szCs w:val="24"/>
                <w:lang w:eastAsia="es-ES"/>
              </w:rPr>
              <w:t> y </w:t>
            </w:r>
            <w:r w:rsidRPr="00710DE7">
              <w:rPr>
                <w:rFonts w:ascii="Arial" w:eastAsia="Times New Roman" w:hAnsi="Arial" w:cs="Arial"/>
                <w:b/>
                <w:bCs/>
                <w:sz w:val="24"/>
                <w:szCs w:val="24"/>
                <w:lang w:eastAsia="es-ES"/>
              </w:rPr>
              <w:t>corrosión</w:t>
            </w:r>
            <w:r w:rsidRPr="00710DE7">
              <w:rPr>
                <w:rFonts w:ascii="Arial" w:eastAsia="Times New Roman" w:hAnsi="Arial" w:cs="Arial"/>
                <w:sz w:val="24"/>
                <w:szCs w:val="24"/>
                <w:lang w:eastAsia="es-ES"/>
              </w:rPr>
              <w:t>, por lo que hay que tratarlos con lacas, pinturas,...</w:t>
            </w:r>
          </w:p>
          <w:p w:rsidR="00710DE7" w:rsidRPr="00710DE7" w:rsidRDefault="00710DE7" w:rsidP="00710DE7">
            <w:pPr>
              <w:spacing w:before="100" w:beforeAutospacing="1" w:after="100" w:afterAutospacing="1"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r>
      <w:tr w:rsidR="00710DE7" w:rsidRPr="00710DE7" w:rsidTr="00710DE7">
        <w:trPr>
          <w:jc w:val="center"/>
        </w:trPr>
        <w:tc>
          <w:tcPr>
            <w:tcW w:w="3600" w:type="pct"/>
            <w:gridSpan w:val="3"/>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1400" w:type="pct"/>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r>
      <w:tr w:rsidR="00710DE7" w:rsidRPr="00710DE7" w:rsidTr="00710DE7">
        <w:trPr>
          <w:jc w:val="center"/>
        </w:trPr>
        <w:tc>
          <w:tcPr>
            <w:tcW w:w="3600" w:type="pct"/>
            <w:gridSpan w:val="3"/>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sz w:val="24"/>
                <w:szCs w:val="24"/>
                <w:lang w:eastAsia="es-ES"/>
              </w:rPr>
              <w:t>- Se pueden volver líquidos cuando se alcanza una temperatura elevada, y lo normal es que sea </w:t>
            </w:r>
            <w:r w:rsidRPr="00710DE7">
              <w:rPr>
                <w:rFonts w:ascii="Arial" w:eastAsia="Times New Roman" w:hAnsi="Arial" w:cs="Arial"/>
                <w:b/>
                <w:bCs/>
                <w:sz w:val="24"/>
                <w:szCs w:val="24"/>
                <w:lang w:eastAsia="es-ES"/>
              </w:rPr>
              <w:t>fácil</w:t>
            </w:r>
            <w:r w:rsidRPr="00710DE7">
              <w:rPr>
                <w:rFonts w:ascii="Arial" w:eastAsia="Times New Roman" w:hAnsi="Arial" w:cs="Arial"/>
                <w:sz w:val="24"/>
                <w:szCs w:val="24"/>
                <w:lang w:eastAsia="es-ES"/>
              </w:rPr>
              <w:t> </w:t>
            </w:r>
            <w:r w:rsidRPr="00710DE7">
              <w:rPr>
                <w:rFonts w:ascii="Arial" w:eastAsia="Times New Roman" w:hAnsi="Arial" w:cs="Arial"/>
                <w:b/>
                <w:bCs/>
                <w:sz w:val="24"/>
                <w:szCs w:val="24"/>
                <w:lang w:eastAsia="es-ES"/>
              </w:rPr>
              <w:t>soldarlos</w:t>
            </w:r>
            <w:r w:rsidRPr="00710DE7">
              <w:rPr>
                <w:rFonts w:ascii="Arial" w:eastAsia="Times New Roman" w:hAnsi="Arial" w:cs="Arial"/>
                <w:sz w:val="24"/>
                <w:szCs w:val="24"/>
                <w:lang w:eastAsia="es-ES"/>
              </w:rPr>
              <w:t>.</w:t>
            </w:r>
          </w:p>
        </w:tc>
        <w:tc>
          <w:tcPr>
            <w:tcW w:w="1400" w:type="pct"/>
            <w:vAlign w:val="center"/>
            <w:hideMark/>
          </w:tcPr>
          <w:p w:rsidR="00710DE7" w:rsidRPr="00710DE7" w:rsidRDefault="00710DE7" w:rsidP="00710DE7">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710DE7">
              <w:rPr>
                <w:rFonts w:ascii="Times New Roman" w:eastAsia="Times New Roman" w:hAnsi="Times New Roman" w:cs="Times New Roman"/>
                <w:noProof/>
                <w:sz w:val="24"/>
                <w:szCs w:val="24"/>
                <w:lang w:eastAsia="es-ES"/>
              </w:rPr>
              <w:drawing>
                <wp:inline distT="0" distB="0" distL="0" distR="0" wp14:anchorId="0B050E7A" wp14:editId="5D0E2986">
                  <wp:extent cx="1292225" cy="1275080"/>
                  <wp:effectExtent l="0" t="0" r="3175" b="1270"/>
                  <wp:docPr id="5" name="Imagen 5" descr="http://roble.pntic.mec.es/jprp0006/tecnologia/1eso_recursos/unidad07_los_metales/teoria/imagenes/sol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oble.pntic.mec.es/jprp0006/tecnologia/1eso_recursos/unidad07_los_metales/teoria/imagenes/solda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2225" cy="1275080"/>
                          </a:xfrm>
                          <a:prstGeom prst="rect">
                            <a:avLst/>
                          </a:prstGeom>
                          <a:noFill/>
                          <a:ln>
                            <a:noFill/>
                          </a:ln>
                        </pic:spPr>
                      </pic:pic>
                    </a:graphicData>
                  </a:graphic>
                </wp:inline>
              </w:drawing>
            </w:r>
          </w:p>
        </w:tc>
      </w:tr>
    </w:tbl>
    <w:p w:rsidR="00AF5A3A" w:rsidRDefault="00AF5A3A"/>
    <w:p w:rsidR="00710DE7" w:rsidRPr="00710DE7" w:rsidRDefault="00710DE7" w:rsidP="00710DE7">
      <w:pPr>
        <w:spacing w:before="100" w:beforeAutospacing="1" w:after="100" w:afterAutospacing="1" w:line="240" w:lineRule="auto"/>
        <w:ind w:left="750" w:right="1500"/>
        <w:rPr>
          <w:rFonts w:ascii="Times New Roman" w:eastAsia="Times New Roman" w:hAnsi="Times New Roman" w:cs="Times New Roman"/>
          <w:color w:val="000000"/>
          <w:sz w:val="27"/>
          <w:szCs w:val="27"/>
          <w:lang w:eastAsia="es-ES"/>
        </w:rPr>
      </w:pPr>
      <w:r w:rsidRPr="00710DE7">
        <w:rPr>
          <w:rFonts w:ascii="Arial" w:eastAsia="Times New Roman" w:hAnsi="Arial" w:cs="Arial"/>
          <w:b/>
          <w:bCs/>
          <w:color w:val="000000"/>
          <w:sz w:val="27"/>
          <w:szCs w:val="27"/>
          <w:lang w:eastAsia="es-ES"/>
        </w:rPr>
        <w:lastRenderedPageBreak/>
        <w:t>2.- DEFINICIONES:</w:t>
      </w:r>
    </w:p>
    <w:tbl>
      <w:tblPr>
        <w:tblW w:w="5000" w:type="pct"/>
        <w:jc w:val="center"/>
        <w:tblCellMar>
          <w:left w:w="0" w:type="dxa"/>
          <w:right w:w="0" w:type="dxa"/>
        </w:tblCellMar>
        <w:tblLook w:val="04A0" w:firstRow="1" w:lastRow="0" w:firstColumn="1" w:lastColumn="0" w:noHBand="0" w:noVBand="1"/>
      </w:tblPr>
      <w:tblGrid>
        <w:gridCol w:w="5179"/>
        <w:gridCol w:w="26"/>
        <w:gridCol w:w="26"/>
        <w:gridCol w:w="3273"/>
      </w:tblGrid>
      <w:tr w:rsidR="00710DE7" w:rsidRPr="00710DE7" w:rsidTr="00710DE7">
        <w:trPr>
          <w:trHeight w:val="1155"/>
          <w:jc w:val="center"/>
        </w:trPr>
        <w:tc>
          <w:tcPr>
            <w:tcW w:w="3045" w:type="pct"/>
            <w:vAlign w:val="center"/>
            <w:hideMark/>
          </w:tcPr>
          <w:p w:rsidR="00710DE7" w:rsidRPr="00710DE7" w:rsidRDefault="00710DE7" w:rsidP="00710DE7">
            <w:pPr>
              <w:spacing w:before="100" w:beforeAutospacing="1" w:after="100" w:afterAutospacing="1" w:line="240" w:lineRule="auto"/>
              <w:rPr>
                <w:rFonts w:ascii="Times New Roman" w:eastAsia="Times New Roman" w:hAnsi="Times New Roman" w:cs="Times New Roman"/>
                <w:sz w:val="24"/>
                <w:szCs w:val="24"/>
                <w:lang w:eastAsia="es-ES"/>
              </w:rPr>
            </w:pPr>
            <w:r w:rsidRPr="00710DE7">
              <w:rPr>
                <w:rFonts w:ascii="Arial" w:eastAsia="Times New Roman" w:hAnsi="Arial" w:cs="Arial"/>
                <w:b/>
                <w:bCs/>
                <w:sz w:val="24"/>
                <w:szCs w:val="24"/>
                <w:lang w:eastAsia="es-ES"/>
              </w:rPr>
              <w:t>METALURGIA:</w:t>
            </w:r>
            <w:r w:rsidRPr="00710DE7">
              <w:rPr>
                <w:rFonts w:ascii="Arial" w:eastAsia="Times New Roman" w:hAnsi="Arial" w:cs="Arial"/>
                <w:sz w:val="24"/>
                <w:szCs w:val="24"/>
                <w:lang w:eastAsia="es-ES"/>
              </w:rPr>
              <w:t> Es la que estudia primero </w:t>
            </w:r>
            <w:r w:rsidRPr="00710DE7">
              <w:rPr>
                <w:rFonts w:ascii="Arial" w:eastAsia="Times New Roman" w:hAnsi="Arial" w:cs="Arial"/>
                <w:b/>
                <w:bCs/>
                <w:sz w:val="24"/>
                <w:szCs w:val="24"/>
                <w:lang w:eastAsia="es-ES"/>
              </w:rPr>
              <w:t>como</w:t>
            </w:r>
            <w:r w:rsidRPr="00710DE7">
              <w:rPr>
                <w:rFonts w:ascii="Arial" w:eastAsia="Times New Roman" w:hAnsi="Arial" w:cs="Arial"/>
                <w:sz w:val="24"/>
                <w:szCs w:val="24"/>
                <w:lang w:eastAsia="es-ES"/>
              </w:rPr>
              <w:t> </w:t>
            </w:r>
            <w:r w:rsidRPr="00710DE7">
              <w:rPr>
                <w:rFonts w:ascii="Arial" w:eastAsia="Times New Roman" w:hAnsi="Arial" w:cs="Arial"/>
                <w:b/>
                <w:bCs/>
                <w:sz w:val="24"/>
                <w:szCs w:val="24"/>
                <w:lang w:eastAsia="es-ES"/>
              </w:rPr>
              <w:t>sacar</w:t>
            </w:r>
            <w:r w:rsidRPr="00710DE7">
              <w:rPr>
                <w:rFonts w:ascii="Arial" w:eastAsia="Times New Roman" w:hAnsi="Arial" w:cs="Arial"/>
                <w:sz w:val="24"/>
                <w:szCs w:val="24"/>
                <w:lang w:eastAsia="es-ES"/>
              </w:rPr>
              <w:t> los </w:t>
            </w:r>
            <w:r w:rsidRPr="00710DE7">
              <w:rPr>
                <w:rFonts w:ascii="Arial" w:eastAsia="Times New Roman" w:hAnsi="Arial" w:cs="Arial"/>
                <w:b/>
                <w:bCs/>
                <w:sz w:val="24"/>
                <w:szCs w:val="24"/>
                <w:lang w:eastAsia="es-ES"/>
              </w:rPr>
              <w:t>metales</w:t>
            </w:r>
            <w:r w:rsidRPr="00710DE7">
              <w:rPr>
                <w:rFonts w:ascii="Arial" w:eastAsia="Times New Roman" w:hAnsi="Arial" w:cs="Arial"/>
                <w:sz w:val="24"/>
                <w:szCs w:val="24"/>
                <w:lang w:eastAsia="es-ES"/>
              </w:rPr>
              <w:t> </w:t>
            </w:r>
            <w:r w:rsidRPr="00710DE7">
              <w:rPr>
                <w:rFonts w:ascii="Arial" w:eastAsia="Times New Roman" w:hAnsi="Arial" w:cs="Arial"/>
                <w:b/>
                <w:bCs/>
                <w:sz w:val="24"/>
                <w:szCs w:val="24"/>
                <w:lang w:eastAsia="es-ES"/>
              </w:rPr>
              <w:t>de</w:t>
            </w:r>
            <w:r w:rsidRPr="00710DE7">
              <w:rPr>
                <w:rFonts w:ascii="Arial" w:eastAsia="Times New Roman" w:hAnsi="Arial" w:cs="Arial"/>
                <w:sz w:val="24"/>
                <w:szCs w:val="24"/>
                <w:lang w:eastAsia="es-ES"/>
              </w:rPr>
              <w:t> las </w:t>
            </w:r>
            <w:r w:rsidRPr="00710DE7">
              <w:rPr>
                <w:rFonts w:ascii="Arial" w:eastAsia="Times New Roman" w:hAnsi="Arial" w:cs="Arial"/>
                <w:b/>
                <w:bCs/>
                <w:sz w:val="24"/>
                <w:szCs w:val="24"/>
                <w:lang w:eastAsia="es-ES"/>
              </w:rPr>
              <w:t>rocas</w:t>
            </w:r>
            <w:r w:rsidRPr="00710DE7">
              <w:rPr>
                <w:rFonts w:ascii="Arial" w:eastAsia="Times New Roman" w:hAnsi="Arial" w:cs="Arial"/>
                <w:sz w:val="24"/>
                <w:szCs w:val="24"/>
                <w:lang w:eastAsia="es-ES"/>
              </w:rPr>
              <w:t> a través de la minería, </w:t>
            </w:r>
            <w:r w:rsidRPr="00710DE7">
              <w:rPr>
                <w:rFonts w:ascii="Arial" w:eastAsia="Times New Roman" w:hAnsi="Arial" w:cs="Arial"/>
                <w:b/>
                <w:bCs/>
                <w:sz w:val="24"/>
                <w:szCs w:val="24"/>
                <w:lang w:eastAsia="es-ES"/>
              </w:rPr>
              <w:t>y</w:t>
            </w:r>
            <w:r w:rsidRPr="00710DE7">
              <w:rPr>
                <w:rFonts w:ascii="Arial" w:eastAsia="Times New Roman" w:hAnsi="Arial" w:cs="Arial"/>
                <w:sz w:val="24"/>
                <w:szCs w:val="24"/>
                <w:lang w:eastAsia="es-ES"/>
              </w:rPr>
              <w:t> después </w:t>
            </w:r>
            <w:r w:rsidRPr="00710DE7">
              <w:rPr>
                <w:rFonts w:ascii="Arial" w:eastAsia="Times New Roman" w:hAnsi="Arial" w:cs="Arial"/>
                <w:b/>
                <w:bCs/>
                <w:sz w:val="24"/>
                <w:szCs w:val="24"/>
                <w:lang w:eastAsia="es-ES"/>
              </w:rPr>
              <w:t>como</w:t>
            </w:r>
            <w:r w:rsidRPr="00710DE7">
              <w:rPr>
                <w:rFonts w:ascii="Arial" w:eastAsia="Times New Roman" w:hAnsi="Arial" w:cs="Arial"/>
                <w:sz w:val="24"/>
                <w:szCs w:val="24"/>
                <w:lang w:eastAsia="es-ES"/>
              </w:rPr>
              <w:t> </w:t>
            </w:r>
            <w:r w:rsidRPr="00710DE7">
              <w:rPr>
                <w:rFonts w:ascii="Arial" w:eastAsia="Times New Roman" w:hAnsi="Arial" w:cs="Arial"/>
                <w:b/>
                <w:bCs/>
                <w:sz w:val="24"/>
                <w:szCs w:val="24"/>
                <w:lang w:eastAsia="es-ES"/>
              </w:rPr>
              <w:t>fabricar</w:t>
            </w:r>
            <w:r w:rsidRPr="00710DE7">
              <w:rPr>
                <w:rFonts w:ascii="Arial" w:eastAsia="Times New Roman" w:hAnsi="Arial" w:cs="Arial"/>
                <w:sz w:val="24"/>
                <w:szCs w:val="24"/>
                <w:lang w:eastAsia="es-ES"/>
              </w:rPr>
              <w:t> </w:t>
            </w:r>
            <w:r w:rsidRPr="00710DE7">
              <w:rPr>
                <w:rFonts w:ascii="Arial" w:eastAsia="Times New Roman" w:hAnsi="Arial" w:cs="Arial"/>
                <w:b/>
                <w:bCs/>
                <w:sz w:val="24"/>
                <w:szCs w:val="24"/>
                <w:lang w:eastAsia="es-ES"/>
              </w:rPr>
              <w:t>objetos</w:t>
            </w:r>
            <w:r w:rsidRPr="00710DE7">
              <w:rPr>
                <w:rFonts w:ascii="Arial" w:eastAsia="Times New Roman" w:hAnsi="Arial" w:cs="Arial"/>
                <w:sz w:val="24"/>
                <w:szCs w:val="24"/>
                <w:lang w:eastAsia="es-ES"/>
              </w:rPr>
              <w:t> tecnológicos con dichos metales.</w:t>
            </w:r>
          </w:p>
        </w:tc>
        <w:tc>
          <w:tcPr>
            <w:tcW w:w="0" w:type="auto"/>
            <w:gridSpan w:val="2"/>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1924" w:type="pct"/>
            <w:vAlign w:val="center"/>
            <w:hideMark/>
          </w:tcPr>
          <w:p w:rsidR="00710DE7" w:rsidRPr="00710DE7" w:rsidRDefault="00710DE7" w:rsidP="00710DE7">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710DE7">
              <w:rPr>
                <w:rFonts w:ascii="Times New Roman" w:eastAsia="Times New Roman" w:hAnsi="Times New Roman" w:cs="Times New Roman"/>
                <w:noProof/>
                <w:sz w:val="24"/>
                <w:szCs w:val="24"/>
                <w:lang w:eastAsia="es-ES"/>
              </w:rPr>
              <w:drawing>
                <wp:inline distT="0" distB="0" distL="0" distR="0" wp14:anchorId="1E38FF87" wp14:editId="1DEA388B">
                  <wp:extent cx="2118995" cy="1177925"/>
                  <wp:effectExtent l="0" t="0" r="0" b="3175"/>
                  <wp:docPr id="6" name="Imagen 6" descr="http://roble.pntic.mec.es/jprp0006/tecnologia/1eso_recursos/unidad07_los_metales/teoria/imagenes/metalur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oble.pntic.mec.es/jprp0006/tecnologia/1eso_recursos/unidad07_los_metales/teoria/imagenes/metalurgi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8995" cy="1177925"/>
                          </a:xfrm>
                          <a:prstGeom prst="rect">
                            <a:avLst/>
                          </a:prstGeom>
                          <a:noFill/>
                          <a:ln>
                            <a:noFill/>
                          </a:ln>
                        </pic:spPr>
                      </pic:pic>
                    </a:graphicData>
                  </a:graphic>
                </wp:inline>
              </w:drawing>
            </w:r>
          </w:p>
        </w:tc>
      </w:tr>
      <w:tr w:rsidR="00710DE7" w:rsidRPr="00710DE7" w:rsidTr="00710DE7">
        <w:trPr>
          <w:jc w:val="center"/>
        </w:trPr>
        <w:tc>
          <w:tcPr>
            <w:tcW w:w="3045" w:type="pct"/>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0" w:type="auto"/>
            <w:gridSpan w:val="2"/>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1924" w:type="pct"/>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r>
      <w:tr w:rsidR="00710DE7" w:rsidRPr="00710DE7" w:rsidTr="00710DE7">
        <w:trPr>
          <w:jc w:val="center"/>
        </w:trPr>
        <w:tc>
          <w:tcPr>
            <w:tcW w:w="3045" w:type="pct"/>
            <w:vAlign w:val="center"/>
            <w:hideMark/>
          </w:tcPr>
          <w:p w:rsidR="00710DE7" w:rsidRPr="00710DE7" w:rsidRDefault="00710DE7" w:rsidP="00710DE7">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710DE7">
              <w:rPr>
                <w:rFonts w:ascii="Times New Roman" w:eastAsia="Times New Roman" w:hAnsi="Times New Roman" w:cs="Times New Roman"/>
                <w:noProof/>
                <w:sz w:val="24"/>
                <w:szCs w:val="24"/>
                <w:lang w:eastAsia="es-ES"/>
              </w:rPr>
              <w:drawing>
                <wp:inline distT="0" distB="0" distL="0" distR="0" wp14:anchorId="0BAFA7B3" wp14:editId="41242759">
                  <wp:extent cx="1696720" cy="1019810"/>
                  <wp:effectExtent l="0" t="0" r="0" b="8890"/>
                  <wp:docPr id="7" name="Imagen 7" descr="http://roble.pntic.mec.es/jprp0006/tecnologia/1eso_recursos/unidad07_los_metales/teoria/imagenes/siderur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oble.pntic.mec.es/jprp0006/tecnologia/1eso_recursos/unidad07_los_metales/teoria/imagenes/siderurgi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6720" cy="1019810"/>
                          </a:xfrm>
                          <a:prstGeom prst="rect">
                            <a:avLst/>
                          </a:prstGeom>
                          <a:noFill/>
                          <a:ln>
                            <a:noFill/>
                          </a:ln>
                        </pic:spPr>
                      </pic:pic>
                    </a:graphicData>
                  </a:graphic>
                </wp:inline>
              </w:drawing>
            </w:r>
          </w:p>
        </w:tc>
        <w:tc>
          <w:tcPr>
            <w:tcW w:w="0" w:type="auto"/>
            <w:gridSpan w:val="2"/>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1924" w:type="pct"/>
            <w:vAlign w:val="center"/>
            <w:hideMark/>
          </w:tcPr>
          <w:p w:rsidR="00710DE7" w:rsidRPr="00710DE7" w:rsidRDefault="00710DE7" w:rsidP="00710DE7">
            <w:pPr>
              <w:spacing w:before="100" w:beforeAutospacing="1" w:after="100" w:afterAutospacing="1" w:line="240" w:lineRule="auto"/>
              <w:rPr>
                <w:rFonts w:ascii="Times New Roman" w:eastAsia="Times New Roman" w:hAnsi="Times New Roman" w:cs="Times New Roman"/>
                <w:sz w:val="24"/>
                <w:szCs w:val="24"/>
                <w:lang w:eastAsia="es-ES"/>
              </w:rPr>
            </w:pPr>
            <w:r w:rsidRPr="00710DE7">
              <w:rPr>
                <w:rFonts w:ascii="Arial" w:eastAsia="Times New Roman" w:hAnsi="Arial" w:cs="Arial"/>
                <w:b/>
                <w:bCs/>
                <w:sz w:val="24"/>
                <w:szCs w:val="24"/>
                <w:lang w:eastAsia="es-ES"/>
              </w:rPr>
              <w:t>SIDERURGIA: </w:t>
            </w:r>
            <w:r w:rsidRPr="00710DE7">
              <w:rPr>
                <w:rFonts w:ascii="Arial" w:eastAsia="Times New Roman" w:hAnsi="Arial" w:cs="Arial"/>
                <w:sz w:val="24"/>
                <w:szCs w:val="24"/>
                <w:lang w:eastAsia="es-ES"/>
              </w:rPr>
              <w:t>Hace </w:t>
            </w:r>
            <w:r w:rsidRPr="00710DE7">
              <w:rPr>
                <w:rFonts w:ascii="Arial" w:eastAsia="Times New Roman" w:hAnsi="Arial" w:cs="Arial"/>
                <w:b/>
                <w:bCs/>
                <w:sz w:val="24"/>
                <w:szCs w:val="24"/>
                <w:lang w:eastAsia="es-ES"/>
              </w:rPr>
              <w:t>lo</w:t>
            </w:r>
            <w:r w:rsidRPr="00710DE7">
              <w:rPr>
                <w:rFonts w:ascii="Arial" w:eastAsia="Times New Roman" w:hAnsi="Arial" w:cs="Arial"/>
                <w:sz w:val="24"/>
                <w:szCs w:val="24"/>
                <w:lang w:eastAsia="es-ES"/>
              </w:rPr>
              <w:t> </w:t>
            </w:r>
            <w:r w:rsidRPr="00710DE7">
              <w:rPr>
                <w:rFonts w:ascii="Arial" w:eastAsia="Times New Roman" w:hAnsi="Arial" w:cs="Arial"/>
                <w:b/>
                <w:bCs/>
                <w:sz w:val="24"/>
                <w:szCs w:val="24"/>
                <w:lang w:eastAsia="es-ES"/>
              </w:rPr>
              <w:t>mismo</w:t>
            </w:r>
            <w:r w:rsidRPr="00710DE7">
              <w:rPr>
                <w:rFonts w:ascii="Arial" w:eastAsia="Times New Roman" w:hAnsi="Arial" w:cs="Arial"/>
                <w:sz w:val="24"/>
                <w:szCs w:val="24"/>
                <w:lang w:eastAsia="es-ES"/>
              </w:rPr>
              <w:t> que la metalurgia, </w:t>
            </w:r>
            <w:r w:rsidRPr="00710DE7">
              <w:rPr>
                <w:rFonts w:ascii="Arial" w:eastAsia="Times New Roman" w:hAnsi="Arial" w:cs="Arial"/>
                <w:b/>
                <w:bCs/>
                <w:sz w:val="24"/>
                <w:szCs w:val="24"/>
                <w:lang w:eastAsia="es-ES"/>
              </w:rPr>
              <w:t>pero</w:t>
            </w:r>
            <w:r w:rsidRPr="00710DE7">
              <w:rPr>
                <w:rFonts w:ascii="Arial" w:eastAsia="Times New Roman" w:hAnsi="Arial" w:cs="Arial"/>
                <w:sz w:val="24"/>
                <w:szCs w:val="24"/>
                <w:lang w:eastAsia="es-ES"/>
              </w:rPr>
              <w:t> solo se refiere a la obtención y transformación del </w:t>
            </w:r>
            <w:r w:rsidRPr="00710DE7">
              <w:rPr>
                <w:rFonts w:ascii="Arial" w:eastAsia="Times New Roman" w:hAnsi="Arial" w:cs="Arial"/>
                <w:b/>
                <w:bCs/>
                <w:sz w:val="24"/>
                <w:szCs w:val="24"/>
                <w:lang w:eastAsia="es-ES"/>
              </w:rPr>
              <w:t>hierro</w:t>
            </w:r>
            <w:r w:rsidRPr="00710DE7">
              <w:rPr>
                <w:rFonts w:ascii="Arial" w:eastAsia="Times New Roman" w:hAnsi="Arial" w:cs="Arial"/>
                <w:sz w:val="24"/>
                <w:szCs w:val="24"/>
                <w:lang w:eastAsia="es-ES"/>
              </w:rPr>
              <w:t>.</w:t>
            </w:r>
          </w:p>
        </w:tc>
      </w:tr>
      <w:tr w:rsidR="00710DE7" w:rsidRPr="00710DE7" w:rsidTr="00710DE7">
        <w:trPr>
          <w:jc w:val="center"/>
        </w:trPr>
        <w:tc>
          <w:tcPr>
            <w:tcW w:w="3045" w:type="pct"/>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0" w:type="auto"/>
            <w:gridSpan w:val="2"/>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1924" w:type="pct"/>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r>
      <w:tr w:rsidR="00710DE7" w:rsidRPr="00710DE7" w:rsidTr="00710DE7">
        <w:trPr>
          <w:jc w:val="center"/>
        </w:trPr>
        <w:tc>
          <w:tcPr>
            <w:tcW w:w="0" w:type="auto"/>
            <w:gridSpan w:val="4"/>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b/>
                <w:bCs/>
                <w:sz w:val="24"/>
                <w:szCs w:val="24"/>
                <w:lang w:eastAsia="es-ES"/>
              </w:rPr>
              <w:t>ALEACIÓN: </w:t>
            </w:r>
            <w:r w:rsidRPr="00710DE7">
              <w:rPr>
                <w:rFonts w:ascii="Arial" w:eastAsia="Times New Roman" w:hAnsi="Arial" w:cs="Arial"/>
                <w:sz w:val="24"/>
                <w:szCs w:val="24"/>
                <w:lang w:eastAsia="es-ES"/>
              </w:rPr>
              <w:t>Es una </w:t>
            </w:r>
            <w:r w:rsidRPr="00710DE7">
              <w:rPr>
                <w:rFonts w:ascii="Arial" w:eastAsia="Times New Roman" w:hAnsi="Arial" w:cs="Arial"/>
                <w:b/>
                <w:bCs/>
                <w:sz w:val="24"/>
                <w:szCs w:val="24"/>
                <w:lang w:eastAsia="es-ES"/>
              </w:rPr>
              <w:t>mezcla</w:t>
            </w:r>
            <w:r w:rsidRPr="00710DE7">
              <w:rPr>
                <w:rFonts w:ascii="Arial" w:eastAsia="Times New Roman" w:hAnsi="Arial" w:cs="Arial"/>
                <w:sz w:val="24"/>
                <w:szCs w:val="24"/>
                <w:lang w:eastAsia="es-ES"/>
              </w:rPr>
              <w:t> dos o más sustancias, que debe cumplir con una serie de </w:t>
            </w:r>
            <w:r w:rsidRPr="00710DE7">
              <w:rPr>
                <w:rFonts w:ascii="Arial" w:eastAsia="Times New Roman" w:hAnsi="Arial" w:cs="Arial"/>
                <w:b/>
                <w:bCs/>
                <w:sz w:val="24"/>
                <w:szCs w:val="24"/>
                <w:lang w:eastAsia="es-ES"/>
              </w:rPr>
              <w:t>condiciones</w:t>
            </w:r>
            <w:r w:rsidRPr="00710DE7">
              <w:rPr>
                <w:rFonts w:ascii="Arial" w:eastAsia="Times New Roman" w:hAnsi="Arial" w:cs="Arial"/>
                <w:sz w:val="24"/>
                <w:szCs w:val="24"/>
                <w:lang w:eastAsia="es-ES"/>
              </w:rPr>
              <w:t>:</w:t>
            </w:r>
          </w:p>
        </w:tc>
      </w:tr>
      <w:tr w:rsidR="00710DE7" w:rsidRPr="00710DE7" w:rsidTr="00710DE7">
        <w:trPr>
          <w:jc w:val="center"/>
        </w:trPr>
        <w:tc>
          <w:tcPr>
            <w:tcW w:w="0" w:type="auto"/>
            <w:gridSpan w:val="2"/>
            <w:vAlign w:val="center"/>
            <w:hideMark/>
          </w:tcPr>
          <w:p w:rsidR="00710DE7" w:rsidRPr="00710DE7" w:rsidRDefault="00710DE7" w:rsidP="00710DE7">
            <w:pPr>
              <w:spacing w:before="45" w:after="0" w:line="240" w:lineRule="auto"/>
              <w:ind w:left="450" w:right="450"/>
              <w:rPr>
                <w:rFonts w:ascii="Times New Roman" w:eastAsia="Times New Roman" w:hAnsi="Times New Roman" w:cs="Times New Roman"/>
                <w:sz w:val="24"/>
                <w:szCs w:val="24"/>
                <w:lang w:eastAsia="es-ES"/>
              </w:rPr>
            </w:pPr>
            <w:r w:rsidRPr="00710DE7">
              <w:rPr>
                <w:rFonts w:ascii="Arial" w:eastAsia="Times New Roman" w:hAnsi="Arial" w:cs="Arial"/>
                <w:sz w:val="24"/>
                <w:szCs w:val="24"/>
                <w:lang w:eastAsia="es-ES"/>
              </w:rPr>
              <w:t>- La mezcla debe ser </w:t>
            </w:r>
            <w:r w:rsidRPr="00710DE7">
              <w:rPr>
                <w:rFonts w:ascii="Arial" w:eastAsia="Times New Roman" w:hAnsi="Arial" w:cs="Arial"/>
                <w:b/>
                <w:bCs/>
                <w:sz w:val="24"/>
                <w:szCs w:val="24"/>
                <w:lang w:eastAsia="es-ES"/>
              </w:rPr>
              <w:t>homogénea</w:t>
            </w:r>
            <w:r w:rsidRPr="00710DE7">
              <w:rPr>
                <w:rFonts w:ascii="Arial" w:eastAsia="Times New Roman" w:hAnsi="Arial" w:cs="Arial"/>
                <w:sz w:val="24"/>
                <w:szCs w:val="24"/>
                <w:lang w:eastAsia="es-ES"/>
              </w:rPr>
              <w:t>, es decir, que no se tienen que distinguir donde están las sustancias dentro de la mezcla.</w:t>
            </w:r>
          </w:p>
          <w:p w:rsidR="00710DE7" w:rsidRPr="00710DE7" w:rsidRDefault="00710DE7" w:rsidP="00710DE7">
            <w:pPr>
              <w:spacing w:before="45" w:after="0" w:line="240" w:lineRule="auto"/>
              <w:ind w:left="450" w:right="450"/>
              <w:rPr>
                <w:rFonts w:ascii="Times New Roman" w:eastAsia="Times New Roman" w:hAnsi="Times New Roman" w:cs="Times New Roman"/>
                <w:sz w:val="24"/>
                <w:szCs w:val="24"/>
                <w:lang w:eastAsia="es-ES"/>
              </w:rPr>
            </w:pPr>
            <w:r w:rsidRPr="00710DE7">
              <w:rPr>
                <w:rFonts w:ascii="Arial" w:eastAsia="Times New Roman" w:hAnsi="Arial" w:cs="Arial"/>
                <w:sz w:val="24"/>
                <w:szCs w:val="24"/>
                <w:lang w:eastAsia="es-ES"/>
              </w:rPr>
              <w:t>- Al menos </w:t>
            </w:r>
            <w:r w:rsidRPr="00710DE7">
              <w:rPr>
                <w:rFonts w:ascii="Arial" w:eastAsia="Times New Roman" w:hAnsi="Arial" w:cs="Arial"/>
                <w:b/>
                <w:bCs/>
                <w:sz w:val="24"/>
                <w:szCs w:val="24"/>
                <w:lang w:eastAsia="es-ES"/>
              </w:rPr>
              <w:t>una</w:t>
            </w:r>
            <w:r w:rsidRPr="00710DE7">
              <w:rPr>
                <w:rFonts w:ascii="Arial" w:eastAsia="Times New Roman" w:hAnsi="Arial" w:cs="Arial"/>
                <w:sz w:val="24"/>
                <w:szCs w:val="24"/>
                <w:lang w:eastAsia="es-ES"/>
              </w:rPr>
              <w:t> de las sustancias </w:t>
            </w:r>
            <w:r w:rsidRPr="00710DE7">
              <w:rPr>
                <w:rFonts w:ascii="Arial" w:eastAsia="Times New Roman" w:hAnsi="Arial" w:cs="Arial"/>
                <w:b/>
                <w:bCs/>
                <w:sz w:val="24"/>
                <w:szCs w:val="24"/>
                <w:lang w:eastAsia="es-ES"/>
              </w:rPr>
              <w:t>debe</w:t>
            </w:r>
            <w:r w:rsidRPr="00710DE7">
              <w:rPr>
                <w:rFonts w:ascii="Arial" w:eastAsia="Times New Roman" w:hAnsi="Arial" w:cs="Arial"/>
                <w:sz w:val="24"/>
                <w:szCs w:val="24"/>
                <w:lang w:eastAsia="es-ES"/>
              </w:rPr>
              <w:t> </w:t>
            </w:r>
            <w:r w:rsidRPr="00710DE7">
              <w:rPr>
                <w:rFonts w:ascii="Arial" w:eastAsia="Times New Roman" w:hAnsi="Arial" w:cs="Arial"/>
                <w:b/>
                <w:bCs/>
                <w:sz w:val="24"/>
                <w:szCs w:val="24"/>
                <w:lang w:eastAsia="es-ES"/>
              </w:rPr>
              <w:t>ser</w:t>
            </w:r>
            <w:r w:rsidRPr="00710DE7">
              <w:rPr>
                <w:rFonts w:ascii="Arial" w:eastAsia="Times New Roman" w:hAnsi="Arial" w:cs="Arial"/>
                <w:sz w:val="24"/>
                <w:szCs w:val="24"/>
                <w:lang w:eastAsia="es-ES"/>
              </w:rPr>
              <w:t> un </w:t>
            </w:r>
            <w:r w:rsidRPr="00710DE7">
              <w:rPr>
                <w:rFonts w:ascii="Arial" w:eastAsia="Times New Roman" w:hAnsi="Arial" w:cs="Arial"/>
                <w:b/>
                <w:bCs/>
                <w:sz w:val="24"/>
                <w:szCs w:val="24"/>
                <w:lang w:eastAsia="es-ES"/>
              </w:rPr>
              <w:t>metal</w:t>
            </w:r>
            <w:r w:rsidRPr="00710DE7">
              <w:rPr>
                <w:rFonts w:ascii="Arial" w:eastAsia="Times New Roman" w:hAnsi="Arial" w:cs="Arial"/>
                <w:sz w:val="24"/>
                <w:szCs w:val="24"/>
                <w:lang w:eastAsia="es-ES"/>
              </w:rPr>
              <w:t>.</w:t>
            </w:r>
          </w:p>
          <w:p w:rsidR="00710DE7" w:rsidRPr="00710DE7" w:rsidRDefault="00710DE7" w:rsidP="00710DE7">
            <w:pPr>
              <w:spacing w:before="45" w:after="0" w:line="240" w:lineRule="auto"/>
              <w:ind w:left="450" w:right="450"/>
              <w:rPr>
                <w:rFonts w:ascii="Times New Roman" w:eastAsia="Times New Roman" w:hAnsi="Times New Roman" w:cs="Times New Roman"/>
                <w:sz w:val="24"/>
                <w:szCs w:val="24"/>
                <w:lang w:eastAsia="es-ES"/>
              </w:rPr>
            </w:pPr>
            <w:r w:rsidRPr="00710DE7">
              <w:rPr>
                <w:rFonts w:ascii="Arial" w:eastAsia="Times New Roman" w:hAnsi="Arial" w:cs="Arial"/>
                <w:sz w:val="24"/>
                <w:szCs w:val="24"/>
                <w:lang w:eastAsia="es-ES"/>
              </w:rPr>
              <w:t>- El resultado de la </w:t>
            </w:r>
            <w:r w:rsidRPr="00710DE7">
              <w:rPr>
                <w:rFonts w:ascii="Arial" w:eastAsia="Times New Roman" w:hAnsi="Arial" w:cs="Arial"/>
                <w:b/>
                <w:bCs/>
                <w:sz w:val="24"/>
                <w:szCs w:val="24"/>
                <w:lang w:eastAsia="es-ES"/>
              </w:rPr>
              <w:t>mezcla</w:t>
            </w:r>
            <w:r w:rsidRPr="00710DE7">
              <w:rPr>
                <w:rFonts w:ascii="Arial" w:eastAsia="Times New Roman" w:hAnsi="Arial" w:cs="Arial"/>
                <w:sz w:val="24"/>
                <w:szCs w:val="24"/>
                <w:lang w:eastAsia="es-ES"/>
              </w:rPr>
              <w:t> debe tener </w:t>
            </w:r>
            <w:r w:rsidRPr="00710DE7">
              <w:rPr>
                <w:rFonts w:ascii="Arial" w:eastAsia="Times New Roman" w:hAnsi="Arial" w:cs="Arial"/>
                <w:b/>
                <w:bCs/>
                <w:sz w:val="24"/>
                <w:szCs w:val="24"/>
                <w:lang w:eastAsia="es-ES"/>
              </w:rPr>
              <w:t>propiedades</w:t>
            </w:r>
            <w:r w:rsidRPr="00710DE7">
              <w:rPr>
                <w:rFonts w:ascii="Arial" w:eastAsia="Times New Roman" w:hAnsi="Arial" w:cs="Arial"/>
                <w:sz w:val="24"/>
                <w:szCs w:val="24"/>
                <w:lang w:eastAsia="es-ES"/>
              </w:rPr>
              <w:t> </w:t>
            </w:r>
            <w:r w:rsidRPr="00710DE7">
              <w:rPr>
                <w:rFonts w:ascii="Arial" w:eastAsia="Times New Roman" w:hAnsi="Arial" w:cs="Arial"/>
                <w:b/>
                <w:bCs/>
                <w:sz w:val="24"/>
                <w:szCs w:val="24"/>
                <w:lang w:eastAsia="es-ES"/>
              </w:rPr>
              <w:t>metálicas</w:t>
            </w:r>
            <w:r w:rsidRPr="00710DE7">
              <w:rPr>
                <w:rFonts w:ascii="Arial" w:eastAsia="Times New Roman" w:hAnsi="Arial" w:cs="Arial"/>
                <w:sz w:val="24"/>
                <w:szCs w:val="24"/>
                <w:lang w:eastAsia="es-ES"/>
              </w:rPr>
              <w:t>.</w:t>
            </w:r>
          </w:p>
          <w:p w:rsidR="00710DE7" w:rsidRPr="00710DE7" w:rsidRDefault="00710DE7" w:rsidP="00710DE7">
            <w:pPr>
              <w:spacing w:before="100" w:beforeAutospacing="1" w:after="100" w:afterAutospacing="1"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0" w:type="auto"/>
            <w:gridSpan w:val="2"/>
            <w:vAlign w:val="center"/>
            <w:hideMark/>
          </w:tcPr>
          <w:p w:rsidR="00710DE7" w:rsidRPr="00710DE7" w:rsidRDefault="00710DE7" w:rsidP="00710DE7">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710DE7">
              <w:rPr>
                <w:rFonts w:ascii="Times New Roman" w:eastAsia="Times New Roman" w:hAnsi="Times New Roman" w:cs="Times New Roman"/>
                <w:noProof/>
                <w:sz w:val="24"/>
                <w:szCs w:val="24"/>
                <w:lang w:eastAsia="es-ES"/>
              </w:rPr>
              <w:drawing>
                <wp:inline distT="0" distB="0" distL="0" distR="0" wp14:anchorId="6CC146B5" wp14:editId="241F4AF8">
                  <wp:extent cx="1160780" cy="1371600"/>
                  <wp:effectExtent l="0" t="0" r="1270" b="0"/>
                  <wp:docPr id="8" name="Imagen 8" descr="http://roble.pntic.mec.es/jprp0006/tecnologia/1eso_recursos/unidad07_los_metales/teoria/imagenes/ale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oble.pntic.mec.es/jprp0006/tecnologia/1eso_recursos/unidad07_los_metales/teoria/imagenes/aleaci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0780" cy="1371600"/>
                          </a:xfrm>
                          <a:prstGeom prst="rect">
                            <a:avLst/>
                          </a:prstGeom>
                          <a:noFill/>
                          <a:ln>
                            <a:noFill/>
                          </a:ln>
                        </pic:spPr>
                      </pic:pic>
                    </a:graphicData>
                  </a:graphic>
                </wp:inline>
              </w:drawing>
            </w:r>
          </w:p>
        </w:tc>
      </w:tr>
    </w:tbl>
    <w:p w:rsidR="00710DE7" w:rsidRPr="00710DE7" w:rsidRDefault="00710DE7" w:rsidP="00710DE7">
      <w:pPr>
        <w:spacing w:before="100" w:beforeAutospacing="1" w:after="100" w:afterAutospacing="1" w:line="240" w:lineRule="auto"/>
        <w:ind w:left="750" w:right="1500"/>
        <w:rPr>
          <w:rFonts w:ascii="Times New Roman" w:eastAsia="Times New Roman" w:hAnsi="Times New Roman" w:cs="Times New Roman"/>
          <w:color w:val="000000"/>
          <w:sz w:val="27"/>
          <w:szCs w:val="27"/>
          <w:lang w:eastAsia="es-ES"/>
        </w:rPr>
      </w:pPr>
      <w:r w:rsidRPr="00710DE7">
        <w:rPr>
          <w:rFonts w:ascii="Arial" w:eastAsia="Times New Roman" w:hAnsi="Arial" w:cs="Arial"/>
          <w:b/>
          <w:bCs/>
          <w:color w:val="000000"/>
          <w:sz w:val="27"/>
          <w:szCs w:val="27"/>
          <w:lang w:eastAsia="es-ES"/>
        </w:rPr>
        <w:t>3.- EXTRACCIÓN DEL HIERRO:</w:t>
      </w:r>
    </w:p>
    <w:tbl>
      <w:tblPr>
        <w:tblW w:w="11820" w:type="dxa"/>
        <w:jc w:val="center"/>
        <w:tblCellMar>
          <w:left w:w="0" w:type="dxa"/>
          <w:right w:w="0" w:type="dxa"/>
        </w:tblCellMar>
        <w:tblLook w:val="04A0" w:firstRow="1" w:lastRow="0" w:firstColumn="1" w:lastColumn="0" w:noHBand="0" w:noVBand="1"/>
      </w:tblPr>
      <w:tblGrid>
        <w:gridCol w:w="2147"/>
        <w:gridCol w:w="213"/>
        <w:gridCol w:w="2399"/>
        <w:gridCol w:w="1205"/>
        <w:gridCol w:w="1529"/>
        <w:gridCol w:w="1425"/>
        <w:gridCol w:w="307"/>
        <w:gridCol w:w="2595"/>
      </w:tblGrid>
      <w:tr w:rsidR="00710DE7" w:rsidRPr="00710DE7" w:rsidTr="00710DE7">
        <w:trPr>
          <w:jc w:val="center"/>
        </w:trPr>
        <w:tc>
          <w:tcPr>
            <w:tcW w:w="0" w:type="auto"/>
            <w:gridSpan w:val="6"/>
            <w:vAlign w:val="center"/>
            <w:hideMark/>
          </w:tcPr>
          <w:p w:rsidR="00710DE7" w:rsidRPr="00710DE7" w:rsidRDefault="00710DE7" w:rsidP="00710DE7">
            <w:pPr>
              <w:spacing w:before="45" w:after="0" w:line="240" w:lineRule="auto"/>
              <w:ind w:left="450" w:right="450"/>
              <w:rPr>
                <w:rFonts w:ascii="Times New Roman" w:eastAsia="Times New Roman" w:hAnsi="Times New Roman" w:cs="Times New Roman"/>
                <w:sz w:val="24"/>
                <w:szCs w:val="24"/>
                <w:lang w:eastAsia="es-ES"/>
              </w:rPr>
            </w:pPr>
            <w:r w:rsidRPr="00710DE7">
              <w:rPr>
                <w:rFonts w:ascii="Arial" w:eastAsia="Times New Roman" w:hAnsi="Arial" w:cs="Arial"/>
                <w:b/>
                <w:bCs/>
                <w:sz w:val="24"/>
                <w:szCs w:val="24"/>
                <w:lang w:eastAsia="es-ES"/>
              </w:rPr>
              <w:t>El hierro</w:t>
            </w:r>
            <w:r w:rsidRPr="00710DE7">
              <w:rPr>
                <w:rFonts w:ascii="Arial" w:eastAsia="Times New Roman" w:hAnsi="Arial" w:cs="Arial"/>
                <w:sz w:val="24"/>
                <w:szCs w:val="24"/>
                <w:lang w:eastAsia="es-ES"/>
              </w:rPr>
              <w:t> que se utiliza en la industria</w:t>
            </w:r>
            <w:r w:rsidRPr="00710DE7">
              <w:rPr>
                <w:rFonts w:ascii="Arial" w:eastAsia="Times New Roman" w:hAnsi="Arial" w:cs="Arial"/>
                <w:b/>
                <w:bCs/>
                <w:sz w:val="24"/>
                <w:szCs w:val="24"/>
                <w:lang w:eastAsia="es-ES"/>
              </w:rPr>
              <w:t> suele proceder</w:t>
            </w:r>
            <w:r w:rsidRPr="00710DE7">
              <w:rPr>
                <w:rFonts w:ascii="Arial" w:eastAsia="Times New Roman" w:hAnsi="Arial" w:cs="Arial"/>
                <w:sz w:val="24"/>
                <w:szCs w:val="24"/>
                <w:lang w:eastAsia="es-ES"/>
              </w:rPr>
              <w:t> fundamentalmente </w:t>
            </w:r>
            <w:r w:rsidRPr="00710DE7">
              <w:rPr>
                <w:rFonts w:ascii="Arial" w:eastAsia="Times New Roman" w:hAnsi="Arial" w:cs="Arial"/>
                <w:b/>
                <w:bCs/>
                <w:sz w:val="24"/>
                <w:szCs w:val="24"/>
                <w:lang w:eastAsia="es-ES"/>
              </w:rPr>
              <w:t>de dos sitios:</w:t>
            </w:r>
          </w:p>
          <w:p w:rsidR="00710DE7" w:rsidRPr="00710DE7" w:rsidRDefault="00710DE7" w:rsidP="00710DE7">
            <w:pPr>
              <w:spacing w:before="45" w:after="0" w:line="240" w:lineRule="auto"/>
              <w:ind w:left="900" w:right="450"/>
              <w:rPr>
                <w:rFonts w:ascii="Times New Roman" w:eastAsia="Times New Roman" w:hAnsi="Times New Roman" w:cs="Times New Roman"/>
                <w:sz w:val="24"/>
                <w:szCs w:val="24"/>
                <w:lang w:eastAsia="es-ES"/>
              </w:rPr>
            </w:pPr>
            <w:r w:rsidRPr="00710DE7">
              <w:rPr>
                <w:rFonts w:ascii="Arial" w:eastAsia="Times New Roman" w:hAnsi="Arial" w:cs="Arial"/>
                <w:sz w:val="24"/>
                <w:szCs w:val="24"/>
                <w:lang w:eastAsia="es-ES"/>
              </w:rPr>
              <w:t>a) De las </w:t>
            </w:r>
            <w:r w:rsidRPr="00710DE7">
              <w:rPr>
                <w:rFonts w:ascii="Arial" w:eastAsia="Times New Roman" w:hAnsi="Arial" w:cs="Arial"/>
                <w:b/>
                <w:bCs/>
                <w:sz w:val="24"/>
                <w:szCs w:val="24"/>
                <w:lang w:eastAsia="es-ES"/>
              </w:rPr>
              <w:t>minas</w:t>
            </w:r>
            <w:r w:rsidRPr="00710DE7">
              <w:rPr>
                <w:rFonts w:ascii="Arial" w:eastAsia="Times New Roman" w:hAnsi="Arial" w:cs="Arial"/>
                <w:sz w:val="24"/>
                <w:szCs w:val="24"/>
                <w:lang w:eastAsia="es-ES"/>
              </w:rPr>
              <w:t>.</w:t>
            </w:r>
          </w:p>
          <w:p w:rsidR="00710DE7" w:rsidRPr="00710DE7" w:rsidRDefault="00710DE7" w:rsidP="00710DE7">
            <w:pPr>
              <w:spacing w:before="45" w:after="0" w:line="240" w:lineRule="auto"/>
              <w:ind w:left="900" w:right="450"/>
              <w:rPr>
                <w:rFonts w:ascii="Times New Roman" w:eastAsia="Times New Roman" w:hAnsi="Times New Roman" w:cs="Times New Roman"/>
                <w:sz w:val="24"/>
                <w:szCs w:val="24"/>
                <w:lang w:eastAsia="es-ES"/>
              </w:rPr>
            </w:pPr>
            <w:r w:rsidRPr="00710DE7">
              <w:rPr>
                <w:rFonts w:ascii="Arial" w:eastAsia="Times New Roman" w:hAnsi="Arial" w:cs="Arial"/>
                <w:sz w:val="24"/>
                <w:szCs w:val="24"/>
                <w:lang w:eastAsia="es-ES"/>
              </w:rPr>
              <w:t>b) De la </w:t>
            </w:r>
            <w:r w:rsidRPr="00710DE7">
              <w:rPr>
                <w:rFonts w:ascii="Arial" w:eastAsia="Times New Roman" w:hAnsi="Arial" w:cs="Arial"/>
                <w:b/>
                <w:bCs/>
                <w:sz w:val="24"/>
                <w:szCs w:val="24"/>
                <w:lang w:eastAsia="es-ES"/>
              </w:rPr>
              <w:t>chatarra</w:t>
            </w:r>
            <w:r w:rsidRPr="00710DE7">
              <w:rPr>
                <w:rFonts w:ascii="Arial" w:eastAsia="Times New Roman" w:hAnsi="Arial" w:cs="Arial"/>
                <w:sz w:val="24"/>
                <w:szCs w:val="24"/>
                <w:lang w:eastAsia="es-ES"/>
              </w:rPr>
              <w:t>, es decir, a través del reciclado de automóviles, electrodomésticos,.....</w:t>
            </w:r>
          </w:p>
        </w:tc>
        <w:tc>
          <w:tcPr>
            <w:tcW w:w="375" w:type="dxa"/>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2595" w:type="dxa"/>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noProof/>
                <w:sz w:val="24"/>
                <w:szCs w:val="24"/>
                <w:lang w:eastAsia="es-ES"/>
              </w:rPr>
              <w:drawing>
                <wp:inline distT="0" distB="0" distL="0" distR="0" wp14:anchorId="2327F71C" wp14:editId="32FE8910">
                  <wp:extent cx="1626870" cy="1230630"/>
                  <wp:effectExtent l="0" t="0" r="0" b="7620"/>
                  <wp:docPr id="9" name="Imagen 9" descr="http://roble.pntic.mec.es/jprp0006/tecnologia/1eso_recursos/unidad07_los_metales/teoria/imagenes/m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oble.pntic.mec.es/jprp0006/tecnologia/1eso_recursos/unidad07_los_metales/teoria/imagenes/min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6870" cy="1230630"/>
                          </a:xfrm>
                          <a:prstGeom prst="rect">
                            <a:avLst/>
                          </a:prstGeom>
                          <a:noFill/>
                          <a:ln>
                            <a:noFill/>
                          </a:ln>
                        </pic:spPr>
                      </pic:pic>
                    </a:graphicData>
                  </a:graphic>
                </wp:inline>
              </w:drawing>
            </w:r>
          </w:p>
        </w:tc>
      </w:tr>
      <w:tr w:rsidR="00710DE7" w:rsidRPr="00710DE7" w:rsidTr="00710DE7">
        <w:trPr>
          <w:jc w:val="center"/>
        </w:trPr>
        <w:tc>
          <w:tcPr>
            <w:tcW w:w="1995" w:type="dxa"/>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2460" w:type="dxa"/>
            <w:gridSpan w:val="2"/>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1395" w:type="dxa"/>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1830" w:type="dxa"/>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1590" w:type="dxa"/>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375" w:type="dxa"/>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2595" w:type="dxa"/>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r>
      <w:tr w:rsidR="00710DE7" w:rsidRPr="00710DE7" w:rsidTr="00710DE7">
        <w:trPr>
          <w:jc w:val="center"/>
        </w:trPr>
        <w:tc>
          <w:tcPr>
            <w:tcW w:w="1995" w:type="dxa"/>
            <w:vAlign w:val="center"/>
            <w:hideMark/>
          </w:tcPr>
          <w:p w:rsidR="00710DE7" w:rsidRPr="00710DE7" w:rsidRDefault="00710DE7" w:rsidP="00710DE7">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710DE7">
              <w:rPr>
                <w:rFonts w:ascii="Times New Roman" w:eastAsia="Times New Roman" w:hAnsi="Times New Roman" w:cs="Times New Roman"/>
                <w:noProof/>
                <w:sz w:val="24"/>
                <w:szCs w:val="24"/>
                <w:lang w:eastAsia="es-ES"/>
              </w:rPr>
              <w:drawing>
                <wp:inline distT="0" distB="0" distL="0" distR="0" wp14:anchorId="4F3FA452" wp14:editId="3C2387F2">
                  <wp:extent cx="993775" cy="993775"/>
                  <wp:effectExtent l="0" t="0" r="0" b="0"/>
                  <wp:docPr id="10" name="Imagen 10" descr="http://roble.pntic.mec.es/jprp0006/tecnologia/1eso_recursos/unidad07_los_metales/teoria/imagenes/dinam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oble.pntic.mec.es/jprp0006/tecnologia/1eso_recursos/unidad07_los_metales/teoria/imagenes/dinamit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3775" cy="993775"/>
                          </a:xfrm>
                          <a:prstGeom prst="rect">
                            <a:avLst/>
                          </a:prstGeom>
                          <a:noFill/>
                          <a:ln>
                            <a:noFill/>
                          </a:ln>
                        </pic:spPr>
                      </pic:pic>
                    </a:graphicData>
                  </a:graphic>
                </wp:inline>
              </w:drawing>
            </w:r>
          </w:p>
        </w:tc>
        <w:tc>
          <w:tcPr>
            <w:tcW w:w="255" w:type="dxa"/>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2175" w:type="dxa"/>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noProof/>
                <w:sz w:val="24"/>
                <w:szCs w:val="24"/>
                <w:lang w:eastAsia="es-ES"/>
              </w:rPr>
              <w:drawing>
                <wp:inline distT="0" distB="0" distL="0" distR="0" wp14:anchorId="578FABA3" wp14:editId="6DCADC93">
                  <wp:extent cx="1371600" cy="1090295"/>
                  <wp:effectExtent l="0" t="0" r="0" b="0"/>
                  <wp:docPr id="11" name="Imagen 11" descr="http://roble.pntic.mec.es/jprp0006/tecnologia/1eso_recursos/unidad07_los_metales/teoria/imagenes/escavad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oble.pntic.mec.es/jprp0006/tecnologia/1eso_recursos/unidad07_los_metales/teoria/imagenes/escavador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1090295"/>
                          </a:xfrm>
                          <a:prstGeom prst="rect">
                            <a:avLst/>
                          </a:prstGeom>
                          <a:noFill/>
                          <a:ln>
                            <a:noFill/>
                          </a:ln>
                        </pic:spPr>
                      </pic:pic>
                    </a:graphicData>
                  </a:graphic>
                </wp:inline>
              </w:drawing>
            </w:r>
          </w:p>
        </w:tc>
        <w:tc>
          <w:tcPr>
            <w:tcW w:w="7365" w:type="dxa"/>
            <w:gridSpan w:val="5"/>
            <w:vAlign w:val="center"/>
            <w:hideMark/>
          </w:tcPr>
          <w:p w:rsidR="00710DE7" w:rsidRPr="00710DE7" w:rsidRDefault="00710DE7" w:rsidP="00710DE7">
            <w:pPr>
              <w:spacing w:before="45" w:after="0" w:line="240" w:lineRule="auto"/>
              <w:ind w:left="450" w:right="450"/>
              <w:rPr>
                <w:rFonts w:ascii="Times New Roman" w:eastAsia="Times New Roman" w:hAnsi="Times New Roman" w:cs="Times New Roman"/>
                <w:sz w:val="24"/>
                <w:szCs w:val="24"/>
                <w:lang w:eastAsia="es-ES"/>
              </w:rPr>
            </w:pPr>
            <w:r w:rsidRPr="00710DE7">
              <w:rPr>
                <w:rFonts w:ascii="Arial" w:eastAsia="Times New Roman" w:hAnsi="Arial" w:cs="Arial"/>
                <w:sz w:val="24"/>
                <w:szCs w:val="24"/>
                <w:lang w:eastAsia="es-ES"/>
              </w:rPr>
              <w:t>En este apartado vamos a estudiar cuales son los pasos que hay que seguir para obtener el hierro en la minería, tanto si se trata de una mina subterránea o una mina a cielo abierto.</w:t>
            </w:r>
          </w:p>
          <w:p w:rsidR="00710DE7" w:rsidRPr="00710DE7" w:rsidRDefault="00710DE7" w:rsidP="00710DE7">
            <w:pPr>
              <w:spacing w:before="45" w:after="0" w:line="240" w:lineRule="auto"/>
              <w:ind w:left="450" w:right="450"/>
              <w:rPr>
                <w:rFonts w:ascii="Times New Roman" w:eastAsia="Times New Roman" w:hAnsi="Times New Roman" w:cs="Times New Roman"/>
                <w:sz w:val="24"/>
                <w:szCs w:val="24"/>
                <w:lang w:eastAsia="es-ES"/>
              </w:rPr>
            </w:pPr>
            <w:r w:rsidRPr="00710DE7">
              <w:rPr>
                <w:rFonts w:ascii="Arial" w:eastAsia="Times New Roman" w:hAnsi="Arial" w:cs="Arial"/>
                <w:b/>
                <w:bCs/>
                <w:sz w:val="24"/>
                <w:szCs w:val="24"/>
                <w:lang w:eastAsia="es-ES"/>
              </w:rPr>
              <w:t>1) </w:t>
            </w:r>
            <w:r w:rsidRPr="00710DE7">
              <w:rPr>
                <w:rFonts w:ascii="Arial" w:eastAsia="Times New Roman" w:hAnsi="Arial" w:cs="Arial"/>
                <w:sz w:val="24"/>
                <w:szCs w:val="24"/>
                <w:lang w:eastAsia="es-ES"/>
              </w:rPr>
              <w:t>El primer paso será </w:t>
            </w:r>
            <w:r w:rsidRPr="00710DE7">
              <w:rPr>
                <w:rFonts w:ascii="Arial" w:eastAsia="Times New Roman" w:hAnsi="Arial" w:cs="Arial"/>
                <w:b/>
                <w:bCs/>
                <w:sz w:val="24"/>
                <w:szCs w:val="24"/>
                <w:lang w:eastAsia="es-ES"/>
              </w:rPr>
              <w:t>hacer explotar la roca</w:t>
            </w:r>
            <w:r w:rsidRPr="00710DE7">
              <w:rPr>
                <w:rFonts w:ascii="Arial" w:eastAsia="Times New Roman" w:hAnsi="Arial" w:cs="Arial"/>
                <w:sz w:val="24"/>
                <w:szCs w:val="24"/>
                <w:lang w:eastAsia="es-ES"/>
              </w:rPr>
              <w:t>, por ejemplo, con dinamita.</w:t>
            </w:r>
          </w:p>
          <w:p w:rsidR="00710DE7" w:rsidRPr="00710DE7" w:rsidRDefault="00710DE7" w:rsidP="00710DE7">
            <w:pPr>
              <w:spacing w:before="45" w:after="0" w:line="240" w:lineRule="auto"/>
              <w:ind w:left="450" w:right="450"/>
              <w:rPr>
                <w:rFonts w:ascii="Times New Roman" w:eastAsia="Times New Roman" w:hAnsi="Times New Roman" w:cs="Times New Roman"/>
                <w:sz w:val="24"/>
                <w:szCs w:val="24"/>
                <w:lang w:eastAsia="es-ES"/>
              </w:rPr>
            </w:pPr>
            <w:r w:rsidRPr="00710DE7">
              <w:rPr>
                <w:rFonts w:ascii="Arial" w:eastAsia="Times New Roman" w:hAnsi="Arial" w:cs="Arial"/>
                <w:b/>
                <w:bCs/>
                <w:sz w:val="24"/>
                <w:szCs w:val="24"/>
                <w:lang w:eastAsia="es-ES"/>
              </w:rPr>
              <w:t>2) </w:t>
            </w:r>
            <w:r w:rsidRPr="00710DE7">
              <w:rPr>
                <w:rFonts w:ascii="Arial" w:eastAsia="Times New Roman" w:hAnsi="Arial" w:cs="Arial"/>
                <w:sz w:val="24"/>
                <w:szCs w:val="24"/>
                <w:lang w:eastAsia="es-ES"/>
              </w:rPr>
              <w:t>El material que se ha soltado gracias a la explosión</w:t>
            </w:r>
            <w:r w:rsidRPr="00710DE7">
              <w:rPr>
                <w:rFonts w:ascii="Arial" w:eastAsia="Times New Roman" w:hAnsi="Arial" w:cs="Arial"/>
                <w:b/>
                <w:bCs/>
                <w:sz w:val="24"/>
                <w:szCs w:val="24"/>
                <w:lang w:eastAsia="es-ES"/>
              </w:rPr>
              <w:t> se carga en camiones.</w:t>
            </w:r>
          </w:p>
        </w:tc>
      </w:tr>
      <w:tr w:rsidR="00710DE7" w:rsidRPr="00710DE7" w:rsidTr="00710DE7">
        <w:trPr>
          <w:jc w:val="center"/>
        </w:trPr>
        <w:tc>
          <w:tcPr>
            <w:tcW w:w="1995" w:type="dxa"/>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2460" w:type="dxa"/>
            <w:gridSpan w:val="2"/>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1395" w:type="dxa"/>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1830" w:type="dxa"/>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1590" w:type="dxa"/>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375" w:type="dxa"/>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2595" w:type="dxa"/>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r>
      <w:tr w:rsidR="00710DE7" w:rsidRPr="00710DE7" w:rsidTr="00710DE7">
        <w:trPr>
          <w:jc w:val="center"/>
        </w:trPr>
        <w:tc>
          <w:tcPr>
            <w:tcW w:w="9420" w:type="dxa"/>
            <w:gridSpan w:val="6"/>
            <w:vAlign w:val="center"/>
            <w:hideMark/>
          </w:tcPr>
          <w:p w:rsidR="00710DE7" w:rsidRPr="00710DE7" w:rsidRDefault="00710DE7" w:rsidP="00710DE7">
            <w:pPr>
              <w:spacing w:before="45" w:after="0" w:line="240" w:lineRule="auto"/>
              <w:ind w:left="450" w:right="450"/>
              <w:rPr>
                <w:rFonts w:ascii="Times New Roman" w:eastAsia="Times New Roman" w:hAnsi="Times New Roman" w:cs="Times New Roman"/>
                <w:sz w:val="24"/>
                <w:szCs w:val="24"/>
                <w:lang w:eastAsia="es-ES"/>
              </w:rPr>
            </w:pPr>
            <w:r w:rsidRPr="00710DE7">
              <w:rPr>
                <w:rFonts w:ascii="Arial" w:eastAsia="Times New Roman" w:hAnsi="Arial" w:cs="Arial"/>
                <w:sz w:val="24"/>
                <w:szCs w:val="24"/>
                <w:lang w:eastAsia="es-ES"/>
              </w:rPr>
              <w:lastRenderedPageBreak/>
              <w:t>Todos los pasos que siguen tienen como objetivo separar la parte del </w:t>
            </w:r>
            <w:r w:rsidRPr="00710DE7">
              <w:rPr>
                <w:rFonts w:ascii="Arial" w:eastAsia="Times New Roman" w:hAnsi="Arial" w:cs="Arial"/>
                <w:b/>
                <w:bCs/>
                <w:sz w:val="24"/>
                <w:szCs w:val="24"/>
                <w:lang w:eastAsia="es-ES"/>
              </w:rPr>
              <w:t>mineral que tiene hierro</w:t>
            </w:r>
            <w:r w:rsidRPr="00710DE7">
              <w:rPr>
                <w:rFonts w:ascii="Arial" w:eastAsia="Times New Roman" w:hAnsi="Arial" w:cs="Arial"/>
                <w:sz w:val="24"/>
                <w:szCs w:val="24"/>
                <w:lang w:eastAsia="es-ES"/>
              </w:rPr>
              <w:t> (</w:t>
            </w:r>
            <w:r w:rsidRPr="00710DE7">
              <w:rPr>
                <w:rFonts w:ascii="Arial" w:eastAsia="Times New Roman" w:hAnsi="Arial" w:cs="Arial"/>
                <w:b/>
                <w:bCs/>
                <w:sz w:val="24"/>
                <w:szCs w:val="24"/>
                <w:lang w:eastAsia="es-ES"/>
              </w:rPr>
              <w:t>mena</w:t>
            </w:r>
            <w:r w:rsidRPr="00710DE7">
              <w:rPr>
                <w:rFonts w:ascii="Arial" w:eastAsia="Times New Roman" w:hAnsi="Arial" w:cs="Arial"/>
                <w:sz w:val="24"/>
                <w:szCs w:val="24"/>
                <w:lang w:eastAsia="es-ES"/>
              </w:rPr>
              <w:t>), de la tierra, rocas y otras </w:t>
            </w:r>
            <w:r w:rsidRPr="00710DE7">
              <w:rPr>
                <w:rFonts w:ascii="Arial" w:eastAsia="Times New Roman" w:hAnsi="Arial" w:cs="Arial"/>
                <w:b/>
                <w:bCs/>
                <w:sz w:val="24"/>
                <w:szCs w:val="24"/>
                <w:lang w:eastAsia="es-ES"/>
              </w:rPr>
              <w:t>impurezas</w:t>
            </w:r>
            <w:r w:rsidRPr="00710DE7">
              <w:rPr>
                <w:rFonts w:ascii="Arial" w:eastAsia="Times New Roman" w:hAnsi="Arial" w:cs="Arial"/>
                <w:sz w:val="24"/>
                <w:szCs w:val="24"/>
                <w:lang w:eastAsia="es-ES"/>
              </w:rPr>
              <w:t> (</w:t>
            </w:r>
            <w:r w:rsidRPr="00710DE7">
              <w:rPr>
                <w:rFonts w:ascii="Arial" w:eastAsia="Times New Roman" w:hAnsi="Arial" w:cs="Arial"/>
                <w:b/>
                <w:bCs/>
                <w:sz w:val="24"/>
                <w:szCs w:val="24"/>
                <w:lang w:eastAsia="es-ES"/>
              </w:rPr>
              <w:t>ganga</w:t>
            </w:r>
            <w:r w:rsidRPr="00710DE7">
              <w:rPr>
                <w:rFonts w:ascii="Arial" w:eastAsia="Times New Roman" w:hAnsi="Arial" w:cs="Arial"/>
                <w:sz w:val="24"/>
                <w:szCs w:val="24"/>
                <w:lang w:eastAsia="es-ES"/>
              </w:rPr>
              <w:t>). Para ello debemos realizar las siguientes operaciones:</w:t>
            </w:r>
          </w:p>
          <w:p w:rsidR="00710DE7" w:rsidRPr="00710DE7" w:rsidRDefault="00710DE7" w:rsidP="00710DE7">
            <w:pPr>
              <w:spacing w:before="45" w:after="0" w:line="240" w:lineRule="auto"/>
              <w:ind w:left="900" w:right="450"/>
              <w:rPr>
                <w:rFonts w:ascii="Times New Roman" w:eastAsia="Times New Roman" w:hAnsi="Times New Roman" w:cs="Times New Roman"/>
                <w:sz w:val="24"/>
                <w:szCs w:val="24"/>
                <w:lang w:eastAsia="es-ES"/>
              </w:rPr>
            </w:pPr>
            <w:r w:rsidRPr="00710DE7">
              <w:rPr>
                <w:rFonts w:ascii="Arial" w:eastAsia="Times New Roman" w:hAnsi="Arial" w:cs="Arial"/>
                <w:b/>
                <w:bCs/>
                <w:sz w:val="24"/>
                <w:szCs w:val="24"/>
                <w:lang w:eastAsia="es-ES"/>
              </w:rPr>
              <w:t>3) </w:t>
            </w:r>
            <w:r w:rsidRPr="00710DE7">
              <w:rPr>
                <w:rFonts w:ascii="Arial" w:eastAsia="Times New Roman" w:hAnsi="Arial" w:cs="Arial"/>
                <w:sz w:val="24"/>
                <w:szCs w:val="24"/>
                <w:lang w:eastAsia="es-ES"/>
              </w:rPr>
              <w:t>Los camiones se hacen pasar por</w:t>
            </w:r>
            <w:r w:rsidRPr="00710DE7">
              <w:rPr>
                <w:rFonts w:ascii="Arial" w:eastAsia="Times New Roman" w:hAnsi="Arial" w:cs="Arial"/>
                <w:b/>
                <w:bCs/>
                <w:sz w:val="24"/>
                <w:szCs w:val="24"/>
                <w:lang w:eastAsia="es-ES"/>
              </w:rPr>
              <w:t> arcos detectores de metal, </w:t>
            </w:r>
            <w:r w:rsidRPr="00710DE7">
              <w:rPr>
                <w:rFonts w:ascii="Arial" w:eastAsia="Times New Roman" w:hAnsi="Arial" w:cs="Arial"/>
                <w:sz w:val="24"/>
                <w:szCs w:val="24"/>
                <w:lang w:eastAsia="es-ES"/>
              </w:rPr>
              <w:t>de esa forma descartamos aquellos que no tienen metal, los cuales directamente son eliminados.</w:t>
            </w:r>
          </w:p>
        </w:tc>
        <w:tc>
          <w:tcPr>
            <w:tcW w:w="375" w:type="dxa"/>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2595" w:type="dxa"/>
            <w:vAlign w:val="center"/>
            <w:hideMark/>
          </w:tcPr>
          <w:p w:rsidR="00710DE7" w:rsidRPr="00710DE7" w:rsidRDefault="00710DE7" w:rsidP="00710DE7">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710DE7">
              <w:rPr>
                <w:rFonts w:ascii="Times New Roman" w:eastAsia="Times New Roman" w:hAnsi="Times New Roman" w:cs="Times New Roman"/>
                <w:noProof/>
                <w:sz w:val="24"/>
                <w:szCs w:val="24"/>
                <w:lang w:eastAsia="es-ES"/>
              </w:rPr>
              <w:drawing>
                <wp:inline distT="0" distB="0" distL="0" distR="0" wp14:anchorId="3DB881DA" wp14:editId="58AFDA4B">
                  <wp:extent cx="1406525" cy="1055370"/>
                  <wp:effectExtent l="0" t="0" r="3175" b="0"/>
                  <wp:docPr id="12" name="Imagen 12" descr="http://roble.pntic.mec.es/jprp0006/tecnologia/1eso_recursos/unidad07_los_metales/teoria/imagenes/camion_m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roble.pntic.mec.es/jprp0006/tecnologia/1eso_recursos/unidad07_los_metales/teoria/imagenes/camion_min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6525" cy="1055370"/>
                          </a:xfrm>
                          <a:prstGeom prst="rect">
                            <a:avLst/>
                          </a:prstGeom>
                          <a:noFill/>
                          <a:ln>
                            <a:noFill/>
                          </a:ln>
                        </pic:spPr>
                      </pic:pic>
                    </a:graphicData>
                  </a:graphic>
                </wp:inline>
              </w:drawing>
            </w:r>
          </w:p>
        </w:tc>
      </w:tr>
      <w:tr w:rsidR="00710DE7" w:rsidRPr="00710DE7" w:rsidTr="00710DE7">
        <w:trPr>
          <w:jc w:val="center"/>
        </w:trPr>
        <w:tc>
          <w:tcPr>
            <w:tcW w:w="1995" w:type="dxa"/>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2460" w:type="dxa"/>
            <w:gridSpan w:val="2"/>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1395" w:type="dxa"/>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1830" w:type="dxa"/>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1590" w:type="dxa"/>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375" w:type="dxa"/>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2595" w:type="dxa"/>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r>
      <w:tr w:rsidR="00710DE7" w:rsidRPr="00710DE7" w:rsidTr="00710DE7">
        <w:trPr>
          <w:trHeight w:val="1455"/>
          <w:jc w:val="center"/>
        </w:trPr>
        <w:tc>
          <w:tcPr>
            <w:tcW w:w="1995" w:type="dxa"/>
            <w:vAlign w:val="center"/>
            <w:hideMark/>
          </w:tcPr>
          <w:p w:rsidR="00710DE7" w:rsidRPr="00710DE7" w:rsidRDefault="00710DE7" w:rsidP="00710DE7">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710DE7">
              <w:rPr>
                <w:rFonts w:ascii="Times New Roman" w:eastAsia="Times New Roman" w:hAnsi="Times New Roman" w:cs="Times New Roman"/>
                <w:noProof/>
                <w:sz w:val="24"/>
                <w:szCs w:val="24"/>
                <w:lang w:eastAsia="es-ES"/>
              </w:rPr>
              <w:drawing>
                <wp:inline distT="0" distB="0" distL="0" distR="0" wp14:anchorId="6A5A68C7" wp14:editId="1EE06B99">
                  <wp:extent cx="1204595" cy="1055370"/>
                  <wp:effectExtent l="0" t="0" r="0" b="0"/>
                  <wp:docPr id="13" name="Imagen 13" descr="http://roble.pntic.mec.es/jprp0006/tecnologia/1eso_recursos/unidad07_los_metales/teoria/imagenes/rodillo_tritur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oble.pntic.mec.es/jprp0006/tecnologia/1eso_recursos/unidad07_los_metales/teoria/imagenes/rodillo_tritur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4595" cy="1055370"/>
                          </a:xfrm>
                          <a:prstGeom prst="rect">
                            <a:avLst/>
                          </a:prstGeom>
                          <a:noFill/>
                          <a:ln>
                            <a:noFill/>
                          </a:ln>
                        </pic:spPr>
                      </pic:pic>
                    </a:graphicData>
                  </a:graphic>
                </wp:inline>
              </w:drawing>
            </w:r>
          </w:p>
        </w:tc>
        <w:tc>
          <w:tcPr>
            <w:tcW w:w="255" w:type="dxa"/>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2175" w:type="dxa"/>
            <w:vAlign w:val="center"/>
            <w:hideMark/>
          </w:tcPr>
          <w:p w:rsidR="00710DE7" w:rsidRPr="00710DE7" w:rsidRDefault="00710DE7" w:rsidP="00710DE7">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710DE7">
              <w:rPr>
                <w:rFonts w:ascii="Times New Roman" w:eastAsia="Times New Roman" w:hAnsi="Times New Roman" w:cs="Times New Roman"/>
                <w:noProof/>
                <w:sz w:val="24"/>
                <w:szCs w:val="24"/>
                <w:lang w:eastAsia="es-ES"/>
              </w:rPr>
              <w:drawing>
                <wp:inline distT="0" distB="0" distL="0" distR="0" wp14:anchorId="2972794E" wp14:editId="38ED5558">
                  <wp:extent cx="1380490" cy="1037590"/>
                  <wp:effectExtent l="0" t="0" r="0" b="0"/>
                  <wp:docPr id="14" name="Imagen 14" descr="http://roble.pntic.mec.es/jprp0006/tecnologia/1eso_recursos/unidad07_los_metales/teoria/imagenes/bals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roble.pntic.mec.es/jprp0006/tecnologia/1eso_recursos/unidad07_los_metales/teoria/imagenes/balsa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0490" cy="1037590"/>
                          </a:xfrm>
                          <a:prstGeom prst="rect">
                            <a:avLst/>
                          </a:prstGeom>
                          <a:noFill/>
                          <a:ln>
                            <a:noFill/>
                          </a:ln>
                        </pic:spPr>
                      </pic:pic>
                    </a:graphicData>
                  </a:graphic>
                </wp:inline>
              </w:drawing>
            </w:r>
          </w:p>
        </w:tc>
        <w:tc>
          <w:tcPr>
            <w:tcW w:w="7365" w:type="dxa"/>
            <w:gridSpan w:val="5"/>
            <w:vAlign w:val="center"/>
            <w:hideMark/>
          </w:tcPr>
          <w:p w:rsidR="00710DE7" w:rsidRPr="00710DE7" w:rsidRDefault="00710DE7" w:rsidP="00710DE7">
            <w:pPr>
              <w:spacing w:before="45" w:after="0" w:line="240" w:lineRule="auto"/>
              <w:ind w:left="450" w:right="450"/>
              <w:rPr>
                <w:rFonts w:ascii="Times New Roman" w:eastAsia="Times New Roman" w:hAnsi="Times New Roman" w:cs="Times New Roman"/>
                <w:sz w:val="24"/>
                <w:szCs w:val="24"/>
                <w:lang w:eastAsia="es-ES"/>
              </w:rPr>
            </w:pPr>
            <w:r w:rsidRPr="00710DE7">
              <w:rPr>
                <w:rFonts w:ascii="Arial" w:eastAsia="Times New Roman" w:hAnsi="Arial" w:cs="Arial"/>
                <w:sz w:val="24"/>
                <w:szCs w:val="24"/>
                <w:lang w:eastAsia="es-ES"/>
              </w:rPr>
              <w:t>Los camiones que si tienen metal son llevados a la planta de tratamiento en la que se realizan los siguientes pasos:</w:t>
            </w:r>
          </w:p>
          <w:p w:rsidR="00710DE7" w:rsidRPr="00710DE7" w:rsidRDefault="00710DE7" w:rsidP="00710DE7">
            <w:pPr>
              <w:spacing w:before="45" w:after="0" w:line="240" w:lineRule="auto"/>
              <w:ind w:left="900" w:right="450"/>
              <w:rPr>
                <w:rFonts w:ascii="Times New Roman" w:eastAsia="Times New Roman" w:hAnsi="Times New Roman" w:cs="Times New Roman"/>
                <w:sz w:val="24"/>
                <w:szCs w:val="24"/>
                <w:lang w:eastAsia="es-ES"/>
              </w:rPr>
            </w:pPr>
            <w:r w:rsidRPr="00710DE7">
              <w:rPr>
                <w:rFonts w:ascii="Arial" w:eastAsia="Times New Roman" w:hAnsi="Arial" w:cs="Arial"/>
                <w:b/>
                <w:bCs/>
                <w:sz w:val="24"/>
                <w:szCs w:val="24"/>
                <w:lang w:eastAsia="es-ES"/>
              </w:rPr>
              <w:t>4) </w:t>
            </w:r>
            <w:r w:rsidRPr="00710DE7">
              <w:rPr>
                <w:rFonts w:ascii="Arial" w:eastAsia="Times New Roman" w:hAnsi="Arial" w:cs="Arial"/>
                <w:sz w:val="24"/>
                <w:szCs w:val="24"/>
                <w:lang w:eastAsia="es-ES"/>
              </w:rPr>
              <w:t>Primero</w:t>
            </w:r>
            <w:r w:rsidRPr="00710DE7">
              <w:rPr>
                <w:rFonts w:ascii="Arial" w:eastAsia="Times New Roman" w:hAnsi="Arial" w:cs="Arial"/>
                <w:b/>
                <w:bCs/>
                <w:sz w:val="24"/>
                <w:szCs w:val="24"/>
                <w:lang w:eastAsia="es-ES"/>
              </w:rPr>
              <w:t> se trituran las rocas, </w:t>
            </w:r>
            <w:r w:rsidRPr="00710DE7">
              <w:rPr>
                <w:rFonts w:ascii="Arial" w:eastAsia="Times New Roman" w:hAnsi="Arial" w:cs="Arial"/>
                <w:sz w:val="24"/>
                <w:szCs w:val="24"/>
                <w:lang w:eastAsia="es-ES"/>
              </w:rPr>
              <w:t>para facilitar la separación de la mena y la ganga.</w:t>
            </w:r>
          </w:p>
          <w:p w:rsidR="00710DE7" w:rsidRPr="00710DE7" w:rsidRDefault="00710DE7" w:rsidP="00710DE7">
            <w:pPr>
              <w:spacing w:before="45" w:after="0" w:line="240" w:lineRule="auto"/>
              <w:ind w:left="900" w:right="450"/>
              <w:rPr>
                <w:rFonts w:ascii="Times New Roman" w:eastAsia="Times New Roman" w:hAnsi="Times New Roman" w:cs="Times New Roman"/>
                <w:sz w:val="24"/>
                <w:szCs w:val="24"/>
                <w:lang w:eastAsia="es-ES"/>
              </w:rPr>
            </w:pPr>
            <w:r w:rsidRPr="00710DE7">
              <w:rPr>
                <w:rFonts w:ascii="Arial" w:eastAsia="Times New Roman" w:hAnsi="Arial" w:cs="Arial"/>
                <w:b/>
                <w:bCs/>
                <w:sz w:val="24"/>
                <w:szCs w:val="24"/>
                <w:lang w:eastAsia="es-ES"/>
              </w:rPr>
              <w:t>5) </w:t>
            </w:r>
            <w:r w:rsidRPr="00710DE7">
              <w:rPr>
                <w:rFonts w:ascii="Arial" w:eastAsia="Times New Roman" w:hAnsi="Arial" w:cs="Arial"/>
                <w:sz w:val="24"/>
                <w:szCs w:val="24"/>
                <w:lang w:eastAsia="es-ES"/>
              </w:rPr>
              <w:t>Finalmente se pueden eliminar parte de las impurezas mediante</w:t>
            </w:r>
            <w:r w:rsidRPr="00710DE7">
              <w:rPr>
                <w:rFonts w:ascii="Arial" w:eastAsia="Times New Roman" w:hAnsi="Arial" w:cs="Arial"/>
                <w:b/>
                <w:bCs/>
                <w:sz w:val="24"/>
                <w:szCs w:val="24"/>
                <w:lang w:eastAsia="es-ES"/>
              </w:rPr>
              <w:t> imanes o </w:t>
            </w:r>
            <w:r w:rsidRPr="00710DE7">
              <w:rPr>
                <w:rFonts w:ascii="Arial" w:eastAsia="Times New Roman" w:hAnsi="Arial" w:cs="Arial"/>
                <w:sz w:val="24"/>
                <w:szCs w:val="24"/>
                <w:lang w:eastAsia="es-ES"/>
              </w:rPr>
              <w:t>mediante</w:t>
            </w:r>
            <w:r w:rsidRPr="00710DE7">
              <w:rPr>
                <w:rFonts w:ascii="Arial" w:eastAsia="Times New Roman" w:hAnsi="Arial" w:cs="Arial"/>
                <w:b/>
                <w:bCs/>
                <w:sz w:val="24"/>
                <w:szCs w:val="24"/>
                <w:lang w:eastAsia="es-ES"/>
              </w:rPr>
              <w:t> flotación </w:t>
            </w:r>
            <w:r w:rsidRPr="00710DE7">
              <w:rPr>
                <w:rFonts w:ascii="Arial" w:eastAsia="Times New Roman" w:hAnsi="Arial" w:cs="Arial"/>
                <w:sz w:val="24"/>
                <w:szCs w:val="24"/>
                <w:lang w:eastAsia="es-ES"/>
              </w:rPr>
              <w:t>(se aprovecha que el hierro pesa más que las rocas, o pueden emplearse detergentes que se pegan al hierro y lo hacen flotar).</w:t>
            </w:r>
          </w:p>
        </w:tc>
      </w:tr>
      <w:tr w:rsidR="00710DE7" w:rsidRPr="00710DE7" w:rsidTr="00710DE7">
        <w:trPr>
          <w:trHeight w:val="330"/>
          <w:jc w:val="center"/>
        </w:trPr>
        <w:tc>
          <w:tcPr>
            <w:tcW w:w="1995" w:type="dxa"/>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2460" w:type="dxa"/>
            <w:gridSpan w:val="2"/>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1395" w:type="dxa"/>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1830" w:type="dxa"/>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1590" w:type="dxa"/>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375" w:type="dxa"/>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2595" w:type="dxa"/>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r>
      <w:tr w:rsidR="00710DE7" w:rsidRPr="00710DE7" w:rsidTr="00710DE7">
        <w:trPr>
          <w:jc w:val="center"/>
        </w:trPr>
        <w:tc>
          <w:tcPr>
            <w:tcW w:w="12240" w:type="dxa"/>
            <w:gridSpan w:val="8"/>
            <w:vAlign w:val="center"/>
            <w:hideMark/>
          </w:tcPr>
          <w:p w:rsidR="00710DE7" w:rsidRPr="00710DE7" w:rsidRDefault="00710DE7" w:rsidP="00710DE7">
            <w:pPr>
              <w:spacing w:before="45" w:after="0" w:line="240" w:lineRule="auto"/>
              <w:ind w:left="450" w:right="450"/>
              <w:rPr>
                <w:rFonts w:ascii="Times New Roman" w:eastAsia="Times New Roman" w:hAnsi="Times New Roman" w:cs="Times New Roman"/>
                <w:sz w:val="24"/>
                <w:szCs w:val="24"/>
                <w:lang w:eastAsia="es-ES"/>
              </w:rPr>
            </w:pPr>
            <w:r w:rsidRPr="00710DE7">
              <w:rPr>
                <w:rFonts w:ascii="Arial" w:eastAsia="Times New Roman" w:hAnsi="Arial" w:cs="Arial"/>
                <w:sz w:val="24"/>
                <w:szCs w:val="24"/>
                <w:lang w:eastAsia="es-ES"/>
              </w:rPr>
              <w:t>Son todos estos pasos </w:t>
            </w:r>
            <w:r w:rsidRPr="00710DE7">
              <w:rPr>
                <w:rFonts w:ascii="Arial" w:eastAsia="Times New Roman" w:hAnsi="Arial" w:cs="Arial"/>
                <w:b/>
                <w:bCs/>
                <w:sz w:val="24"/>
                <w:szCs w:val="24"/>
                <w:lang w:eastAsia="es-ES"/>
              </w:rPr>
              <w:t>se puede conseguir hierro con una pureza aproximadamente del 70%</w:t>
            </w:r>
            <w:r w:rsidRPr="00710DE7">
              <w:rPr>
                <w:rFonts w:ascii="Arial" w:eastAsia="Times New Roman" w:hAnsi="Arial" w:cs="Arial"/>
                <w:sz w:val="24"/>
                <w:szCs w:val="24"/>
                <w:lang w:eastAsia="es-ES"/>
              </w:rPr>
              <w:t>, es decir, aún nos queda un 30% de impurezas, lo cual es un porcentaje todavía muy importante que debemos seguir eliminando.</w:t>
            </w:r>
          </w:p>
          <w:p w:rsidR="00710DE7" w:rsidRPr="00710DE7" w:rsidRDefault="00710DE7" w:rsidP="00710DE7">
            <w:pPr>
              <w:spacing w:before="90" w:after="0" w:line="240" w:lineRule="auto"/>
              <w:ind w:left="900" w:right="450"/>
              <w:rPr>
                <w:rFonts w:ascii="Times New Roman" w:eastAsia="Times New Roman" w:hAnsi="Times New Roman" w:cs="Times New Roman"/>
                <w:sz w:val="24"/>
                <w:szCs w:val="24"/>
                <w:lang w:eastAsia="es-ES"/>
              </w:rPr>
            </w:pPr>
            <w:r w:rsidRPr="00710DE7">
              <w:rPr>
                <w:rFonts w:ascii="Arial" w:eastAsia="Times New Roman" w:hAnsi="Arial" w:cs="Arial"/>
                <w:b/>
                <w:bCs/>
                <w:sz w:val="24"/>
                <w:szCs w:val="24"/>
                <w:lang w:eastAsia="es-ES"/>
              </w:rPr>
              <w:t>6)</w:t>
            </w:r>
            <w:r w:rsidRPr="00710DE7">
              <w:rPr>
                <w:rFonts w:ascii="Arial" w:eastAsia="Times New Roman" w:hAnsi="Arial" w:cs="Arial"/>
                <w:sz w:val="24"/>
                <w:szCs w:val="24"/>
                <w:lang w:eastAsia="es-ES"/>
              </w:rPr>
              <w:t> Para poder ser utilizados en los pasos que vamos a ver a continuación debemos terminar </w:t>
            </w:r>
            <w:r w:rsidRPr="00710DE7">
              <w:rPr>
                <w:rFonts w:ascii="Arial" w:eastAsia="Times New Roman" w:hAnsi="Arial" w:cs="Arial"/>
                <w:b/>
                <w:bCs/>
                <w:sz w:val="24"/>
                <w:szCs w:val="24"/>
                <w:lang w:eastAsia="es-ES"/>
              </w:rPr>
              <w:t>compactando los trozos de hierro obtenidos</w:t>
            </w:r>
            <w:r w:rsidRPr="00710DE7">
              <w:rPr>
                <w:rFonts w:ascii="Arial" w:eastAsia="Times New Roman" w:hAnsi="Arial" w:cs="Arial"/>
                <w:sz w:val="24"/>
                <w:szCs w:val="24"/>
                <w:lang w:eastAsia="es-ES"/>
              </w:rPr>
              <w:t> para conseguir nuevamente pequeñas rocas, a este le denominamos </w:t>
            </w:r>
            <w:r w:rsidRPr="00710DE7">
              <w:rPr>
                <w:rFonts w:ascii="Arial" w:eastAsia="Times New Roman" w:hAnsi="Arial" w:cs="Arial"/>
                <w:b/>
                <w:bCs/>
                <w:sz w:val="24"/>
                <w:szCs w:val="24"/>
                <w:lang w:eastAsia="es-ES"/>
              </w:rPr>
              <w:t>sinterizado</w:t>
            </w:r>
            <w:r w:rsidRPr="00710DE7">
              <w:rPr>
                <w:rFonts w:ascii="Arial" w:eastAsia="Times New Roman" w:hAnsi="Arial" w:cs="Arial"/>
                <w:sz w:val="24"/>
                <w:szCs w:val="24"/>
                <w:lang w:eastAsia="es-ES"/>
              </w:rPr>
              <w:t>.</w:t>
            </w:r>
          </w:p>
        </w:tc>
      </w:tr>
    </w:tbl>
    <w:p w:rsidR="00710DE7" w:rsidRPr="00710DE7" w:rsidRDefault="00710DE7" w:rsidP="00710DE7">
      <w:pPr>
        <w:spacing w:before="100" w:beforeAutospacing="1" w:after="100" w:afterAutospacing="1" w:line="240" w:lineRule="auto"/>
        <w:ind w:left="2250" w:right="1500"/>
        <w:rPr>
          <w:rFonts w:ascii="Times New Roman" w:eastAsia="Times New Roman" w:hAnsi="Times New Roman" w:cs="Times New Roman"/>
          <w:color w:val="000000"/>
          <w:sz w:val="27"/>
          <w:szCs w:val="27"/>
          <w:lang w:eastAsia="es-ES"/>
        </w:rPr>
      </w:pPr>
      <w:r w:rsidRPr="00710DE7">
        <w:rPr>
          <w:rFonts w:ascii="Arial" w:eastAsia="Times New Roman" w:hAnsi="Arial" w:cs="Arial"/>
          <w:color w:val="000000"/>
          <w:sz w:val="27"/>
          <w:szCs w:val="27"/>
          <w:lang w:eastAsia="es-ES"/>
        </w:rPr>
        <w:t>Para conocer más sobre el hierro puede ver el siguiente video (siempre que tengas conexión a Internet):</w:t>
      </w:r>
    </w:p>
    <w:p w:rsidR="00710DE7" w:rsidRPr="00710DE7" w:rsidRDefault="00710DE7" w:rsidP="00710DE7">
      <w:pPr>
        <w:spacing w:before="100" w:beforeAutospacing="1" w:after="100" w:afterAutospacing="1" w:line="240" w:lineRule="auto"/>
        <w:ind w:left="2250" w:right="1500"/>
        <w:jc w:val="center"/>
        <w:rPr>
          <w:rFonts w:ascii="Times New Roman" w:eastAsia="Times New Roman" w:hAnsi="Times New Roman" w:cs="Times New Roman"/>
          <w:color w:val="000000"/>
          <w:sz w:val="27"/>
          <w:szCs w:val="27"/>
          <w:lang w:eastAsia="es-ES"/>
        </w:rPr>
      </w:pPr>
      <w:r w:rsidRPr="00710DE7">
        <w:rPr>
          <w:rFonts w:ascii="Times New Roman" w:eastAsia="Times New Roman" w:hAnsi="Times New Roman" w:cs="Times New Roman"/>
          <w:noProof/>
          <w:color w:val="0000FF"/>
          <w:sz w:val="27"/>
          <w:szCs w:val="27"/>
          <w:lang w:eastAsia="es-ES"/>
        </w:rPr>
        <w:drawing>
          <wp:inline distT="0" distB="0" distL="0" distR="0" wp14:anchorId="27A4651A" wp14:editId="452B2CD5">
            <wp:extent cx="1520825" cy="1143000"/>
            <wp:effectExtent l="0" t="0" r="3175" b="0"/>
            <wp:docPr id="15" name="Imagen 15" descr="http://roble.pntic.mec.es/jprp0006/tecnologia/1eso_recursos/unidad07_los_metales/teoria/imagenes/video_hierro.pn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roble.pntic.mec.es/jprp0006/tecnologia/1eso_recursos/unidad07_los_metales/teoria/imagenes/video_hierro.png">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0825" cy="1143000"/>
                    </a:xfrm>
                    <a:prstGeom prst="rect">
                      <a:avLst/>
                    </a:prstGeom>
                    <a:noFill/>
                    <a:ln>
                      <a:noFill/>
                    </a:ln>
                  </pic:spPr>
                </pic:pic>
              </a:graphicData>
            </a:graphic>
          </wp:inline>
        </w:drawing>
      </w:r>
    </w:p>
    <w:p w:rsidR="00710DE7" w:rsidRDefault="00710DE7"/>
    <w:p w:rsidR="00710DE7" w:rsidRPr="00710DE7" w:rsidRDefault="00710DE7" w:rsidP="00710DE7">
      <w:pPr>
        <w:spacing w:before="100" w:beforeAutospacing="1" w:after="100" w:afterAutospacing="1" w:line="240" w:lineRule="auto"/>
        <w:ind w:left="750" w:right="1500"/>
        <w:rPr>
          <w:rFonts w:ascii="Times New Roman" w:eastAsia="Times New Roman" w:hAnsi="Times New Roman" w:cs="Times New Roman"/>
          <w:color w:val="000000"/>
          <w:sz w:val="27"/>
          <w:szCs w:val="27"/>
          <w:lang w:eastAsia="es-ES"/>
        </w:rPr>
      </w:pPr>
      <w:r w:rsidRPr="00710DE7">
        <w:rPr>
          <w:rFonts w:ascii="Arial" w:eastAsia="Times New Roman" w:hAnsi="Arial" w:cs="Arial"/>
          <w:b/>
          <w:bCs/>
          <w:color w:val="000000"/>
          <w:sz w:val="27"/>
          <w:szCs w:val="27"/>
          <w:lang w:eastAsia="es-ES"/>
        </w:rPr>
        <w:t>4.- OBTENCIÓN DEL ARRABIO:</w:t>
      </w:r>
    </w:p>
    <w:p w:rsidR="00710DE7" w:rsidRPr="00710DE7" w:rsidRDefault="00710DE7" w:rsidP="00710DE7">
      <w:pPr>
        <w:spacing w:before="100" w:beforeAutospacing="1" w:after="100" w:afterAutospacing="1" w:line="240" w:lineRule="auto"/>
        <w:ind w:left="1500" w:right="1500"/>
        <w:rPr>
          <w:rFonts w:ascii="Times New Roman" w:eastAsia="Times New Roman" w:hAnsi="Times New Roman" w:cs="Times New Roman"/>
          <w:color w:val="000000"/>
          <w:sz w:val="27"/>
          <w:szCs w:val="27"/>
          <w:lang w:eastAsia="es-ES"/>
        </w:rPr>
      </w:pPr>
      <w:r w:rsidRPr="00710DE7">
        <w:rPr>
          <w:rFonts w:ascii="Arial" w:eastAsia="Times New Roman" w:hAnsi="Arial" w:cs="Arial"/>
          <w:color w:val="000000"/>
          <w:sz w:val="27"/>
          <w:szCs w:val="27"/>
          <w:lang w:eastAsia="es-ES"/>
        </w:rPr>
        <w:t> En el apartado anterior conseguimos un concentrado de hierro del 70%, pero aún no es suficiente, necesitamos eliminar aún más impurezas.</w:t>
      </w:r>
    </w:p>
    <w:tbl>
      <w:tblPr>
        <w:tblW w:w="4500" w:type="pct"/>
        <w:jc w:val="center"/>
        <w:tblCellMar>
          <w:left w:w="0" w:type="dxa"/>
          <w:right w:w="0" w:type="dxa"/>
        </w:tblCellMar>
        <w:tblLook w:val="04A0" w:firstRow="1" w:lastRow="0" w:firstColumn="1" w:lastColumn="0" w:noHBand="0" w:noVBand="1"/>
      </w:tblPr>
      <w:tblGrid>
        <w:gridCol w:w="200"/>
        <w:gridCol w:w="200"/>
        <w:gridCol w:w="200"/>
        <w:gridCol w:w="957"/>
        <w:gridCol w:w="957"/>
        <w:gridCol w:w="2114"/>
        <w:gridCol w:w="2995"/>
        <w:gridCol w:w="881"/>
      </w:tblGrid>
      <w:tr w:rsidR="00710DE7" w:rsidRPr="00710DE7" w:rsidTr="00710DE7">
        <w:trPr>
          <w:jc w:val="center"/>
        </w:trPr>
        <w:tc>
          <w:tcPr>
            <w:tcW w:w="0" w:type="auto"/>
            <w:gridSpan w:val="5"/>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sz w:val="24"/>
                <w:szCs w:val="24"/>
                <w:lang w:eastAsia="es-ES"/>
              </w:rPr>
              <w:lastRenderedPageBreak/>
              <w:t>Para ello </w:t>
            </w:r>
            <w:r w:rsidRPr="00710DE7">
              <w:rPr>
                <w:rFonts w:ascii="Arial" w:eastAsia="Times New Roman" w:hAnsi="Arial" w:cs="Arial"/>
                <w:b/>
                <w:bCs/>
                <w:sz w:val="24"/>
                <w:szCs w:val="24"/>
                <w:lang w:eastAsia="es-ES"/>
              </w:rPr>
              <w:t>utilizamos el alto horno</w:t>
            </w:r>
            <w:r w:rsidRPr="00710DE7">
              <w:rPr>
                <w:rFonts w:ascii="Arial" w:eastAsia="Times New Roman" w:hAnsi="Arial" w:cs="Arial"/>
                <w:sz w:val="24"/>
                <w:szCs w:val="24"/>
                <w:lang w:eastAsia="es-ES"/>
              </w:rPr>
              <w:t> que recibe este nombre por sus dimensiones, ya que puede llegar a tener una altura de 80 metros.</w:t>
            </w:r>
          </w:p>
          <w:p w:rsidR="00710DE7" w:rsidRPr="00710DE7" w:rsidRDefault="00710DE7" w:rsidP="00710DE7">
            <w:pPr>
              <w:spacing w:before="75" w:after="0" w:line="240" w:lineRule="auto"/>
              <w:ind w:left="300" w:right="300"/>
              <w:rPr>
                <w:rFonts w:ascii="Times New Roman" w:eastAsia="Times New Roman" w:hAnsi="Times New Roman" w:cs="Times New Roman"/>
                <w:sz w:val="24"/>
                <w:szCs w:val="24"/>
                <w:lang w:eastAsia="es-ES"/>
              </w:rPr>
            </w:pPr>
            <w:r w:rsidRPr="00710DE7">
              <w:rPr>
                <w:rFonts w:ascii="Arial" w:eastAsia="Times New Roman" w:hAnsi="Arial" w:cs="Arial"/>
                <w:b/>
                <w:bCs/>
                <w:sz w:val="24"/>
                <w:szCs w:val="24"/>
                <w:lang w:eastAsia="es-ES"/>
              </w:rPr>
              <w:t>¿</w:t>
            </w:r>
            <w:proofErr w:type="spellStart"/>
            <w:r w:rsidRPr="00710DE7">
              <w:rPr>
                <w:rFonts w:ascii="Arial" w:eastAsia="Times New Roman" w:hAnsi="Arial" w:cs="Arial"/>
                <w:b/>
                <w:bCs/>
                <w:sz w:val="24"/>
                <w:szCs w:val="24"/>
                <w:lang w:eastAsia="es-ES"/>
              </w:rPr>
              <w:t>Que</w:t>
            </w:r>
            <w:proofErr w:type="spellEnd"/>
            <w:r w:rsidRPr="00710DE7">
              <w:rPr>
                <w:rFonts w:ascii="Arial" w:eastAsia="Times New Roman" w:hAnsi="Arial" w:cs="Arial"/>
                <w:b/>
                <w:bCs/>
                <w:sz w:val="24"/>
                <w:szCs w:val="24"/>
                <w:lang w:eastAsia="es-ES"/>
              </w:rPr>
              <w:t xml:space="preserve"> introducimos en el alto horno?:</w:t>
            </w:r>
          </w:p>
          <w:p w:rsidR="00710DE7" w:rsidRPr="00710DE7" w:rsidRDefault="00710DE7" w:rsidP="00710DE7">
            <w:pPr>
              <w:spacing w:before="75" w:after="0" w:line="240" w:lineRule="auto"/>
              <w:ind w:left="450" w:right="300"/>
              <w:rPr>
                <w:rFonts w:ascii="Times New Roman" w:eastAsia="Times New Roman" w:hAnsi="Times New Roman" w:cs="Times New Roman"/>
                <w:sz w:val="24"/>
                <w:szCs w:val="24"/>
                <w:lang w:eastAsia="es-ES"/>
              </w:rPr>
            </w:pPr>
            <w:r w:rsidRPr="00710DE7">
              <w:rPr>
                <w:rFonts w:ascii="Arial" w:eastAsia="Times New Roman" w:hAnsi="Arial" w:cs="Arial"/>
                <w:b/>
                <w:bCs/>
                <w:sz w:val="24"/>
                <w:szCs w:val="24"/>
                <w:lang w:eastAsia="es-ES"/>
              </w:rPr>
              <w:t>a) Hierro:</w:t>
            </w:r>
            <w:r w:rsidRPr="00710DE7">
              <w:rPr>
                <w:rFonts w:ascii="Arial" w:eastAsia="Times New Roman" w:hAnsi="Arial" w:cs="Arial"/>
                <w:sz w:val="24"/>
                <w:szCs w:val="24"/>
                <w:lang w:eastAsia="es-ES"/>
              </w:rPr>
              <w:t> Procedente de la mina o también de la chatarra (coches, electrodomésticos,...).</w:t>
            </w:r>
          </w:p>
          <w:p w:rsidR="00710DE7" w:rsidRPr="00710DE7" w:rsidRDefault="00710DE7" w:rsidP="00710DE7">
            <w:pPr>
              <w:spacing w:before="75" w:after="0" w:line="240" w:lineRule="auto"/>
              <w:ind w:left="450" w:right="300"/>
              <w:rPr>
                <w:rFonts w:ascii="Times New Roman" w:eastAsia="Times New Roman" w:hAnsi="Times New Roman" w:cs="Times New Roman"/>
                <w:sz w:val="24"/>
                <w:szCs w:val="24"/>
                <w:lang w:eastAsia="es-ES"/>
              </w:rPr>
            </w:pPr>
            <w:r w:rsidRPr="00710DE7">
              <w:rPr>
                <w:rFonts w:ascii="Arial" w:eastAsia="Times New Roman" w:hAnsi="Arial" w:cs="Arial"/>
                <w:b/>
                <w:bCs/>
                <w:sz w:val="24"/>
                <w:szCs w:val="24"/>
                <w:lang w:eastAsia="es-ES"/>
              </w:rPr>
              <w:t>b) Carbón de coque:</w:t>
            </w:r>
            <w:r w:rsidRPr="00710DE7">
              <w:rPr>
                <w:rFonts w:ascii="Arial" w:eastAsia="Times New Roman" w:hAnsi="Arial" w:cs="Arial"/>
                <w:sz w:val="24"/>
                <w:szCs w:val="24"/>
                <w:lang w:eastAsia="es-ES"/>
              </w:rPr>
              <w:t> Sirve para:</w:t>
            </w:r>
          </w:p>
          <w:p w:rsidR="00710DE7" w:rsidRPr="00710DE7" w:rsidRDefault="00710DE7" w:rsidP="00710DE7">
            <w:pPr>
              <w:spacing w:before="75" w:after="0" w:line="240" w:lineRule="auto"/>
              <w:ind w:left="450" w:right="300"/>
              <w:rPr>
                <w:rFonts w:ascii="Times New Roman" w:eastAsia="Times New Roman" w:hAnsi="Times New Roman" w:cs="Times New Roman"/>
                <w:sz w:val="24"/>
                <w:szCs w:val="24"/>
                <w:lang w:eastAsia="es-ES"/>
              </w:rPr>
            </w:pPr>
            <w:r w:rsidRPr="00710DE7">
              <w:rPr>
                <w:rFonts w:ascii="Arial" w:eastAsia="Times New Roman" w:hAnsi="Arial" w:cs="Arial"/>
                <w:sz w:val="24"/>
                <w:szCs w:val="24"/>
                <w:lang w:eastAsia="es-ES"/>
              </w:rPr>
              <w:t>- Convertir el óxido de hierro en hierro puro.</w:t>
            </w:r>
          </w:p>
          <w:p w:rsidR="00710DE7" w:rsidRPr="00710DE7" w:rsidRDefault="00710DE7" w:rsidP="00710DE7">
            <w:pPr>
              <w:spacing w:before="75" w:after="0" w:line="240" w:lineRule="auto"/>
              <w:ind w:left="450" w:right="300"/>
              <w:rPr>
                <w:rFonts w:ascii="Times New Roman" w:eastAsia="Times New Roman" w:hAnsi="Times New Roman" w:cs="Times New Roman"/>
                <w:sz w:val="24"/>
                <w:szCs w:val="24"/>
                <w:lang w:eastAsia="es-ES"/>
              </w:rPr>
            </w:pPr>
            <w:r w:rsidRPr="00710DE7">
              <w:rPr>
                <w:rFonts w:ascii="Arial" w:eastAsia="Times New Roman" w:hAnsi="Arial" w:cs="Arial"/>
                <w:sz w:val="24"/>
                <w:szCs w:val="24"/>
                <w:lang w:eastAsia="es-ES"/>
              </w:rPr>
              <w:t>- Al quemarse proporciona calor al horno.</w:t>
            </w:r>
          </w:p>
          <w:p w:rsidR="00710DE7" w:rsidRPr="00710DE7" w:rsidRDefault="00710DE7" w:rsidP="00710DE7">
            <w:pPr>
              <w:spacing w:before="75" w:after="0" w:line="240" w:lineRule="auto"/>
              <w:ind w:left="450" w:right="300"/>
              <w:rPr>
                <w:rFonts w:ascii="Times New Roman" w:eastAsia="Times New Roman" w:hAnsi="Times New Roman" w:cs="Times New Roman"/>
                <w:sz w:val="24"/>
                <w:szCs w:val="24"/>
                <w:lang w:eastAsia="es-ES"/>
              </w:rPr>
            </w:pPr>
            <w:r w:rsidRPr="00710DE7">
              <w:rPr>
                <w:rFonts w:ascii="Arial" w:eastAsia="Times New Roman" w:hAnsi="Arial" w:cs="Arial"/>
                <w:sz w:val="24"/>
                <w:szCs w:val="24"/>
                <w:lang w:eastAsia="es-ES"/>
              </w:rPr>
              <w:t>- Va a ser el elemento que va a acompañar al hierro para formar la aleación de acero o fundición.</w:t>
            </w:r>
          </w:p>
          <w:p w:rsidR="00710DE7" w:rsidRPr="00710DE7" w:rsidRDefault="00710DE7" w:rsidP="00710DE7">
            <w:pPr>
              <w:spacing w:before="75" w:after="0" w:line="240" w:lineRule="auto"/>
              <w:ind w:left="450" w:right="300"/>
              <w:rPr>
                <w:rFonts w:ascii="Times New Roman" w:eastAsia="Times New Roman" w:hAnsi="Times New Roman" w:cs="Times New Roman"/>
                <w:sz w:val="24"/>
                <w:szCs w:val="24"/>
                <w:lang w:eastAsia="es-ES"/>
              </w:rPr>
            </w:pPr>
            <w:r w:rsidRPr="00710DE7">
              <w:rPr>
                <w:rFonts w:ascii="Arial" w:eastAsia="Times New Roman" w:hAnsi="Arial" w:cs="Arial"/>
                <w:b/>
                <w:bCs/>
                <w:sz w:val="24"/>
                <w:szCs w:val="24"/>
                <w:lang w:eastAsia="es-ES"/>
              </w:rPr>
              <w:t>c) Fundente:</w:t>
            </w:r>
            <w:r w:rsidRPr="00710DE7">
              <w:rPr>
                <w:rFonts w:ascii="Arial" w:eastAsia="Times New Roman" w:hAnsi="Arial" w:cs="Arial"/>
                <w:sz w:val="24"/>
                <w:szCs w:val="24"/>
                <w:lang w:eastAsia="es-ES"/>
              </w:rPr>
              <w:t xml:space="preserve"> Sobre todo es carbonato cálcico que se mezcla con las impurezas y las hace menos pesadas. Podemos decir que es el detergente que </w:t>
            </w:r>
            <w:r w:rsidRPr="00710DE7">
              <w:rPr>
                <w:rFonts w:ascii="Arial" w:eastAsia="Times New Roman" w:hAnsi="Arial" w:cs="Arial"/>
                <w:sz w:val="24"/>
                <w:szCs w:val="24"/>
                <w:lang w:eastAsia="es-ES"/>
              </w:rPr>
              <w:lastRenderedPageBreak/>
              <w:t>utilizamos para limpiar el hierro.</w:t>
            </w:r>
          </w:p>
          <w:p w:rsidR="00710DE7" w:rsidRPr="00710DE7" w:rsidRDefault="00710DE7" w:rsidP="00710DE7">
            <w:pPr>
              <w:spacing w:before="75" w:after="0" w:line="240" w:lineRule="auto"/>
              <w:ind w:left="450" w:right="300"/>
              <w:jc w:val="center"/>
              <w:rPr>
                <w:rFonts w:ascii="Times New Roman" w:eastAsia="Times New Roman" w:hAnsi="Times New Roman" w:cs="Times New Roman"/>
                <w:sz w:val="24"/>
                <w:szCs w:val="24"/>
                <w:lang w:eastAsia="es-ES"/>
              </w:rPr>
            </w:pPr>
            <w:r w:rsidRPr="00710DE7">
              <w:rPr>
                <w:rFonts w:ascii="Arial" w:eastAsia="Times New Roman" w:hAnsi="Arial" w:cs="Arial"/>
                <w:b/>
                <w:bCs/>
                <w:color w:val="008080"/>
                <w:sz w:val="20"/>
                <w:szCs w:val="20"/>
                <w:lang w:eastAsia="es-ES"/>
              </w:rPr>
              <w:t xml:space="preserve">Si tienes conexión a Internet, pincha sobre la imagen para ver </w:t>
            </w:r>
            <w:proofErr w:type="spellStart"/>
            <w:r w:rsidRPr="00710DE7">
              <w:rPr>
                <w:rFonts w:ascii="Arial" w:eastAsia="Times New Roman" w:hAnsi="Arial" w:cs="Arial"/>
                <w:b/>
                <w:bCs/>
                <w:color w:val="008080"/>
                <w:sz w:val="20"/>
                <w:szCs w:val="20"/>
                <w:lang w:eastAsia="es-ES"/>
              </w:rPr>
              <w:t>como</w:t>
            </w:r>
            <w:proofErr w:type="spellEnd"/>
            <w:r w:rsidRPr="00710DE7">
              <w:rPr>
                <w:rFonts w:ascii="Arial" w:eastAsia="Times New Roman" w:hAnsi="Arial" w:cs="Arial"/>
                <w:b/>
                <w:bCs/>
                <w:color w:val="008080"/>
                <w:sz w:val="20"/>
                <w:szCs w:val="20"/>
                <w:lang w:eastAsia="es-ES"/>
              </w:rPr>
              <w:t xml:space="preserve"> se carga el horno alto</w:t>
            </w:r>
          </w:p>
          <w:p w:rsidR="00710DE7" w:rsidRPr="00710DE7" w:rsidRDefault="00710DE7" w:rsidP="00710DE7">
            <w:pPr>
              <w:spacing w:before="75" w:after="0" w:line="240" w:lineRule="auto"/>
              <w:ind w:left="450" w:right="300"/>
              <w:jc w:val="center"/>
              <w:rPr>
                <w:rFonts w:ascii="Times New Roman" w:eastAsia="Times New Roman" w:hAnsi="Times New Roman" w:cs="Times New Roman"/>
                <w:sz w:val="24"/>
                <w:szCs w:val="24"/>
                <w:lang w:eastAsia="es-ES"/>
              </w:rPr>
            </w:pPr>
            <w:r w:rsidRPr="00710DE7">
              <w:rPr>
                <w:rFonts w:ascii="Times New Roman" w:eastAsia="Times New Roman" w:hAnsi="Times New Roman" w:cs="Times New Roman"/>
                <w:noProof/>
                <w:color w:val="0000FF"/>
                <w:sz w:val="24"/>
                <w:szCs w:val="24"/>
                <w:lang w:eastAsia="es-ES"/>
              </w:rPr>
              <w:drawing>
                <wp:inline distT="0" distB="0" distL="0" distR="0" wp14:anchorId="725432D5" wp14:editId="5E1098E5">
                  <wp:extent cx="993775" cy="747395"/>
                  <wp:effectExtent l="0" t="0" r="0" b="0"/>
                  <wp:docPr id="16" name="Imagen 16" descr="http://roble.pntic.mec.es/jprp0006/tecnologia/1eso_recursos/unidad07_los_metales/teoria/imagenes/video_carga_horno.pn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roble.pntic.mec.es/jprp0006/tecnologia/1eso_recursos/unidad07_los_metales/teoria/imagenes/video_carga_horno.png">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93775" cy="747395"/>
                          </a:xfrm>
                          <a:prstGeom prst="rect">
                            <a:avLst/>
                          </a:prstGeom>
                          <a:noFill/>
                          <a:ln>
                            <a:noFill/>
                          </a:ln>
                        </pic:spPr>
                      </pic:pic>
                    </a:graphicData>
                  </a:graphic>
                </wp:inline>
              </w:drawing>
            </w:r>
          </w:p>
        </w:tc>
        <w:tc>
          <w:tcPr>
            <w:tcW w:w="300" w:type="pct"/>
            <w:gridSpan w:val="3"/>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noProof/>
                <w:sz w:val="24"/>
                <w:szCs w:val="24"/>
                <w:lang w:eastAsia="es-ES"/>
              </w:rPr>
              <w:lastRenderedPageBreak/>
              <w:drawing>
                <wp:inline distT="0" distB="0" distL="0" distR="0" wp14:anchorId="232F15E2" wp14:editId="2A2C8E0B">
                  <wp:extent cx="4686300" cy="3086100"/>
                  <wp:effectExtent l="0" t="0" r="0" b="0"/>
                  <wp:docPr id="17" name="Imagen 17" descr="http://roble.pntic.mec.es/jprp0006/tecnologia/1eso_recursos/unidad07_los_metales/teoria/imagenes/alto_hor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roble.pntic.mec.es/jprp0006/tecnologia/1eso_recursos/unidad07_los_metales/teoria/imagenes/alto_horno.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6300" cy="3086100"/>
                          </a:xfrm>
                          <a:prstGeom prst="rect">
                            <a:avLst/>
                          </a:prstGeom>
                          <a:noFill/>
                          <a:ln>
                            <a:noFill/>
                          </a:ln>
                        </pic:spPr>
                      </pic:pic>
                    </a:graphicData>
                  </a:graphic>
                </wp:inline>
              </w:drawing>
            </w:r>
          </w:p>
          <w:p w:rsidR="00710DE7" w:rsidRPr="00710DE7" w:rsidRDefault="00710DE7" w:rsidP="00710DE7">
            <w:pPr>
              <w:spacing w:before="100" w:beforeAutospacing="1" w:after="100" w:afterAutospacing="1" w:line="240" w:lineRule="auto"/>
              <w:jc w:val="center"/>
              <w:rPr>
                <w:rFonts w:ascii="Times New Roman" w:eastAsia="Times New Roman" w:hAnsi="Times New Roman" w:cs="Times New Roman"/>
                <w:sz w:val="24"/>
                <w:szCs w:val="24"/>
                <w:lang w:eastAsia="es-ES"/>
              </w:rPr>
            </w:pPr>
            <w:hyperlink r:id="rId24" w:tgtFrame="_blank" w:history="1">
              <w:r w:rsidRPr="00710DE7">
                <w:rPr>
                  <w:rFonts w:ascii="Arial" w:eastAsia="Times New Roman" w:hAnsi="Arial" w:cs="Arial"/>
                  <w:b/>
                  <w:bCs/>
                  <w:color w:val="008080"/>
                  <w:sz w:val="24"/>
                  <w:szCs w:val="24"/>
                  <w:u w:val="single"/>
                  <w:lang w:eastAsia="es-ES"/>
                </w:rPr>
                <w:t>(Pincha aquí para ver la animación)</w:t>
              </w:r>
            </w:hyperlink>
          </w:p>
        </w:tc>
      </w:tr>
      <w:tr w:rsidR="00710DE7" w:rsidRPr="00710DE7" w:rsidTr="00710DE7">
        <w:trPr>
          <w:jc w:val="center"/>
        </w:trPr>
        <w:tc>
          <w:tcPr>
            <w:tcW w:w="400" w:type="pct"/>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400" w:type="pct"/>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400" w:type="pct"/>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1050" w:type="pct"/>
            <w:gridSpan w:val="2"/>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600" w:type="pct"/>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1700" w:type="pct"/>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450" w:type="pct"/>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r>
      <w:tr w:rsidR="00710DE7" w:rsidRPr="00710DE7" w:rsidTr="00710DE7">
        <w:trPr>
          <w:trHeight w:val="2175"/>
          <w:jc w:val="center"/>
        </w:trPr>
        <w:tc>
          <w:tcPr>
            <w:tcW w:w="5000" w:type="pct"/>
            <w:gridSpan w:val="8"/>
            <w:vAlign w:val="center"/>
            <w:hideMark/>
          </w:tcPr>
          <w:p w:rsidR="00710DE7" w:rsidRPr="00710DE7" w:rsidRDefault="00710DE7" w:rsidP="00710DE7">
            <w:pPr>
              <w:spacing w:before="100" w:beforeAutospacing="1" w:after="100" w:afterAutospacing="1" w:line="240" w:lineRule="auto"/>
              <w:ind w:left="300" w:right="300"/>
              <w:rPr>
                <w:rFonts w:ascii="Times New Roman" w:eastAsia="Times New Roman" w:hAnsi="Times New Roman" w:cs="Times New Roman"/>
                <w:sz w:val="24"/>
                <w:szCs w:val="24"/>
                <w:lang w:eastAsia="es-ES"/>
              </w:rPr>
            </w:pPr>
            <w:r w:rsidRPr="00710DE7">
              <w:rPr>
                <w:rFonts w:ascii="Arial" w:eastAsia="Times New Roman" w:hAnsi="Arial" w:cs="Arial"/>
                <w:b/>
                <w:bCs/>
                <w:sz w:val="24"/>
                <w:szCs w:val="24"/>
                <w:lang w:eastAsia="es-ES"/>
              </w:rPr>
              <w:t>¿Que obtenemos en el alto horno?:</w:t>
            </w:r>
          </w:p>
          <w:p w:rsidR="00710DE7" w:rsidRPr="00710DE7" w:rsidRDefault="00710DE7" w:rsidP="00710DE7">
            <w:pPr>
              <w:spacing w:before="100" w:beforeAutospacing="1" w:after="100" w:afterAutospacing="1" w:line="240" w:lineRule="auto"/>
              <w:ind w:left="300" w:right="300"/>
              <w:rPr>
                <w:rFonts w:ascii="Times New Roman" w:eastAsia="Times New Roman" w:hAnsi="Times New Roman" w:cs="Times New Roman"/>
                <w:sz w:val="24"/>
                <w:szCs w:val="24"/>
                <w:lang w:eastAsia="es-ES"/>
              </w:rPr>
            </w:pPr>
            <w:r w:rsidRPr="00710DE7">
              <w:rPr>
                <w:rFonts w:ascii="Arial" w:eastAsia="Times New Roman" w:hAnsi="Arial" w:cs="Arial"/>
                <w:b/>
                <w:bCs/>
                <w:sz w:val="24"/>
                <w:szCs w:val="24"/>
                <w:lang w:eastAsia="es-ES"/>
              </w:rPr>
              <w:t>a) Escoria</w:t>
            </w:r>
            <w:r w:rsidRPr="00710DE7">
              <w:rPr>
                <w:rFonts w:ascii="Arial" w:eastAsia="Times New Roman" w:hAnsi="Arial" w:cs="Arial"/>
                <w:sz w:val="24"/>
                <w:szCs w:val="24"/>
                <w:lang w:eastAsia="es-ES"/>
              </w:rPr>
              <w:t>: Es la mezcla de </w:t>
            </w:r>
            <w:r w:rsidRPr="00710DE7">
              <w:rPr>
                <w:rFonts w:ascii="Arial" w:eastAsia="Times New Roman" w:hAnsi="Arial" w:cs="Arial"/>
                <w:b/>
                <w:bCs/>
                <w:sz w:val="24"/>
                <w:szCs w:val="24"/>
                <w:lang w:eastAsia="es-ES"/>
              </w:rPr>
              <w:t>fundente e impurezas</w:t>
            </w:r>
            <w:r w:rsidRPr="00710DE7">
              <w:rPr>
                <w:rFonts w:ascii="Arial" w:eastAsia="Times New Roman" w:hAnsi="Arial" w:cs="Arial"/>
                <w:sz w:val="24"/>
                <w:szCs w:val="24"/>
                <w:lang w:eastAsia="es-ES"/>
              </w:rPr>
              <w:t>, dicha mezcla al pesar menos se queda en la parte superior del horno.</w:t>
            </w:r>
          </w:p>
          <w:p w:rsidR="00710DE7" w:rsidRPr="00710DE7" w:rsidRDefault="00710DE7" w:rsidP="00710DE7">
            <w:pPr>
              <w:spacing w:before="100" w:beforeAutospacing="1" w:after="100" w:afterAutospacing="1" w:line="240" w:lineRule="auto"/>
              <w:ind w:left="300" w:right="300"/>
              <w:rPr>
                <w:rFonts w:ascii="Times New Roman" w:eastAsia="Times New Roman" w:hAnsi="Times New Roman" w:cs="Times New Roman"/>
                <w:sz w:val="24"/>
                <w:szCs w:val="24"/>
                <w:lang w:eastAsia="es-ES"/>
              </w:rPr>
            </w:pPr>
            <w:r w:rsidRPr="00710DE7">
              <w:rPr>
                <w:rFonts w:ascii="Arial" w:eastAsia="Times New Roman" w:hAnsi="Arial" w:cs="Arial"/>
                <w:b/>
                <w:bCs/>
                <w:sz w:val="24"/>
                <w:szCs w:val="24"/>
                <w:lang w:eastAsia="es-ES"/>
              </w:rPr>
              <w:t>b) Arrabio:</w:t>
            </w:r>
            <w:r w:rsidRPr="00710DE7">
              <w:rPr>
                <w:rFonts w:ascii="Arial" w:eastAsia="Times New Roman" w:hAnsi="Arial" w:cs="Arial"/>
                <w:sz w:val="24"/>
                <w:szCs w:val="24"/>
                <w:lang w:eastAsia="es-ES"/>
              </w:rPr>
              <w:t> Es la mezcla de </w:t>
            </w:r>
            <w:r w:rsidRPr="00710DE7">
              <w:rPr>
                <w:rFonts w:ascii="Arial" w:eastAsia="Times New Roman" w:hAnsi="Arial" w:cs="Arial"/>
                <w:b/>
                <w:bCs/>
                <w:sz w:val="24"/>
                <w:szCs w:val="24"/>
                <w:lang w:eastAsia="es-ES"/>
              </w:rPr>
              <w:t>hierro</w:t>
            </w:r>
            <w:r w:rsidRPr="00710DE7">
              <w:rPr>
                <w:rFonts w:ascii="Arial" w:eastAsia="Times New Roman" w:hAnsi="Arial" w:cs="Arial"/>
                <w:sz w:val="24"/>
                <w:szCs w:val="24"/>
                <w:lang w:eastAsia="es-ES"/>
              </w:rPr>
              <w:t>, el </w:t>
            </w:r>
            <w:r w:rsidRPr="00710DE7">
              <w:rPr>
                <w:rFonts w:ascii="Arial" w:eastAsia="Times New Roman" w:hAnsi="Arial" w:cs="Arial"/>
                <w:b/>
                <w:bCs/>
                <w:sz w:val="24"/>
                <w:szCs w:val="24"/>
                <w:lang w:eastAsia="es-ES"/>
              </w:rPr>
              <w:t>carbón</w:t>
            </w:r>
            <w:r w:rsidRPr="00710DE7">
              <w:rPr>
                <w:rFonts w:ascii="Arial" w:eastAsia="Times New Roman" w:hAnsi="Arial" w:cs="Arial"/>
                <w:sz w:val="24"/>
                <w:szCs w:val="24"/>
                <w:lang w:eastAsia="es-ES"/>
              </w:rPr>
              <w:t> que no se ha quemado y algunas </w:t>
            </w:r>
            <w:r w:rsidRPr="00710DE7">
              <w:rPr>
                <w:rFonts w:ascii="Arial" w:eastAsia="Times New Roman" w:hAnsi="Arial" w:cs="Arial"/>
                <w:b/>
                <w:bCs/>
                <w:sz w:val="24"/>
                <w:szCs w:val="24"/>
                <w:lang w:eastAsia="es-ES"/>
              </w:rPr>
              <w:t>impurezas</w:t>
            </w:r>
            <w:r w:rsidRPr="00710DE7">
              <w:rPr>
                <w:rFonts w:ascii="Arial" w:eastAsia="Times New Roman" w:hAnsi="Arial" w:cs="Arial"/>
                <w:sz w:val="24"/>
                <w:szCs w:val="24"/>
                <w:lang w:eastAsia="es-ES"/>
              </w:rPr>
              <w:t> que aún no se han podido eliminar. Esta mezcla pesa más que la escoria por lo que se queda en la parte baja del horno. En la parte inferior hay un orificio que se llama piquera de arrabio por donde sale esta mezcla.</w:t>
            </w:r>
          </w:p>
        </w:tc>
      </w:tr>
      <w:tr w:rsidR="00710DE7" w:rsidRPr="00710DE7" w:rsidTr="00710DE7">
        <w:trPr>
          <w:trHeight w:val="2160"/>
          <w:jc w:val="center"/>
        </w:trPr>
        <w:tc>
          <w:tcPr>
            <w:tcW w:w="3810" w:type="dxa"/>
            <w:gridSpan w:val="4"/>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1200" w:type="pct"/>
            <w:gridSpan w:val="2"/>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noProof/>
                <w:sz w:val="24"/>
                <w:szCs w:val="24"/>
                <w:lang w:eastAsia="es-ES"/>
              </w:rPr>
              <w:drawing>
                <wp:inline distT="0" distB="0" distL="0" distR="0" wp14:anchorId="6067465B" wp14:editId="5B0A2FC2">
                  <wp:extent cx="1406525" cy="1108075"/>
                  <wp:effectExtent l="0" t="0" r="3175" b="0"/>
                  <wp:docPr id="18" name="Imagen 18" descr="http://roble.pntic.mec.es/jprp0006/tecnologia/1eso_recursos/unidad07_los_metales/teoria/imagenes/esco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roble.pntic.mec.es/jprp0006/tecnologia/1eso_recursos/unidad07_los_metales/teoria/imagenes/escori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6525" cy="1108075"/>
                          </a:xfrm>
                          <a:prstGeom prst="rect">
                            <a:avLst/>
                          </a:prstGeom>
                          <a:noFill/>
                          <a:ln>
                            <a:noFill/>
                          </a:ln>
                        </pic:spPr>
                      </pic:pic>
                    </a:graphicData>
                  </a:graphic>
                </wp:inline>
              </w:drawing>
            </w:r>
          </w:p>
        </w:tc>
        <w:tc>
          <w:tcPr>
            <w:tcW w:w="2200" w:type="pct"/>
            <w:gridSpan w:val="2"/>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noProof/>
                <w:sz w:val="24"/>
                <w:szCs w:val="24"/>
                <w:lang w:eastAsia="es-ES"/>
              </w:rPr>
              <w:drawing>
                <wp:inline distT="0" distB="0" distL="0" distR="0" wp14:anchorId="7503074B" wp14:editId="03B37ADB">
                  <wp:extent cx="1151890" cy="1230630"/>
                  <wp:effectExtent l="0" t="0" r="0" b="7620"/>
                  <wp:docPr id="19" name="Imagen 19" descr="http://roble.pntic.mec.es/jprp0006/tecnologia/1eso_recursos/unidad07_los_metales/teoria/imagenes/arrab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roble.pntic.mec.es/jprp0006/tecnologia/1eso_recursos/unidad07_los_metales/teoria/imagenes/arrabio.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51890" cy="1230630"/>
                          </a:xfrm>
                          <a:prstGeom prst="rect">
                            <a:avLst/>
                          </a:prstGeom>
                          <a:noFill/>
                          <a:ln>
                            <a:noFill/>
                          </a:ln>
                        </pic:spPr>
                      </pic:pic>
                    </a:graphicData>
                  </a:graphic>
                </wp:inline>
              </w:drawing>
            </w:r>
          </w:p>
        </w:tc>
      </w:tr>
    </w:tbl>
    <w:p w:rsidR="00710DE7" w:rsidRPr="00710DE7" w:rsidRDefault="00710DE7" w:rsidP="00710DE7">
      <w:pPr>
        <w:spacing w:before="100" w:beforeAutospacing="1" w:after="100" w:afterAutospacing="1" w:line="240" w:lineRule="auto"/>
        <w:ind w:left="1500" w:right="1500"/>
        <w:rPr>
          <w:rFonts w:ascii="Times New Roman" w:eastAsia="Times New Roman" w:hAnsi="Times New Roman" w:cs="Times New Roman"/>
          <w:color w:val="000000"/>
          <w:sz w:val="27"/>
          <w:szCs w:val="27"/>
          <w:lang w:eastAsia="es-ES"/>
        </w:rPr>
      </w:pPr>
      <w:r w:rsidRPr="00710DE7">
        <w:rPr>
          <w:rFonts w:ascii="Arial" w:eastAsia="Times New Roman" w:hAnsi="Arial" w:cs="Arial"/>
          <w:color w:val="000000"/>
          <w:sz w:val="27"/>
          <w:szCs w:val="27"/>
          <w:lang w:eastAsia="es-ES"/>
        </w:rPr>
        <w:t>El siguiente video tal vez te pueda ayudar a comprender mejor el proceso:</w:t>
      </w:r>
    </w:p>
    <w:p w:rsidR="00710DE7" w:rsidRPr="00710DE7" w:rsidRDefault="00710DE7" w:rsidP="00710DE7">
      <w:pPr>
        <w:spacing w:before="100" w:beforeAutospacing="1" w:after="100" w:afterAutospacing="1" w:line="240" w:lineRule="auto"/>
        <w:ind w:left="1500" w:right="1500"/>
        <w:jc w:val="center"/>
        <w:rPr>
          <w:rFonts w:ascii="Times New Roman" w:eastAsia="Times New Roman" w:hAnsi="Times New Roman" w:cs="Times New Roman"/>
          <w:color w:val="000000"/>
          <w:sz w:val="27"/>
          <w:szCs w:val="27"/>
          <w:lang w:eastAsia="es-ES"/>
        </w:rPr>
      </w:pPr>
      <w:r w:rsidRPr="00710DE7">
        <w:rPr>
          <w:rFonts w:ascii="Times New Roman" w:eastAsia="Times New Roman" w:hAnsi="Times New Roman" w:cs="Times New Roman"/>
          <w:noProof/>
          <w:color w:val="0000FF"/>
          <w:sz w:val="27"/>
          <w:szCs w:val="27"/>
          <w:lang w:eastAsia="es-ES"/>
        </w:rPr>
        <w:drawing>
          <wp:inline distT="0" distB="0" distL="0" distR="0" wp14:anchorId="103BBA37" wp14:editId="357123DC">
            <wp:extent cx="1793875" cy="1371600"/>
            <wp:effectExtent l="0" t="0" r="0" b="0"/>
            <wp:docPr id="20" name="Imagen 20" descr="http://roble.pntic.mec.es/jprp0006/tecnologia/1eso_recursos/unidad07_los_metales/teoria/imagenes/video_altos_fornos.pn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roble.pntic.mec.es/jprp0006/tecnologia/1eso_recursos/unidad07_los_metales/teoria/imagenes/video_altos_fornos.png">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3875" cy="1371600"/>
                    </a:xfrm>
                    <a:prstGeom prst="rect">
                      <a:avLst/>
                    </a:prstGeom>
                    <a:noFill/>
                    <a:ln>
                      <a:noFill/>
                    </a:ln>
                  </pic:spPr>
                </pic:pic>
              </a:graphicData>
            </a:graphic>
          </wp:inline>
        </w:drawing>
      </w:r>
    </w:p>
    <w:p w:rsidR="00710DE7" w:rsidRPr="00710DE7" w:rsidRDefault="00710DE7" w:rsidP="00710DE7">
      <w:pPr>
        <w:spacing w:before="100" w:beforeAutospacing="1" w:after="100" w:afterAutospacing="1" w:line="240" w:lineRule="auto"/>
        <w:ind w:left="1500" w:right="1500"/>
        <w:rPr>
          <w:rFonts w:ascii="Times New Roman" w:eastAsia="Times New Roman" w:hAnsi="Times New Roman" w:cs="Times New Roman"/>
          <w:color w:val="000000"/>
          <w:sz w:val="27"/>
          <w:szCs w:val="27"/>
          <w:lang w:eastAsia="es-ES"/>
        </w:rPr>
      </w:pPr>
      <w:r w:rsidRPr="00710DE7">
        <w:rPr>
          <w:rFonts w:ascii="Arial" w:eastAsia="Times New Roman" w:hAnsi="Arial" w:cs="Arial"/>
          <w:color w:val="000000"/>
          <w:sz w:val="27"/>
          <w:szCs w:val="27"/>
          <w:lang w:eastAsia="es-ES"/>
        </w:rPr>
        <w:t>El arrabio obtenido ya es suficientemente concentrado en hierro como para ser </w:t>
      </w:r>
      <w:r w:rsidRPr="00710DE7">
        <w:rPr>
          <w:rFonts w:ascii="Arial" w:eastAsia="Times New Roman" w:hAnsi="Arial" w:cs="Arial"/>
          <w:b/>
          <w:bCs/>
          <w:color w:val="000000"/>
          <w:sz w:val="27"/>
          <w:szCs w:val="27"/>
          <w:lang w:eastAsia="es-ES"/>
        </w:rPr>
        <w:t>utilizado para obtener</w:t>
      </w:r>
      <w:r w:rsidRPr="00710DE7">
        <w:rPr>
          <w:rFonts w:ascii="Arial" w:eastAsia="Times New Roman" w:hAnsi="Arial" w:cs="Arial"/>
          <w:color w:val="000000"/>
          <w:sz w:val="27"/>
          <w:szCs w:val="27"/>
          <w:lang w:eastAsia="es-ES"/>
        </w:rPr>
        <w:t> o bien un </w:t>
      </w:r>
      <w:r w:rsidRPr="00710DE7">
        <w:rPr>
          <w:rFonts w:ascii="Arial" w:eastAsia="Times New Roman" w:hAnsi="Arial" w:cs="Arial"/>
          <w:b/>
          <w:bCs/>
          <w:color w:val="000000"/>
          <w:sz w:val="27"/>
          <w:szCs w:val="27"/>
          <w:lang w:eastAsia="es-ES"/>
        </w:rPr>
        <w:t>acero</w:t>
      </w:r>
      <w:r w:rsidRPr="00710DE7">
        <w:rPr>
          <w:rFonts w:ascii="Arial" w:eastAsia="Times New Roman" w:hAnsi="Arial" w:cs="Arial"/>
          <w:color w:val="000000"/>
          <w:sz w:val="27"/>
          <w:szCs w:val="27"/>
          <w:lang w:eastAsia="es-ES"/>
        </w:rPr>
        <w:t> o una </w:t>
      </w:r>
      <w:r w:rsidRPr="00710DE7">
        <w:rPr>
          <w:rFonts w:ascii="Arial" w:eastAsia="Times New Roman" w:hAnsi="Arial" w:cs="Arial"/>
          <w:b/>
          <w:bCs/>
          <w:color w:val="000000"/>
          <w:sz w:val="27"/>
          <w:szCs w:val="27"/>
          <w:lang w:eastAsia="es-ES"/>
        </w:rPr>
        <w:t>fundición</w:t>
      </w:r>
      <w:r w:rsidRPr="00710DE7">
        <w:rPr>
          <w:rFonts w:ascii="Arial" w:eastAsia="Times New Roman" w:hAnsi="Arial" w:cs="Arial"/>
          <w:color w:val="000000"/>
          <w:sz w:val="27"/>
          <w:szCs w:val="27"/>
          <w:lang w:eastAsia="es-ES"/>
        </w:rPr>
        <w:t>, como veremos en los dos apartados siguientes.</w:t>
      </w:r>
    </w:p>
    <w:p w:rsidR="00710DE7" w:rsidRPr="00710DE7" w:rsidRDefault="00710DE7" w:rsidP="00710DE7">
      <w:pPr>
        <w:spacing w:before="100" w:beforeAutospacing="1" w:after="100" w:afterAutospacing="1" w:line="240" w:lineRule="auto"/>
        <w:ind w:left="750" w:right="1500"/>
        <w:rPr>
          <w:rFonts w:ascii="Times New Roman" w:eastAsia="Times New Roman" w:hAnsi="Times New Roman" w:cs="Times New Roman"/>
          <w:color w:val="000000"/>
          <w:sz w:val="27"/>
          <w:szCs w:val="27"/>
          <w:lang w:eastAsia="es-ES"/>
        </w:rPr>
      </w:pPr>
      <w:r w:rsidRPr="00710DE7">
        <w:rPr>
          <w:rFonts w:ascii="Arial" w:eastAsia="Times New Roman" w:hAnsi="Arial" w:cs="Arial"/>
          <w:b/>
          <w:bCs/>
          <w:color w:val="000000"/>
          <w:sz w:val="27"/>
          <w:szCs w:val="27"/>
          <w:lang w:eastAsia="es-ES"/>
        </w:rPr>
        <w:lastRenderedPageBreak/>
        <w:t>5.- OBTENCIÓN DEL ACERO:</w:t>
      </w:r>
    </w:p>
    <w:p w:rsidR="00710DE7" w:rsidRPr="00710DE7" w:rsidRDefault="00710DE7" w:rsidP="00710DE7">
      <w:pPr>
        <w:spacing w:before="100" w:beforeAutospacing="1" w:after="100" w:afterAutospacing="1" w:line="240" w:lineRule="auto"/>
        <w:ind w:left="1500" w:right="1500"/>
        <w:rPr>
          <w:rFonts w:ascii="Times New Roman" w:eastAsia="Times New Roman" w:hAnsi="Times New Roman" w:cs="Times New Roman"/>
          <w:color w:val="000000"/>
          <w:sz w:val="27"/>
          <w:szCs w:val="27"/>
          <w:lang w:eastAsia="es-ES"/>
        </w:rPr>
      </w:pPr>
      <w:r w:rsidRPr="00710DE7">
        <w:rPr>
          <w:rFonts w:ascii="Arial" w:eastAsia="Times New Roman" w:hAnsi="Arial" w:cs="Arial"/>
          <w:color w:val="000000"/>
          <w:sz w:val="27"/>
          <w:szCs w:val="27"/>
          <w:lang w:eastAsia="es-ES"/>
        </w:rPr>
        <w:t> A la fabricación del acero se destina aproximadamente el 75% del arrabio que se produce en los altos hornos.</w:t>
      </w:r>
    </w:p>
    <w:p w:rsidR="00710DE7" w:rsidRPr="00710DE7" w:rsidRDefault="00710DE7" w:rsidP="00710DE7">
      <w:pPr>
        <w:spacing w:before="100" w:beforeAutospacing="1" w:after="100" w:afterAutospacing="1" w:line="240" w:lineRule="auto"/>
        <w:ind w:left="1500" w:right="1500"/>
        <w:rPr>
          <w:rFonts w:ascii="Times New Roman" w:eastAsia="Times New Roman" w:hAnsi="Times New Roman" w:cs="Times New Roman"/>
          <w:color w:val="000000"/>
          <w:sz w:val="27"/>
          <w:szCs w:val="27"/>
          <w:lang w:eastAsia="es-ES"/>
        </w:rPr>
      </w:pPr>
      <w:r w:rsidRPr="00710DE7">
        <w:rPr>
          <w:rFonts w:ascii="Arial" w:eastAsia="Times New Roman" w:hAnsi="Arial" w:cs="Arial"/>
          <w:color w:val="000000"/>
          <w:sz w:val="27"/>
          <w:szCs w:val="27"/>
          <w:lang w:eastAsia="es-ES"/>
        </w:rPr>
        <w:t>El siguiente video te ayudará a entender la fabricación del acero:</w:t>
      </w:r>
    </w:p>
    <w:p w:rsidR="00710DE7" w:rsidRPr="00710DE7" w:rsidRDefault="00710DE7" w:rsidP="00710DE7">
      <w:pPr>
        <w:spacing w:before="100" w:beforeAutospacing="1" w:after="100" w:afterAutospacing="1" w:line="240" w:lineRule="auto"/>
        <w:ind w:left="1500" w:right="1500"/>
        <w:jc w:val="center"/>
        <w:rPr>
          <w:rFonts w:ascii="Times New Roman" w:eastAsia="Times New Roman" w:hAnsi="Times New Roman" w:cs="Times New Roman"/>
          <w:color w:val="000000"/>
          <w:sz w:val="27"/>
          <w:szCs w:val="27"/>
          <w:lang w:eastAsia="es-ES"/>
        </w:rPr>
      </w:pPr>
      <w:r w:rsidRPr="00710DE7">
        <w:rPr>
          <w:rFonts w:ascii="Times New Roman" w:eastAsia="Times New Roman" w:hAnsi="Times New Roman" w:cs="Times New Roman"/>
          <w:noProof/>
          <w:color w:val="0000FF"/>
          <w:sz w:val="27"/>
          <w:szCs w:val="27"/>
          <w:lang w:eastAsia="es-ES"/>
        </w:rPr>
        <w:drawing>
          <wp:inline distT="0" distB="0" distL="0" distR="0" wp14:anchorId="46992CF1" wp14:editId="2095EE1A">
            <wp:extent cx="1793875" cy="1433195"/>
            <wp:effectExtent l="0" t="0" r="0" b="0"/>
            <wp:docPr id="28" name="Imagen 28" descr="http://roble.pntic.mec.es/jprp0006/tecnologia/1eso_recursos/unidad07_los_metales/teoria/imagenes/video_fabricacion_acero.pn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roble.pntic.mec.es/jprp0006/tecnologia/1eso_recursos/unidad07_los_metales/teoria/imagenes/video_fabricacion_acero.png">
                      <a:hlinkClick r:id="rId29" tgtFrame="&quot;_blank&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3875" cy="1433195"/>
                    </a:xfrm>
                    <a:prstGeom prst="rect">
                      <a:avLst/>
                    </a:prstGeom>
                    <a:noFill/>
                    <a:ln>
                      <a:noFill/>
                    </a:ln>
                  </pic:spPr>
                </pic:pic>
              </a:graphicData>
            </a:graphic>
          </wp:inline>
        </w:drawing>
      </w:r>
    </w:p>
    <w:p w:rsidR="00710DE7" w:rsidRPr="00710DE7" w:rsidRDefault="00710DE7" w:rsidP="00710DE7">
      <w:pPr>
        <w:spacing w:before="100" w:beforeAutospacing="1" w:after="100" w:afterAutospacing="1" w:line="240" w:lineRule="auto"/>
        <w:ind w:left="1500" w:right="1500"/>
        <w:rPr>
          <w:rFonts w:ascii="Times New Roman" w:eastAsia="Times New Roman" w:hAnsi="Times New Roman" w:cs="Times New Roman"/>
          <w:color w:val="000000"/>
          <w:sz w:val="27"/>
          <w:szCs w:val="27"/>
          <w:lang w:eastAsia="es-ES"/>
        </w:rPr>
      </w:pPr>
      <w:r w:rsidRPr="00710DE7">
        <w:rPr>
          <w:rFonts w:ascii="Arial" w:eastAsia="Times New Roman" w:hAnsi="Arial" w:cs="Arial"/>
          <w:b/>
          <w:bCs/>
          <w:color w:val="000000"/>
          <w:sz w:val="27"/>
          <w:szCs w:val="27"/>
          <w:lang w:eastAsia="es-ES"/>
        </w:rPr>
        <w:t>El acero es</w:t>
      </w:r>
      <w:r w:rsidRPr="00710DE7">
        <w:rPr>
          <w:rFonts w:ascii="Arial" w:eastAsia="Times New Roman" w:hAnsi="Arial" w:cs="Arial"/>
          <w:color w:val="000000"/>
          <w:sz w:val="27"/>
          <w:szCs w:val="27"/>
          <w:lang w:eastAsia="es-ES"/>
        </w:rPr>
        <w:t> una aleación de </w:t>
      </w:r>
      <w:r w:rsidRPr="00710DE7">
        <w:rPr>
          <w:rFonts w:ascii="Arial" w:eastAsia="Times New Roman" w:hAnsi="Arial" w:cs="Arial"/>
          <w:b/>
          <w:bCs/>
          <w:color w:val="000000"/>
          <w:sz w:val="27"/>
          <w:szCs w:val="27"/>
          <w:lang w:eastAsia="es-ES"/>
        </w:rPr>
        <w:t>hierro</w:t>
      </w:r>
      <w:r w:rsidRPr="00710DE7">
        <w:rPr>
          <w:rFonts w:ascii="Arial" w:eastAsia="Times New Roman" w:hAnsi="Arial" w:cs="Arial"/>
          <w:color w:val="000000"/>
          <w:sz w:val="27"/>
          <w:szCs w:val="27"/>
          <w:lang w:eastAsia="es-ES"/>
        </w:rPr>
        <w:t> </w:t>
      </w:r>
      <w:r w:rsidRPr="00710DE7">
        <w:rPr>
          <w:rFonts w:ascii="Arial" w:eastAsia="Times New Roman" w:hAnsi="Arial" w:cs="Arial"/>
          <w:b/>
          <w:bCs/>
          <w:color w:val="000000"/>
          <w:sz w:val="27"/>
          <w:szCs w:val="27"/>
          <w:lang w:eastAsia="es-ES"/>
        </w:rPr>
        <w:t>con</w:t>
      </w:r>
      <w:r w:rsidRPr="00710DE7">
        <w:rPr>
          <w:rFonts w:ascii="Arial" w:eastAsia="Times New Roman" w:hAnsi="Arial" w:cs="Arial"/>
          <w:color w:val="000000"/>
          <w:sz w:val="27"/>
          <w:szCs w:val="27"/>
          <w:lang w:eastAsia="es-ES"/>
        </w:rPr>
        <w:t> una pequeña cantidad de </w:t>
      </w:r>
      <w:r w:rsidRPr="00710DE7">
        <w:rPr>
          <w:rFonts w:ascii="Arial" w:eastAsia="Times New Roman" w:hAnsi="Arial" w:cs="Arial"/>
          <w:b/>
          <w:bCs/>
          <w:color w:val="000000"/>
          <w:sz w:val="27"/>
          <w:szCs w:val="27"/>
          <w:lang w:eastAsia="es-ES"/>
        </w:rPr>
        <w:t>carbono</w:t>
      </w:r>
      <w:r w:rsidRPr="00710DE7">
        <w:rPr>
          <w:rFonts w:ascii="Arial" w:eastAsia="Times New Roman" w:hAnsi="Arial" w:cs="Arial"/>
          <w:color w:val="000000"/>
          <w:sz w:val="27"/>
          <w:szCs w:val="27"/>
          <w:lang w:eastAsia="es-ES"/>
        </w:rPr>
        <w:t> (siempre </w:t>
      </w:r>
      <w:r w:rsidRPr="00710DE7">
        <w:rPr>
          <w:rFonts w:ascii="Arial" w:eastAsia="Times New Roman" w:hAnsi="Arial" w:cs="Arial"/>
          <w:b/>
          <w:bCs/>
          <w:color w:val="000000"/>
          <w:sz w:val="27"/>
          <w:szCs w:val="27"/>
          <w:lang w:eastAsia="es-ES"/>
        </w:rPr>
        <w:t>menor al 1,76%</w:t>
      </w:r>
      <w:r w:rsidRPr="00710DE7">
        <w:rPr>
          <w:rFonts w:ascii="Arial" w:eastAsia="Times New Roman" w:hAnsi="Arial" w:cs="Arial"/>
          <w:color w:val="000000"/>
          <w:sz w:val="27"/>
          <w:szCs w:val="27"/>
          <w:lang w:eastAsia="es-ES"/>
        </w:rPr>
        <w:t>).</w:t>
      </w:r>
    </w:p>
    <w:p w:rsidR="00710DE7" w:rsidRPr="00710DE7" w:rsidRDefault="00710DE7" w:rsidP="00710DE7">
      <w:pPr>
        <w:spacing w:before="100" w:beforeAutospacing="1" w:after="100" w:afterAutospacing="1" w:line="240" w:lineRule="auto"/>
        <w:ind w:left="1500" w:right="1500"/>
        <w:rPr>
          <w:rFonts w:ascii="Times New Roman" w:eastAsia="Times New Roman" w:hAnsi="Times New Roman" w:cs="Times New Roman"/>
          <w:color w:val="000000"/>
          <w:sz w:val="27"/>
          <w:szCs w:val="27"/>
          <w:lang w:eastAsia="es-ES"/>
        </w:rPr>
      </w:pPr>
      <w:r w:rsidRPr="00710DE7">
        <w:rPr>
          <w:rFonts w:ascii="Arial" w:eastAsia="Times New Roman" w:hAnsi="Arial" w:cs="Arial"/>
          <w:color w:val="000000"/>
          <w:sz w:val="27"/>
          <w:szCs w:val="27"/>
          <w:lang w:eastAsia="es-ES"/>
        </w:rPr>
        <w:t>El acero se obtiene en el </w:t>
      </w:r>
      <w:r w:rsidRPr="00710DE7">
        <w:rPr>
          <w:rFonts w:ascii="Arial" w:eastAsia="Times New Roman" w:hAnsi="Arial" w:cs="Arial"/>
          <w:b/>
          <w:bCs/>
          <w:color w:val="000000"/>
          <w:sz w:val="27"/>
          <w:szCs w:val="27"/>
          <w:lang w:eastAsia="es-ES"/>
        </w:rPr>
        <w:t>horno convertidor</w:t>
      </w:r>
      <w:r w:rsidRPr="00710DE7">
        <w:rPr>
          <w:rFonts w:ascii="Arial" w:eastAsia="Times New Roman" w:hAnsi="Arial" w:cs="Arial"/>
          <w:color w:val="000000"/>
          <w:sz w:val="27"/>
          <w:szCs w:val="27"/>
          <w:lang w:eastAsia="es-ES"/>
        </w:rPr>
        <w:t> a través de una operación que se denomina </w:t>
      </w:r>
      <w:r w:rsidRPr="00710DE7">
        <w:rPr>
          <w:rFonts w:ascii="Arial" w:eastAsia="Times New Roman" w:hAnsi="Arial" w:cs="Arial"/>
          <w:b/>
          <w:bCs/>
          <w:color w:val="000000"/>
          <w:sz w:val="27"/>
          <w:szCs w:val="27"/>
          <w:lang w:eastAsia="es-ES"/>
        </w:rPr>
        <w:t>afino</w:t>
      </w:r>
      <w:r w:rsidRPr="00710DE7">
        <w:rPr>
          <w:rFonts w:ascii="Arial" w:eastAsia="Times New Roman" w:hAnsi="Arial" w:cs="Arial"/>
          <w:color w:val="000000"/>
          <w:sz w:val="27"/>
          <w:szCs w:val="27"/>
          <w:lang w:eastAsia="es-ES"/>
        </w:rPr>
        <w:t>, uno de los métodos más empleados para realizar el afino es el </w:t>
      </w:r>
      <w:r w:rsidRPr="00710DE7">
        <w:rPr>
          <w:rFonts w:ascii="Arial" w:eastAsia="Times New Roman" w:hAnsi="Arial" w:cs="Arial"/>
          <w:b/>
          <w:bCs/>
          <w:color w:val="000000"/>
          <w:sz w:val="27"/>
          <w:szCs w:val="27"/>
          <w:lang w:eastAsia="es-ES"/>
        </w:rPr>
        <w:t>sistema de inyección de oxígeno (LD). </w:t>
      </w:r>
      <w:r w:rsidRPr="00710DE7">
        <w:rPr>
          <w:rFonts w:ascii="Arial" w:eastAsia="Times New Roman" w:hAnsi="Arial" w:cs="Arial"/>
          <w:color w:val="000000"/>
          <w:sz w:val="27"/>
          <w:szCs w:val="27"/>
          <w:lang w:eastAsia="es-ES"/>
        </w:rPr>
        <w:t>Este sistema consiste en lo siguiente:</w:t>
      </w:r>
    </w:p>
    <w:tbl>
      <w:tblPr>
        <w:tblW w:w="4000" w:type="pct"/>
        <w:jc w:val="center"/>
        <w:tblCellMar>
          <w:left w:w="0" w:type="dxa"/>
          <w:right w:w="0" w:type="dxa"/>
        </w:tblCellMar>
        <w:tblLook w:val="04A0" w:firstRow="1" w:lastRow="0" w:firstColumn="1" w:lastColumn="0" w:noHBand="0" w:noVBand="1"/>
      </w:tblPr>
      <w:tblGrid>
        <w:gridCol w:w="1842"/>
        <w:gridCol w:w="3829"/>
        <w:gridCol w:w="139"/>
        <w:gridCol w:w="2221"/>
      </w:tblGrid>
      <w:tr w:rsidR="00710DE7" w:rsidRPr="00710DE7" w:rsidTr="00710DE7">
        <w:trPr>
          <w:jc w:val="center"/>
        </w:trPr>
        <w:tc>
          <w:tcPr>
            <w:tcW w:w="0" w:type="auto"/>
            <w:gridSpan w:val="2"/>
            <w:vAlign w:val="center"/>
            <w:hideMark/>
          </w:tcPr>
          <w:p w:rsidR="00710DE7" w:rsidRPr="00710DE7" w:rsidRDefault="00710DE7" w:rsidP="00710DE7">
            <w:pPr>
              <w:spacing w:before="100" w:beforeAutospacing="1" w:after="100" w:afterAutospacing="1" w:line="240" w:lineRule="auto"/>
              <w:ind w:left="300" w:right="300"/>
              <w:rPr>
                <w:rFonts w:ascii="Times New Roman" w:eastAsia="Times New Roman" w:hAnsi="Times New Roman" w:cs="Times New Roman"/>
                <w:sz w:val="24"/>
                <w:szCs w:val="24"/>
                <w:lang w:eastAsia="es-ES"/>
              </w:rPr>
            </w:pPr>
            <w:r w:rsidRPr="00710DE7">
              <w:rPr>
                <w:rFonts w:ascii="Arial" w:eastAsia="Times New Roman" w:hAnsi="Arial" w:cs="Arial"/>
                <w:b/>
                <w:bCs/>
                <w:sz w:val="24"/>
                <w:szCs w:val="24"/>
                <w:lang w:eastAsia="es-ES"/>
              </w:rPr>
              <w:t>¿</w:t>
            </w:r>
            <w:proofErr w:type="spellStart"/>
            <w:r w:rsidRPr="00710DE7">
              <w:rPr>
                <w:rFonts w:ascii="Arial" w:eastAsia="Times New Roman" w:hAnsi="Arial" w:cs="Arial"/>
                <w:b/>
                <w:bCs/>
                <w:sz w:val="24"/>
                <w:szCs w:val="24"/>
                <w:lang w:eastAsia="es-ES"/>
              </w:rPr>
              <w:t>Que</w:t>
            </w:r>
            <w:proofErr w:type="spellEnd"/>
            <w:r w:rsidRPr="00710DE7">
              <w:rPr>
                <w:rFonts w:ascii="Arial" w:eastAsia="Times New Roman" w:hAnsi="Arial" w:cs="Arial"/>
                <w:b/>
                <w:bCs/>
                <w:sz w:val="24"/>
                <w:szCs w:val="24"/>
                <w:lang w:eastAsia="es-ES"/>
              </w:rPr>
              <w:t xml:space="preserve"> metemos en el convertidor?:</w:t>
            </w:r>
          </w:p>
          <w:p w:rsidR="00710DE7" w:rsidRPr="00710DE7" w:rsidRDefault="00710DE7" w:rsidP="00710DE7">
            <w:pPr>
              <w:spacing w:before="100" w:beforeAutospacing="1" w:after="100" w:afterAutospacing="1" w:line="240" w:lineRule="auto"/>
              <w:ind w:left="300" w:right="300"/>
              <w:rPr>
                <w:rFonts w:ascii="Times New Roman" w:eastAsia="Times New Roman" w:hAnsi="Times New Roman" w:cs="Times New Roman"/>
                <w:sz w:val="24"/>
                <w:szCs w:val="24"/>
                <w:lang w:eastAsia="es-ES"/>
              </w:rPr>
            </w:pPr>
            <w:r w:rsidRPr="00710DE7">
              <w:rPr>
                <w:rFonts w:ascii="Arial" w:eastAsia="Times New Roman" w:hAnsi="Arial" w:cs="Arial"/>
                <w:b/>
                <w:bCs/>
                <w:sz w:val="24"/>
                <w:szCs w:val="24"/>
                <w:lang w:eastAsia="es-ES"/>
              </w:rPr>
              <w:t>a) Arrabio</w:t>
            </w:r>
            <w:r w:rsidRPr="00710DE7">
              <w:rPr>
                <w:rFonts w:ascii="Arial" w:eastAsia="Times New Roman" w:hAnsi="Arial" w:cs="Arial"/>
                <w:sz w:val="24"/>
                <w:szCs w:val="24"/>
                <w:lang w:eastAsia="es-ES"/>
              </w:rPr>
              <w:t>: Nada más sacarlo del alto horno (antes de que se enfríe) ya se mete en el convertidor. Recordamos que el arrabio tiene hierro, carbón e impurezas.</w:t>
            </w:r>
          </w:p>
          <w:p w:rsidR="00710DE7" w:rsidRPr="00710DE7" w:rsidRDefault="00710DE7" w:rsidP="00710DE7">
            <w:pPr>
              <w:spacing w:before="100" w:beforeAutospacing="1" w:after="100" w:afterAutospacing="1" w:line="240" w:lineRule="auto"/>
              <w:ind w:left="300" w:right="300"/>
              <w:rPr>
                <w:rFonts w:ascii="Times New Roman" w:eastAsia="Times New Roman" w:hAnsi="Times New Roman" w:cs="Times New Roman"/>
                <w:sz w:val="24"/>
                <w:szCs w:val="24"/>
                <w:lang w:eastAsia="es-ES"/>
              </w:rPr>
            </w:pPr>
            <w:r w:rsidRPr="00710DE7">
              <w:rPr>
                <w:rFonts w:ascii="Arial" w:eastAsia="Times New Roman" w:hAnsi="Arial" w:cs="Arial"/>
                <w:b/>
                <w:bCs/>
                <w:sz w:val="24"/>
                <w:szCs w:val="24"/>
                <w:lang w:eastAsia="es-ES"/>
              </w:rPr>
              <w:t>b) Chatarra de hierro:</w:t>
            </w:r>
            <w:r w:rsidRPr="00710DE7">
              <w:rPr>
                <w:rFonts w:ascii="Arial" w:eastAsia="Times New Roman" w:hAnsi="Arial" w:cs="Arial"/>
                <w:sz w:val="24"/>
                <w:szCs w:val="24"/>
                <w:lang w:eastAsia="es-ES"/>
              </w:rPr>
              <w:t> Procedente de coches, electrodomésticos,...</w:t>
            </w:r>
          </w:p>
          <w:p w:rsidR="00710DE7" w:rsidRPr="00710DE7" w:rsidRDefault="00710DE7" w:rsidP="00710DE7">
            <w:pPr>
              <w:spacing w:before="100" w:beforeAutospacing="1" w:after="100" w:afterAutospacing="1" w:line="240" w:lineRule="auto"/>
              <w:ind w:left="300" w:right="300"/>
              <w:rPr>
                <w:rFonts w:ascii="Times New Roman" w:eastAsia="Times New Roman" w:hAnsi="Times New Roman" w:cs="Times New Roman"/>
                <w:sz w:val="24"/>
                <w:szCs w:val="24"/>
                <w:lang w:eastAsia="es-ES"/>
              </w:rPr>
            </w:pPr>
            <w:r w:rsidRPr="00710DE7">
              <w:rPr>
                <w:rFonts w:ascii="Arial" w:eastAsia="Times New Roman" w:hAnsi="Arial" w:cs="Arial"/>
                <w:b/>
                <w:bCs/>
                <w:sz w:val="24"/>
                <w:szCs w:val="24"/>
                <w:lang w:eastAsia="es-ES"/>
              </w:rPr>
              <w:t>c) Fundente:</w:t>
            </w:r>
            <w:r w:rsidRPr="00710DE7">
              <w:rPr>
                <w:rFonts w:ascii="Arial" w:eastAsia="Times New Roman" w:hAnsi="Arial" w:cs="Arial"/>
                <w:sz w:val="24"/>
                <w:szCs w:val="24"/>
                <w:lang w:eastAsia="es-ES"/>
              </w:rPr>
              <w:t> Recordamos que es carbonato cálcico y que lo empleamos como detergente para eliminar las impurezas.</w:t>
            </w:r>
          </w:p>
          <w:p w:rsidR="00710DE7" w:rsidRPr="00710DE7" w:rsidRDefault="00710DE7" w:rsidP="00710DE7">
            <w:pPr>
              <w:spacing w:before="100" w:beforeAutospacing="1" w:after="100" w:afterAutospacing="1" w:line="240" w:lineRule="auto"/>
              <w:ind w:left="300" w:right="300"/>
              <w:rPr>
                <w:rFonts w:ascii="Times New Roman" w:eastAsia="Times New Roman" w:hAnsi="Times New Roman" w:cs="Times New Roman"/>
                <w:sz w:val="24"/>
                <w:szCs w:val="24"/>
                <w:lang w:eastAsia="es-ES"/>
              </w:rPr>
            </w:pPr>
            <w:r w:rsidRPr="00710DE7">
              <w:rPr>
                <w:rFonts w:ascii="Arial" w:eastAsia="Times New Roman" w:hAnsi="Arial" w:cs="Arial"/>
                <w:b/>
                <w:bCs/>
                <w:sz w:val="24"/>
                <w:szCs w:val="24"/>
                <w:lang w:eastAsia="es-ES"/>
              </w:rPr>
              <w:t>d) Oxigeno:</w:t>
            </w:r>
            <w:r w:rsidRPr="00710DE7">
              <w:rPr>
                <w:rFonts w:ascii="Arial" w:eastAsia="Times New Roman" w:hAnsi="Arial" w:cs="Arial"/>
                <w:sz w:val="24"/>
                <w:szCs w:val="24"/>
                <w:lang w:eastAsia="es-ES"/>
              </w:rPr>
              <w:t xml:space="preserve"> Se inyecta a presión en el centro del convertidor a través de tubo con forma de lanza, y con ello conseguimos quemar parte </w:t>
            </w:r>
            <w:r w:rsidRPr="00710DE7">
              <w:rPr>
                <w:rFonts w:ascii="Arial" w:eastAsia="Times New Roman" w:hAnsi="Arial" w:cs="Arial"/>
                <w:sz w:val="24"/>
                <w:szCs w:val="24"/>
                <w:lang w:eastAsia="es-ES"/>
              </w:rPr>
              <w:lastRenderedPageBreak/>
              <w:t>del carbón que no se había quemado en el alto horno.</w:t>
            </w:r>
          </w:p>
          <w:p w:rsidR="00710DE7" w:rsidRPr="00710DE7" w:rsidRDefault="00710DE7" w:rsidP="00710DE7">
            <w:pPr>
              <w:spacing w:before="100" w:beforeAutospacing="1" w:after="100" w:afterAutospacing="1"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100" w:type="pct"/>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lastRenderedPageBreak/>
              <w:t> </w:t>
            </w:r>
          </w:p>
        </w:tc>
        <w:tc>
          <w:tcPr>
            <w:tcW w:w="900" w:type="pct"/>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noProof/>
                <w:sz w:val="24"/>
                <w:szCs w:val="24"/>
                <w:lang w:eastAsia="es-ES"/>
              </w:rPr>
              <w:drawing>
                <wp:inline distT="0" distB="0" distL="0" distR="0" wp14:anchorId="7D5DF197" wp14:editId="763E199D">
                  <wp:extent cx="1406525" cy="1863725"/>
                  <wp:effectExtent l="0" t="0" r="3175" b="3175"/>
                  <wp:docPr id="29" name="Imagen 29" descr="http://roble.pntic.mec.es/jprp0006/tecnologia/1eso_recursos/unidad07_los_metales/teoria/imagenes/converti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roble.pntic.mec.es/jprp0006/tecnologia/1eso_recursos/unidad07_los_metales/teoria/imagenes/convertidor.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6525" cy="1863725"/>
                          </a:xfrm>
                          <a:prstGeom prst="rect">
                            <a:avLst/>
                          </a:prstGeom>
                          <a:noFill/>
                          <a:ln>
                            <a:noFill/>
                          </a:ln>
                        </pic:spPr>
                      </pic:pic>
                    </a:graphicData>
                  </a:graphic>
                </wp:inline>
              </w:drawing>
            </w:r>
          </w:p>
        </w:tc>
      </w:tr>
      <w:tr w:rsidR="00710DE7" w:rsidRPr="00710DE7" w:rsidTr="00710DE7">
        <w:trPr>
          <w:jc w:val="center"/>
        </w:trPr>
        <w:tc>
          <w:tcPr>
            <w:tcW w:w="5000" w:type="pct"/>
            <w:gridSpan w:val="4"/>
            <w:vAlign w:val="center"/>
            <w:hideMark/>
          </w:tcPr>
          <w:p w:rsidR="00710DE7" w:rsidRPr="00710DE7" w:rsidRDefault="00710DE7" w:rsidP="00710DE7">
            <w:pPr>
              <w:spacing w:before="100" w:beforeAutospacing="1" w:after="100" w:afterAutospacing="1" w:line="240" w:lineRule="auto"/>
              <w:ind w:left="300" w:right="300"/>
              <w:rPr>
                <w:rFonts w:ascii="Times New Roman" w:eastAsia="Times New Roman" w:hAnsi="Times New Roman" w:cs="Times New Roman"/>
                <w:sz w:val="24"/>
                <w:szCs w:val="24"/>
                <w:lang w:eastAsia="es-ES"/>
              </w:rPr>
            </w:pPr>
            <w:r w:rsidRPr="00710DE7">
              <w:rPr>
                <w:rFonts w:ascii="Arial" w:eastAsia="Times New Roman" w:hAnsi="Arial" w:cs="Arial"/>
                <w:b/>
                <w:bCs/>
                <w:sz w:val="24"/>
                <w:szCs w:val="24"/>
                <w:lang w:eastAsia="es-ES"/>
              </w:rPr>
              <w:t>¿Que obtenemos del convertidor?:</w:t>
            </w:r>
          </w:p>
          <w:p w:rsidR="00710DE7" w:rsidRPr="00710DE7" w:rsidRDefault="00710DE7" w:rsidP="00710DE7">
            <w:pPr>
              <w:spacing w:before="100" w:beforeAutospacing="1" w:after="100" w:afterAutospacing="1" w:line="240" w:lineRule="auto"/>
              <w:ind w:left="300" w:right="300"/>
              <w:rPr>
                <w:rFonts w:ascii="Times New Roman" w:eastAsia="Times New Roman" w:hAnsi="Times New Roman" w:cs="Times New Roman"/>
                <w:sz w:val="24"/>
                <w:szCs w:val="24"/>
                <w:lang w:eastAsia="es-ES"/>
              </w:rPr>
            </w:pPr>
            <w:r w:rsidRPr="00710DE7">
              <w:rPr>
                <w:rFonts w:ascii="Arial" w:eastAsia="Times New Roman" w:hAnsi="Arial" w:cs="Arial"/>
                <w:b/>
                <w:bCs/>
                <w:sz w:val="24"/>
                <w:szCs w:val="24"/>
                <w:lang w:eastAsia="es-ES"/>
              </w:rPr>
              <w:t>a) Escorias:</w:t>
            </w:r>
            <w:r w:rsidRPr="00710DE7">
              <w:rPr>
                <w:rFonts w:ascii="Arial" w:eastAsia="Times New Roman" w:hAnsi="Arial" w:cs="Arial"/>
                <w:sz w:val="24"/>
                <w:szCs w:val="24"/>
                <w:lang w:eastAsia="es-ES"/>
              </w:rPr>
              <w:t> El fundente se pega a las impurezas y las hace flotar formando la escoria.</w:t>
            </w:r>
          </w:p>
          <w:p w:rsidR="00710DE7" w:rsidRPr="00710DE7" w:rsidRDefault="00710DE7" w:rsidP="00710DE7">
            <w:pPr>
              <w:spacing w:before="100" w:beforeAutospacing="1" w:after="100" w:afterAutospacing="1" w:line="240" w:lineRule="auto"/>
              <w:ind w:left="300" w:right="300"/>
              <w:rPr>
                <w:rFonts w:ascii="Times New Roman" w:eastAsia="Times New Roman" w:hAnsi="Times New Roman" w:cs="Times New Roman"/>
                <w:sz w:val="24"/>
                <w:szCs w:val="24"/>
                <w:lang w:eastAsia="es-ES"/>
              </w:rPr>
            </w:pPr>
            <w:r w:rsidRPr="00710DE7">
              <w:rPr>
                <w:rFonts w:ascii="Arial" w:eastAsia="Times New Roman" w:hAnsi="Arial" w:cs="Arial"/>
                <w:b/>
                <w:bCs/>
                <w:sz w:val="24"/>
                <w:szCs w:val="24"/>
                <w:lang w:eastAsia="es-ES"/>
              </w:rPr>
              <w:t>b) Acero:</w:t>
            </w:r>
            <w:r w:rsidRPr="00710DE7">
              <w:rPr>
                <w:rFonts w:ascii="Arial" w:eastAsia="Times New Roman" w:hAnsi="Arial" w:cs="Arial"/>
                <w:sz w:val="24"/>
                <w:szCs w:val="24"/>
                <w:lang w:eastAsia="es-ES"/>
              </w:rPr>
              <w:t> En la parte inferior del convertidor quedará el hierro y el carbón que no se ha quemado.</w:t>
            </w:r>
          </w:p>
          <w:p w:rsidR="00710DE7" w:rsidRPr="00710DE7" w:rsidRDefault="00710DE7" w:rsidP="00710DE7">
            <w:pPr>
              <w:spacing w:before="100" w:beforeAutospacing="1" w:after="100" w:afterAutospacing="1"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r>
      <w:tr w:rsidR="00710DE7" w:rsidRPr="00710DE7" w:rsidTr="00710DE7">
        <w:trPr>
          <w:jc w:val="center"/>
        </w:trPr>
        <w:tc>
          <w:tcPr>
            <w:tcW w:w="1250" w:type="pct"/>
            <w:vAlign w:val="center"/>
            <w:hideMark/>
          </w:tcPr>
          <w:p w:rsidR="00710DE7" w:rsidRPr="00710DE7" w:rsidRDefault="00710DE7" w:rsidP="00710DE7">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710DE7">
              <w:rPr>
                <w:rFonts w:ascii="Times New Roman" w:eastAsia="Times New Roman" w:hAnsi="Times New Roman" w:cs="Times New Roman"/>
                <w:noProof/>
                <w:sz w:val="24"/>
                <w:szCs w:val="24"/>
                <w:lang w:eastAsia="es-ES"/>
              </w:rPr>
              <w:drawing>
                <wp:inline distT="0" distB="0" distL="0" distR="0" wp14:anchorId="180A181B" wp14:editId="094F9001">
                  <wp:extent cx="1169670" cy="1230630"/>
                  <wp:effectExtent l="0" t="0" r="0" b="7620"/>
                  <wp:docPr id="30" name="Imagen 30" descr="http://roble.pntic.mec.es/jprp0006/tecnologia/1eso_recursos/unidad07_los_metales/teoria/imagenes/col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roble.pntic.mec.es/jprp0006/tecnologia/1eso_recursos/unidad07_los_metales/teoria/imagenes/colad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69670" cy="1230630"/>
                          </a:xfrm>
                          <a:prstGeom prst="rect">
                            <a:avLst/>
                          </a:prstGeom>
                          <a:noFill/>
                          <a:ln>
                            <a:noFill/>
                          </a:ln>
                        </pic:spPr>
                      </pic:pic>
                    </a:graphicData>
                  </a:graphic>
                </wp:inline>
              </w:drawing>
            </w:r>
          </w:p>
        </w:tc>
        <w:tc>
          <w:tcPr>
            <w:tcW w:w="4050" w:type="pct"/>
            <w:gridSpan w:val="3"/>
            <w:vAlign w:val="center"/>
            <w:hideMark/>
          </w:tcPr>
          <w:p w:rsidR="00710DE7" w:rsidRPr="00710DE7" w:rsidRDefault="00710DE7" w:rsidP="00710DE7">
            <w:pPr>
              <w:spacing w:after="100" w:afterAutospacing="1" w:line="360" w:lineRule="atLeast"/>
              <w:rPr>
                <w:rFonts w:ascii="Times New Roman" w:eastAsia="Times New Roman" w:hAnsi="Times New Roman" w:cs="Times New Roman"/>
                <w:sz w:val="24"/>
                <w:szCs w:val="24"/>
                <w:lang w:eastAsia="es-ES"/>
              </w:rPr>
            </w:pPr>
            <w:r w:rsidRPr="00710DE7">
              <w:rPr>
                <w:rFonts w:ascii="Arial" w:eastAsia="Times New Roman" w:hAnsi="Arial" w:cs="Arial"/>
                <w:sz w:val="24"/>
                <w:szCs w:val="24"/>
                <w:lang w:eastAsia="es-ES"/>
              </w:rPr>
              <w:t>Finalmente iniciamos el proceso de </w:t>
            </w:r>
            <w:r w:rsidRPr="00710DE7">
              <w:rPr>
                <w:rFonts w:ascii="Arial" w:eastAsia="Times New Roman" w:hAnsi="Arial" w:cs="Arial"/>
                <w:b/>
                <w:bCs/>
                <w:sz w:val="24"/>
                <w:szCs w:val="24"/>
                <w:lang w:eastAsia="es-ES"/>
              </w:rPr>
              <w:t>colada</w:t>
            </w:r>
            <w:r w:rsidRPr="00710DE7">
              <w:rPr>
                <w:rFonts w:ascii="Arial" w:eastAsia="Times New Roman" w:hAnsi="Arial" w:cs="Arial"/>
                <w:sz w:val="24"/>
                <w:szCs w:val="24"/>
                <w:lang w:eastAsia="es-ES"/>
              </w:rPr>
              <w:t>, para ello inclinamos parcialmente el convertidor para que caiga solo la escoria (como cuando tratamos de eliminar solo la nata que queda encima de un vaso de leche). Una vez eliminada la escoria se vuelca totalmente el convertidor para que caiga el acero dentro de los moldes que tendrán la forma de las piezas que queremos obtener.</w:t>
            </w:r>
          </w:p>
        </w:tc>
      </w:tr>
      <w:tr w:rsidR="00710DE7" w:rsidRPr="00710DE7" w:rsidTr="00710DE7">
        <w:trPr>
          <w:jc w:val="center"/>
        </w:trPr>
        <w:tc>
          <w:tcPr>
            <w:tcW w:w="1250" w:type="pct"/>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4050" w:type="pct"/>
            <w:gridSpan w:val="3"/>
            <w:vAlign w:val="center"/>
            <w:hideMark/>
          </w:tcPr>
          <w:p w:rsidR="00710DE7" w:rsidRPr="00710DE7" w:rsidRDefault="00710DE7" w:rsidP="00710DE7">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710DE7">
              <w:rPr>
                <w:rFonts w:ascii="Times New Roman" w:eastAsia="Times New Roman" w:hAnsi="Times New Roman" w:cs="Times New Roman"/>
                <w:noProof/>
                <w:sz w:val="24"/>
                <w:szCs w:val="24"/>
                <w:lang w:eastAsia="es-ES"/>
              </w:rPr>
              <w:drawing>
                <wp:inline distT="0" distB="0" distL="0" distR="0" wp14:anchorId="564B8D2A" wp14:editId="5AD29055">
                  <wp:extent cx="3314700" cy="2153920"/>
                  <wp:effectExtent l="0" t="0" r="0" b="0"/>
                  <wp:docPr id="31" name="Imagen 31" descr="http://roble.pntic.mec.es/jprp0006/tecnologia/1eso_recursos/unidad07_los_metales/teoria/imagenes/colada_contin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roble.pntic.mec.es/jprp0006/tecnologia/1eso_recursos/unidad07_los_metales/teoria/imagenes/colada_continu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14700" cy="2153920"/>
                          </a:xfrm>
                          <a:prstGeom prst="rect">
                            <a:avLst/>
                          </a:prstGeom>
                          <a:noFill/>
                          <a:ln>
                            <a:noFill/>
                          </a:ln>
                        </pic:spPr>
                      </pic:pic>
                    </a:graphicData>
                  </a:graphic>
                </wp:inline>
              </w:drawing>
            </w:r>
          </w:p>
        </w:tc>
      </w:tr>
      <w:tr w:rsidR="00710DE7" w:rsidRPr="00710DE7" w:rsidTr="00710DE7">
        <w:trPr>
          <w:jc w:val="center"/>
        </w:trPr>
        <w:tc>
          <w:tcPr>
            <w:tcW w:w="5000" w:type="pct"/>
            <w:gridSpan w:val="4"/>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r>
      <w:tr w:rsidR="00710DE7" w:rsidRPr="00710DE7" w:rsidTr="00710DE7">
        <w:trPr>
          <w:jc w:val="center"/>
        </w:trPr>
        <w:tc>
          <w:tcPr>
            <w:tcW w:w="5000" w:type="pct"/>
            <w:gridSpan w:val="4"/>
            <w:vAlign w:val="center"/>
            <w:hideMark/>
          </w:tcPr>
          <w:p w:rsidR="00710DE7" w:rsidRPr="00710DE7" w:rsidRDefault="00710DE7" w:rsidP="00710DE7">
            <w:pPr>
              <w:spacing w:before="45" w:after="0" w:line="240" w:lineRule="auto"/>
              <w:ind w:left="450" w:right="450"/>
              <w:rPr>
                <w:rFonts w:ascii="Times New Roman" w:eastAsia="Times New Roman" w:hAnsi="Times New Roman" w:cs="Times New Roman"/>
                <w:sz w:val="24"/>
                <w:szCs w:val="24"/>
                <w:lang w:eastAsia="es-ES"/>
              </w:rPr>
            </w:pPr>
            <w:r w:rsidRPr="00710DE7">
              <w:rPr>
                <w:rFonts w:ascii="Arial" w:eastAsia="Times New Roman" w:hAnsi="Arial" w:cs="Arial"/>
                <w:sz w:val="24"/>
                <w:szCs w:val="24"/>
                <w:lang w:eastAsia="es-ES"/>
              </w:rPr>
              <w:t>Los </w:t>
            </w:r>
            <w:r w:rsidRPr="00710DE7">
              <w:rPr>
                <w:rFonts w:ascii="Arial" w:eastAsia="Times New Roman" w:hAnsi="Arial" w:cs="Arial"/>
                <w:b/>
                <w:bCs/>
                <w:sz w:val="24"/>
                <w:szCs w:val="24"/>
                <w:lang w:eastAsia="es-ES"/>
              </w:rPr>
              <w:t>aceros</w:t>
            </w:r>
            <w:r w:rsidRPr="00710DE7">
              <w:rPr>
                <w:rFonts w:ascii="Arial" w:eastAsia="Times New Roman" w:hAnsi="Arial" w:cs="Arial"/>
                <w:sz w:val="24"/>
                <w:szCs w:val="24"/>
                <w:lang w:eastAsia="es-ES"/>
              </w:rPr>
              <w:t> </w:t>
            </w:r>
            <w:r w:rsidRPr="00710DE7">
              <w:rPr>
                <w:rFonts w:ascii="Arial" w:eastAsia="Times New Roman" w:hAnsi="Arial" w:cs="Arial"/>
                <w:b/>
                <w:bCs/>
                <w:sz w:val="24"/>
                <w:szCs w:val="24"/>
                <w:lang w:eastAsia="es-ES"/>
              </w:rPr>
              <w:t>se</w:t>
            </w:r>
            <w:r w:rsidRPr="00710DE7">
              <w:rPr>
                <w:rFonts w:ascii="Arial" w:eastAsia="Times New Roman" w:hAnsi="Arial" w:cs="Arial"/>
                <w:sz w:val="24"/>
                <w:szCs w:val="24"/>
                <w:lang w:eastAsia="es-ES"/>
              </w:rPr>
              <w:t> </w:t>
            </w:r>
            <w:r w:rsidRPr="00710DE7">
              <w:rPr>
                <w:rFonts w:ascii="Arial" w:eastAsia="Times New Roman" w:hAnsi="Arial" w:cs="Arial"/>
                <w:b/>
                <w:bCs/>
                <w:sz w:val="24"/>
                <w:szCs w:val="24"/>
                <w:lang w:eastAsia="es-ES"/>
              </w:rPr>
              <w:t>pueden</w:t>
            </w:r>
            <w:r w:rsidRPr="00710DE7">
              <w:rPr>
                <w:rFonts w:ascii="Arial" w:eastAsia="Times New Roman" w:hAnsi="Arial" w:cs="Arial"/>
                <w:sz w:val="24"/>
                <w:szCs w:val="24"/>
                <w:lang w:eastAsia="es-ES"/>
              </w:rPr>
              <w:t> </w:t>
            </w:r>
            <w:r w:rsidRPr="00710DE7">
              <w:rPr>
                <w:rFonts w:ascii="Arial" w:eastAsia="Times New Roman" w:hAnsi="Arial" w:cs="Arial"/>
                <w:b/>
                <w:bCs/>
                <w:sz w:val="24"/>
                <w:szCs w:val="24"/>
                <w:lang w:eastAsia="es-ES"/>
              </w:rPr>
              <w:t>mezclar</w:t>
            </w:r>
            <w:r w:rsidRPr="00710DE7">
              <w:rPr>
                <w:rFonts w:ascii="Arial" w:eastAsia="Times New Roman" w:hAnsi="Arial" w:cs="Arial"/>
                <w:sz w:val="24"/>
                <w:szCs w:val="24"/>
                <w:lang w:eastAsia="es-ES"/>
              </w:rPr>
              <w:t> </w:t>
            </w:r>
            <w:r w:rsidRPr="00710DE7">
              <w:rPr>
                <w:rFonts w:ascii="Arial" w:eastAsia="Times New Roman" w:hAnsi="Arial" w:cs="Arial"/>
                <w:b/>
                <w:bCs/>
                <w:sz w:val="24"/>
                <w:szCs w:val="24"/>
                <w:lang w:eastAsia="es-ES"/>
              </w:rPr>
              <w:t>con</w:t>
            </w:r>
            <w:r w:rsidRPr="00710DE7">
              <w:rPr>
                <w:rFonts w:ascii="Arial" w:eastAsia="Times New Roman" w:hAnsi="Arial" w:cs="Arial"/>
                <w:sz w:val="24"/>
                <w:szCs w:val="24"/>
                <w:lang w:eastAsia="es-ES"/>
              </w:rPr>
              <w:t> otros elementos químicos (</w:t>
            </w:r>
            <w:r w:rsidRPr="00710DE7">
              <w:rPr>
                <w:rFonts w:ascii="Arial" w:eastAsia="Times New Roman" w:hAnsi="Arial" w:cs="Arial"/>
                <w:b/>
                <w:bCs/>
                <w:sz w:val="24"/>
                <w:szCs w:val="24"/>
                <w:lang w:eastAsia="es-ES"/>
              </w:rPr>
              <w:t>silicio, cromo, níquel, manganeso,....</w:t>
            </w:r>
            <w:r w:rsidRPr="00710DE7">
              <w:rPr>
                <w:rFonts w:ascii="Arial" w:eastAsia="Times New Roman" w:hAnsi="Arial" w:cs="Arial"/>
                <w:sz w:val="24"/>
                <w:szCs w:val="24"/>
                <w:lang w:eastAsia="es-ES"/>
              </w:rPr>
              <w:t>) para obtener </w:t>
            </w:r>
            <w:r w:rsidRPr="00710DE7">
              <w:rPr>
                <w:rFonts w:ascii="Arial" w:eastAsia="Times New Roman" w:hAnsi="Arial" w:cs="Arial"/>
                <w:b/>
                <w:bCs/>
                <w:sz w:val="24"/>
                <w:szCs w:val="24"/>
                <w:lang w:eastAsia="es-ES"/>
              </w:rPr>
              <w:t>aceros aleados</w:t>
            </w:r>
            <w:r w:rsidRPr="00710DE7">
              <w:rPr>
                <w:rFonts w:ascii="Arial" w:eastAsia="Times New Roman" w:hAnsi="Arial" w:cs="Arial"/>
                <w:sz w:val="24"/>
                <w:szCs w:val="24"/>
                <w:lang w:eastAsia="es-ES"/>
              </w:rPr>
              <w:t>, pudiendo obtener en función del elemento con el que juntemos y su cantidad podemos obtener acero con múltiples propiedades y para múltiples aplicaciones. Esto no ocurre así para las fundiciones.</w:t>
            </w:r>
          </w:p>
          <w:p w:rsidR="00710DE7" w:rsidRPr="00710DE7" w:rsidRDefault="00710DE7" w:rsidP="00710DE7">
            <w:pPr>
              <w:spacing w:before="45" w:after="0" w:line="240" w:lineRule="auto"/>
              <w:ind w:left="900" w:right="900"/>
              <w:rPr>
                <w:rFonts w:ascii="Times New Roman" w:eastAsia="Times New Roman" w:hAnsi="Times New Roman" w:cs="Times New Roman"/>
                <w:sz w:val="24"/>
                <w:szCs w:val="24"/>
                <w:lang w:eastAsia="es-ES"/>
              </w:rPr>
            </w:pPr>
            <w:r w:rsidRPr="00710DE7">
              <w:rPr>
                <w:rFonts w:ascii="Arial" w:eastAsia="Times New Roman" w:hAnsi="Arial" w:cs="Arial"/>
                <w:b/>
                <w:bCs/>
                <w:sz w:val="20"/>
                <w:szCs w:val="20"/>
                <w:lang w:eastAsia="es-ES"/>
              </w:rPr>
              <w:t>Por ejemplo, el acero mezclado con cromo se vuelve inoxidable o si le añadimos wolframio evitamos que se ablande cuando se calienta demasiado.</w:t>
            </w:r>
          </w:p>
        </w:tc>
      </w:tr>
    </w:tbl>
    <w:p w:rsidR="00710DE7" w:rsidRDefault="00710DE7"/>
    <w:p w:rsidR="00710DE7" w:rsidRDefault="00710DE7"/>
    <w:p w:rsidR="00710DE7" w:rsidRPr="00710DE7" w:rsidRDefault="00710DE7" w:rsidP="00710DE7">
      <w:pPr>
        <w:spacing w:before="100" w:beforeAutospacing="1" w:after="100" w:afterAutospacing="1" w:line="240" w:lineRule="auto"/>
        <w:ind w:left="750" w:right="1500"/>
        <w:rPr>
          <w:rFonts w:ascii="Times New Roman" w:eastAsia="Times New Roman" w:hAnsi="Times New Roman" w:cs="Times New Roman"/>
          <w:color w:val="000000"/>
          <w:sz w:val="27"/>
          <w:szCs w:val="27"/>
          <w:lang w:eastAsia="es-ES"/>
        </w:rPr>
      </w:pPr>
      <w:r w:rsidRPr="00710DE7">
        <w:rPr>
          <w:rFonts w:ascii="Arial" w:eastAsia="Times New Roman" w:hAnsi="Arial" w:cs="Arial"/>
          <w:b/>
          <w:bCs/>
          <w:color w:val="000000"/>
          <w:sz w:val="27"/>
          <w:szCs w:val="27"/>
          <w:lang w:eastAsia="es-ES"/>
        </w:rPr>
        <w:t>6.- OBTENCIÓN DE LA FUNDICIÓN:</w:t>
      </w:r>
    </w:p>
    <w:p w:rsidR="00710DE7" w:rsidRPr="00710DE7" w:rsidRDefault="00710DE7" w:rsidP="00710DE7">
      <w:pPr>
        <w:spacing w:before="100" w:beforeAutospacing="1" w:after="100" w:afterAutospacing="1" w:line="240" w:lineRule="auto"/>
        <w:ind w:left="1500" w:right="1500"/>
        <w:rPr>
          <w:rFonts w:ascii="Times New Roman" w:eastAsia="Times New Roman" w:hAnsi="Times New Roman" w:cs="Times New Roman"/>
          <w:color w:val="000000"/>
          <w:sz w:val="27"/>
          <w:szCs w:val="27"/>
          <w:lang w:eastAsia="es-ES"/>
        </w:rPr>
      </w:pPr>
      <w:r w:rsidRPr="00710DE7">
        <w:rPr>
          <w:rFonts w:ascii="Arial" w:eastAsia="Times New Roman" w:hAnsi="Arial" w:cs="Arial"/>
          <w:color w:val="000000"/>
          <w:sz w:val="27"/>
          <w:szCs w:val="27"/>
          <w:lang w:eastAsia="es-ES"/>
        </w:rPr>
        <w:lastRenderedPageBreak/>
        <w:t>La fundición es una </w:t>
      </w:r>
      <w:r w:rsidRPr="00710DE7">
        <w:rPr>
          <w:rFonts w:ascii="Arial" w:eastAsia="Times New Roman" w:hAnsi="Arial" w:cs="Arial"/>
          <w:b/>
          <w:bCs/>
          <w:color w:val="000000"/>
          <w:sz w:val="27"/>
          <w:szCs w:val="27"/>
          <w:lang w:eastAsia="es-ES"/>
        </w:rPr>
        <w:t>aleación</w:t>
      </w:r>
      <w:r w:rsidRPr="00710DE7">
        <w:rPr>
          <w:rFonts w:ascii="Arial" w:eastAsia="Times New Roman" w:hAnsi="Arial" w:cs="Arial"/>
          <w:color w:val="000000"/>
          <w:sz w:val="27"/>
          <w:szCs w:val="27"/>
          <w:lang w:eastAsia="es-ES"/>
        </w:rPr>
        <w:t> de </w:t>
      </w:r>
      <w:r w:rsidRPr="00710DE7">
        <w:rPr>
          <w:rFonts w:ascii="Arial" w:eastAsia="Times New Roman" w:hAnsi="Arial" w:cs="Arial"/>
          <w:b/>
          <w:bCs/>
          <w:color w:val="000000"/>
          <w:sz w:val="27"/>
          <w:szCs w:val="27"/>
          <w:lang w:eastAsia="es-ES"/>
        </w:rPr>
        <w:t>hierro</w:t>
      </w:r>
      <w:r w:rsidRPr="00710DE7">
        <w:rPr>
          <w:rFonts w:ascii="Arial" w:eastAsia="Times New Roman" w:hAnsi="Arial" w:cs="Arial"/>
          <w:color w:val="000000"/>
          <w:sz w:val="27"/>
          <w:szCs w:val="27"/>
          <w:lang w:eastAsia="es-ES"/>
        </w:rPr>
        <w:t> y </w:t>
      </w:r>
      <w:r w:rsidRPr="00710DE7">
        <w:rPr>
          <w:rFonts w:ascii="Arial" w:eastAsia="Times New Roman" w:hAnsi="Arial" w:cs="Arial"/>
          <w:b/>
          <w:bCs/>
          <w:color w:val="000000"/>
          <w:sz w:val="27"/>
          <w:szCs w:val="27"/>
          <w:lang w:eastAsia="es-ES"/>
        </w:rPr>
        <w:t>carbono</w:t>
      </w:r>
      <w:r w:rsidRPr="00710DE7">
        <w:rPr>
          <w:rFonts w:ascii="Arial" w:eastAsia="Times New Roman" w:hAnsi="Arial" w:cs="Arial"/>
          <w:color w:val="000000"/>
          <w:sz w:val="27"/>
          <w:szCs w:val="27"/>
          <w:lang w:eastAsia="es-ES"/>
        </w:rPr>
        <w:t>, aunque el </w:t>
      </w:r>
      <w:r w:rsidRPr="00710DE7">
        <w:rPr>
          <w:rFonts w:ascii="Arial" w:eastAsia="Times New Roman" w:hAnsi="Arial" w:cs="Arial"/>
          <w:b/>
          <w:bCs/>
          <w:color w:val="000000"/>
          <w:sz w:val="27"/>
          <w:szCs w:val="27"/>
          <w:lang w:eastAsia="es-ES"/>
        </w:rPr>
        <w:t>porcentaje</w:t>
      </w:r>
      <w:r w:rsidRPr="00710DE7">
        <w:rPr>
          <w:rFonts w:ascii="Arial" w:eastAsia="Times New Roman" w:hAnsi="Arial" w:cs="Arial"/>
          <w:color w:val="000000"/>
          <w:sz w:val="27"/>
          <w:szCs w:val="27"/>
          <w:lang w:eastAsia="es-ES"/>
        </w:rPr>
        <w:t> es </w:t>
      </w:r>
      <w:r w:rsidRPr="00710DE7">
        <w:rPr>
          <w:rFonts w:ascii="Arial" w:eastAsia="Times New Roman" w:hAnsi="Arial" w:cs="Arial"/>
          <w:b/>
          <w:bCs/>
          <w:color w:val="000000"/>
          <w:sz w:val="27"/>
          <w:szCs w:val="27"/>
          <w:lang w:eastAsia="es-ES"/>
        </w:rPr>
        <w:t>superior</w:t>
      </w:r>
      <w:r w:rsidRPr="00710DE7">
        <w:rPr>
          <w:rFonts w:ascii="Arial" w:eastAsia="Times New Roman" w:hAnsi="Arial" w:cs="Arial"/>
          <w:color w:val="000000"/>
          <w:sz w:val="27"/>
          <w:szCs w:val="27"/>
          <w:lang w:eastAsia="es-ES"/>
        </w:rPr>
        <w:t> a </w:t>
      </w:r>
      <w:r w:rsidRPr="00710DE7">
        <w:rPr>
          <w:rFonts w:ascii="Arial" w:eastAsia="Times New Roman" w:hAnsi="Arial" w:cs="Arial"/>
          <w:b/>
          <w:bCs/>
          <w:color w:val="000000"/>
          <w:sz w:val="27"/>
          <w:szCs w:val="27"/>
          <w:lang w:eastAsia="es-ES"/>
        </w:rPr>
        <w:t>1,76%</w:t>
      </w:r>
      <w:r w:rsidRPr="00710DE7">
        <w:rPr>
          <w:rFonts w:ascii="Arial" w:eastAsia="Times New Roman" w:hAnsi="Arial" w:cs="Arial"/>
          <w:color w:val="000000"/>
          <w:sz w:val="27"/>
          <w:szCs w:val="27"/>
          <w:lang w:eastAsia="es-ES"/>
        </w:rPr>
        <w:t>.</w:t>
      </w:r>
    </w:p>
    <w:p w:rsidR="00710DE7" w:rsidRPr="00710DE7" w:rsidRDefault="00710DE7" w:rsidP="00710DE7">
      <w:pPr>
        <w:spacing w:before="100" w:beforeAutospacing="1" w:after="100" w:afterAutospacing="1" w:line="240" w:lineRule="auto"/>
        <w:ind w:left="1500" w:right="1500"/>
        <w:rPr>
          <w:rFonts w:ascii="Times New Roman" w:eastAsia="Times New Roman" w:hAnsi="Times New Roman" w:cs="Times New Roman"/>
          <w:color w:val="000000"/>
          <w:sz w:val="27"/>
          <w:szCs w:val="27"/>
          <w:lang w:eastAsia="es-ES"/>
        </w:rPr>
      </w:pPr>
      <w:r w:rsidRPr="00710DE7">
        <w:rPr>
          <w:rFonts w:ascii="Arial" w:eastAsia="Times New Roman" w:hAnsi="Arial" w:cs="Arial"/>
          <w:color w:val="000000"/>
          <w:sz w:val="27"/>
          <w:szCs w:val="27"/>
          <w:lang w:eastAsia="es-ES"/>
        </w:rPr>
        <w:t>La fundición se obtiene en un horno llamado </w:t>
      </w:r>
      <w:r w:rsidRPr="00710DE7">
        <w:rPr>
          <w:rFonts w:ascii="Arial" w:eastAsia="Times New Roman" w:hAnsi="Arial" w:cs="Arial"/>
          <w:b/>
          <w:bCs/>
          <w:color w:val="000000"/>
          <w:sz w:val="27"/>
          <w:szCs w:val="27"/>
          <w:lang w:eastAsia="es-ES"/>
        </w:rPr>
        <w:t>cubilete</w:t>
      </w:r>
      <w:r w:rsidRPr="00710DE7">
        <w:rPr>
          <w:rFonts w:ascii="Arial" w:eastAsia="Times New Roman" w:hAnsi="Arial" w:cs="Arial"/>
          <w:color w:val="000000"/>
          <w:sz w:val="27"/>
          <w:szCs w:val="27"/>
          <w:lang w:eastAsia="es-ES"/>
        </w:rPr>
        <w:t>:</w:t>
      </w:r>
    </w:p>
    <w:tbl>
      <w:tblPr>
        <w:tblW w:w="4000" w:type="pct"/>
        <w:jc w:val="center"/>
        <w:tblCellMar>
          <w:left w:w="0" w:type="dxa"/>
          <w:right w:w="0" w:type="dxa"/>
        </w:tblCellMar>
        <w:tblLook w:val="04A0" w:firstRow="1" w:lastRow="0" w:firstColumn="1" w:lastColumn="0" w:noHBand="0" w:noVBand="1"/>
      </w:tblPr>
      <w:tblGrid>
        <w:gridCol w:w="964"/>
        <w:gridCol w:w="964"/>
        <w:gridCol w:w="2894"/>
        <w:gridCol w:w="1710"/>
        <w:gridCol w:w="507"/>
        <w:gridCol w:w="453"/>
        <w:gridCol w:w="60"/>
        <w:gridCol w:w="60"/>
      </w:tblGrid>
      <w:tr w:rsidR="00710DE7" w:rsidRPr="00710DE7" w:rsidTr="00710DE7">
        <w:trPr>
          <w:jc w:val="center"/>
        </w:trPr>
        <w:tc>
          <w:tcPr>
            <w:tcW w:w="0" w:type="auto"/>
            <w:gridSpan w:val="3"/>
            <w:vAlign w:val="center"/>
            <w:hideMark/>
          </w:tcPr>
          <w:p w:rsidR="00710DE7" w:rsidRPr="00710DE7" w:rsidRDefault="00710DE7" w:rsidP="00710DE7">
            <w:pPr>
              <w:spacing w:before="100" w:beforeAutospacing="1" w:after="100" w:afterAutospacing="1" w:line="240" w:lineRule="auto"/>
              <w:ind w:left="450" w:right="450"/>
              <w:rPr>
                <w:rFonts w:ascii="Times New Roman" w:eastAsia="Times New Roman" w:hAnsi="Times New Roman" w:cs="Times New Roman"/>
                <w:sz w:val="24"/>
                <w:szCs w:val="24"/>
                <w:lang w:eastAsia="es-ES"/>
              </w:rPr>
            </w:pPr>
            <w:r w:rsidRPr="00710DE7">
              <w:rPr>
                <w:rFonts w:ascii="Arial" w:eastAsia="Times New Roman" w:hAnsi="Arial" w:cs="Arial"/>
                <w:b/>
                <w:bCs/>
                <w:sz w:val="24"/>
                <w:szCs w:val="24"/>
                <w:lang w:eastAsia="es-ES"/>
              </w:rPr>
              <w:t>¿Que se introduce en el cubilete?:</w:t>
            </w:r>
          </w:p>
          <w:p w:rsidR="00710DE7" w:rsidRPr="00710DE7" w:rsidRDefault="00710DE7" w:rsidP="00710DE7">
            <w:pPr>
              <w:spacing w:before="100" w:beforeAutospacing="1" w:after="100" w:afterAutospacing="1" w:line="240" w:lineRule="auto"/>
              <w:ind w:left="450" w:right="450"/>
              <w:rPr>
                <w:rFonts w:ascii="Times New Roman" w:eastAsia="Times New Roman" w:hAnsi="Times New Roman" w:cs="Times New Roman"/>
                <w:sz w:val="24"/>
                <w:szCs w:val="24"/>
                <w:lang w:eastAsia="es-ES"/>
              </w:rPr>
            </w:pPr>
            <w:r w:rsidRPr="00710DE7">
              <w:rPr>
                <w:rFonts w:ascii="Arial" w:eastAsia="Times New Roman" w:hAnsi="Arial" w:cs="Arial"/>
                <w:b/>
                <w:bCs/>
                <w:sz w:val="24"/>
                <w:szCs w:val="24"/>
                <w:lang w:eastAsia="es-ES"/>
              </w:rPr>
              <w:t>a) Capas</w:t>
            </w:r>
            <w:r w:rsidRPr="00710DE7">
              <w:rPr>
                <w:rFonts w:ascii="Arial" w:eastAsia="Times New Roman" w:hAnsi="Arial" w:cs="Arial"/>
                <w:sz w:val="24"/>
                <w:szCs w:val="24"/>
                <w:lang w:eastAsia="es-ES"/>
              </w:rPr>
              <w:t> alternas </w:t>
            </w:r>
            <w:r w:rsidRPr="00710DE7">
              <w:rPr>
                <w:rFonts w:ascii="Arial" w:eastAsia="Times New Roman" w:hAnsi="Arial" w:cs="Arial"/>
                <w:b/>
                <w:bCs/>
                <w:sz w:val="24"/>
                <w:szCs w:val="24"/>
                <w:lang w:eastAsia="es-ES"/>
              </w:rPr>
              <w:t>de</w:t>
            </w:r>
            <w:r w:rsidRPr="00710DE7">
              <w:rPr>
                <w:rFonts w:ascii="Arial" w:eastAsia="Times New Roman" w:hAnsi="Arial" w:cs="Arial"/>
                <w:sz w:val="24"/>
                <w:szCs w:val="24"/>
                <w:lang w:eastAsia="es-ES"/>
              </w:rPr>
              <w:t> </w:t>
            </w:r>
            <w:r w:rsidRPr="00710DE7">
              <w:rPr>
                <w:rFonts w:ascii="Arial" w:eastAsia="Times New Roman" w:hAnsi="Arial" w:cs="Arial"/>
                <w:b/>
                <w:bCs/>
                <w:sz w:val="24"/>
                <w:szCs w:val="24"/>
                <w:lang w:eastAsia="es-ES"/>
              </w:rPr>
              <w:t>arrabio </w:t>
            </w:r>
            <w:r w:rsidRPr="00710DE7">
              <w:rPr>
                <w:rFonts w:ascii="Arial" w:eastAsia="Times New Roman" w:hAnsi="Arial" w:cs="Arial"/>
                <w:sz w:val="24"/>
                <w:szCs w:val="24"/>
                <w:lang w:eastAsia="es-ES"/>
              </w:rPr>
              <w:t>(contiene hierro, carbón e impurezas), mas</w:t>
            </w:r>
            <w:r w:rsidRPr="00710DE7">
              <w:rPr>
                <w:rFonts w:ascii="Arial" w:eastAsia="Times New Roman" w:hAnsi="Arial" w:cs="Arial"/>
                <w:b/>
                <w:bCs/>
                <w:sz w:val="24"/>
                <w:szCs w:val="24"/>
                <w:lang w:eastAsia="es-ES"/>
              </w:rPr>
              <w:t> carbón</w:t>
            </w:r>
            <w:r w:rsidRPr="00710DE7">
              <w:rPr>
                <w:rFonts w:ascii="Arial" w:eastAsia="Times New Roman" w:hAnsi="Arial" w:cs="Arial"/>
                <w:sz w:val="24"/>
                <w:szCs w:val="24"/>
                <w:lang w:eastAsia="es-ES"/>
              </w:rPr>
              <w:t> y </w:t>
            </w:r>
            <w:r w:rsidRPr="00710DE7">
              <w:rPr>
                <w:rFonts w:ascii="Arial" w:eastAsia="Times New Roman" w:hAnsi="Arial" w:cs="Arial"/>
                <w:b/>
                <w:bCs/>
                <w:sz w:val="24"/>
                <w:szCs w:val="24"/>
                <w:lang w:eastAsia="es-ES"/>
              </w:rPr>
              <w:t>fundente</w:t>
            </w:r>
            <w:r w:rsidRPr="00710DE7">
              <w:rPr>
                <w:rFonts w:ascii="Arial" w:eastAsia="Times New Roman" w:hAnsi="Arial" w:cs="Arial"/>
                <w:sz w:val="24"/>
                <w:szCs w:val="24"/>
                <w:lang w:eastAsia="es-ES"/>
              </w:rPr>
              <w:t> (carbonato cálcico).</w:t>
            </w:r>
          </w:p>
          <w:p w:rsidR="00710DE7" w:rsidRPr="00710DE7" w:rsidRDefault="00710DE7" w:rsidP="00710DE7">
            <w:pPr>
              <w:spacing w:before="100" w:beforeAutospacing="1" w:after="100" w:afterAutospacing="1" w:line="240" w:lineRule="auto"/>
              <w:ind w:left="450" w:right="450"/>
              <w:rPr>
                <w:rFonts w:ascii="Times New Roman" w:eastAsia="Times New Roman" w:hAnsi="Times New Roman" w:cs="Times New Roman"/>
                <w:sz w:val="24"/>
                <w:szCs w:val="24"/>
                <w:lang w:eastAsia="es-ES"/>
              </w:rPr>
            </w:pPr>
            <w:r w:rsidRPr="00710DE7">
              <w:rPr>
                <w:rFonts w:ascii="Arial" w:eastAsia="Times New Roman" w:hAnsi="Arial" w:cs="Arial"/>
                <w:sz w:val="24"/>
                <w:szCs w:val="24"/>
                <w:lang w:eastAsia="es-ES"/>
              </w:rPr>
              <w:t> </w:t>
            </w:r>
            <w:r w:rsidRPr="00710DE7">
              <w:rPr>
                <w:rFonts w:ascii="Arial" w:eastAsia="Times New Roman" w:hAnsi="Arial" w:cs="Arial"/>
                <w:b/>
                <w:bCs/>
                <w:sz w:val="24"/>
                <w:szCs w:val="24"/>
                <w:lang w:eastAsia="es-ES"/>
              </w:rPr>
              <w:t>b) Aire</w:t>
            </w:r>
            <w:r w:rsidRPr="00710DE7">
              <w:rPr>
                <w:rFonts w:ascii="Arial" w:eastAsia="Times New Roman" w:hAnsi="Arial" w:cs="Arial"/>
                <w:sz w:val="24"/>
                <w:szCs w:val="24"/>
                <w:lang w:eastAsia="es-ES"/>
              </w:rPr>
              <w:t> a través de la base de cubilete para quemar el carbón.</w:t>
            </w:r>
          </w:p>
          <w:p w:rsidR="00710DE7" w:rsidRPr="00710DE7" w:rsidRDefault="00710DE7" w:rsidP="00710DE7">
            <w:pPr>
              <w:spacing w:before="100" w:beforeAutospacing="1" w:after="100" w:afterAutospacing="1"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0" w:type="auto"/>
            <w:gridSpan w:val="3"/>
            <w:hideMark/>
          </w:tcPr>
          <w:p w:rsidR="00710DE7" w:rsidRPr="00710DE7" w:rsidRDefault="00710DE7" w:rsidP="00710DE7">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710DE7">
              <w:rPr>
                <w:rFonts w:ascii="Times New Roman" w:eastAsia="Times New Roman" w:hAnsi="Times New Roman" w:cs="Times New Roman"/>
                <w:noProof/>
                <w:sz w:val="24"/>
                <w:szCs w:val="24"/>
                <w:lang w:eastAsia="es-ES"/>
              </w:rPr>
              <w:drawing>
                <wp:inline distT="0" distB="0" distL="0" distR="0" wp14:anchorId="53A945BA" wp14:editId="48E63B50">
                  <wp:extent cx="1687830" cy="1257300"/>
                  <wp:effectExtent l="0" t="0" r="7620" b="0"/>
                  <wp:docPr id="32" name="Imagen 32" descr="http://roble.pntic.mec.es/jprp0006/tecnologia/1eso_recursos/unidad07_los_metales/teoria/imagenes/horno_fundi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roble.pntic.mec.es/jprp0006/tecnologia/1eso_recursos/unidad07_los_metales/teoria/imagenes/horno_fundicio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87830" cy="1257300"/>
                          </a:xfrm>
                          <a:prstGeom prst="rect">
                            <a:avLst/>
                          </a:prstGeom>
                          <a:noFill/>
                          <a:ln>
                            <a:noFill/>
                          </a:ln>
                        </pic:spPr>
                      </pic:pic>
                    </a:graphicData>
                  </a:graphic>
                </wp:inline>
              </w:drawing>
            </w:r>
          </w:p>
        </w:tc>
        <w:tc>
          <w:tcPr>
            <w:tcW w:w="300" w:type="pct"/>
            <w:gridSpan w:val="2"/>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r>
      <w:tr w:rsidR="00710DE7" w:rsidRPr="00710DE7" w:rsidTr="00710DE7">
        <w:trPr>
          <w:jc w:val="center"/>
        </w:trPr>
        <w:tc>
          <w:tcPr>
            <w:tcW w:w="1000" w:type="pct"/>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1000" w:type="pct"/>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950" w:type="pct"/>
            <w:gridSpan w:val="2"/>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950" w:type="pct"/>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850" w:type="pct"/>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250" w:type="pct"/>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50" w:type="pct"/>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r>
      <w:tr w:rsidR="00710DE7" w:rsidRPr="00710DE7" w:rsidTr="00710DE7">
        <w:trPr>
          <w:jc w:val="center"/>
        </w:trPr>
        <w:tc>
          <w:tcPr>
            <w:tcW w:w="2000" w:type="pct"/>
            <w:gridSpan w:val="2"/>
            <w:vAlign w:val="center"/>
            <w:hideMark/>
          </w:tcPr>
          <w:p w:rsidR="00710DE7" w:rsidRPr="00710DE7" w:rsidRDefault="00710DE7" w:rsidP="00710DE7">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710DE7">
              <w:rPr>
                <w:rFonts w:ascii="Times New Roman" w:eastAsia="Times New Roman" w:hAnsi="Times New Roman" w:cs="Times New Roman"/>
                <w:noProof/>
                <w:sz w:val="24"/>
                <w:szCs w:val="24"/>
                <w:lang w:eastAsia="es-ES"/>
              </w:rPr>
              <w:drawing>
                <wp:inline distT="0" distB="0" distL="0" distR="0" wp14:anchorId="1FE4C3E5" wp14:editId="7FE5A3E6">
                  <wp:extent cx="1028700" cy="1485900"/>
                  <wp:effectExtent l="0" t="0" r="0" b="0"/>
                  <wp:docPr id="33" name="Imagen 33" descr="http://roble.pntic.mec.es/jprp0006/tecnologia/1eso_recursos/unidad07_los_metales/teoria/imagenes/horno_fundic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roble.pntic.mec.es/jprp0006/tecnologia/1eso_recursos/unidad07_los_metales/teoria/imagenes/horno_fundicion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28700" cy="1485900"/>
                          </a:xfrm>
                          <a:prstGeom prst="rect">
                            <a:avLst/>
                          </a:prstGeom>
                          <a:noFill/>
                          <a:ln>
                            <a:noFill/>
                          </a:ln>
                        </pic:spPr>
                      </pic:pic>
                    </a:graphicData>
                  </a:graphic>
                </wp:inline>
              </w:drawing>
            </w:r>
          </w:p>
        </w:tc>
        <w:tc>
          <w:tcPr>
            <w:tcW w:w="2950" w:type="pct"/>
            <w:gridSpan w:val="6"/>
            <w:vAlign w:val="center"/>
            <w:hideMark/>
          </w:tcPr>
          <w:p w:rsidR="00710DE7" w:rsidRPr="00710DE7" w:rsidRDefault="00710DE7" w:rsidP="00710DE7">
            <w:pPr>
              <w:spacing w:before="45" w:after="0" w:line="240" w:lineRule="auto"/>
              <w:ind w:left="600" w:right="600"/>
              <w:rPr>
                <w:rFonts w:ascii="Times New Roman" w:eastAsia="Times New Roman" w:hAnsi="Times New Roman" w:cs="Times New Roman"/>
                <w:sz w:val="24"/>
                <w:szCs w:val="24"/>
                <w:lang w:eastAsia="es-ES"/>
              </w:rPr>
            </w:pPr>
            <w:r w:rsidRPr="00710DE7">
              <w:rPr>
                <w:rFonts w:ascii="Arial" w:eastAsia="Times New Roman" w:hAnsi="Arial" w:cs="Arial"/>
                <w:b/>
                <w:bCs/>
                <w:sz w:val="24"/>
                <w:szCs w:val="24"/>
                <w:lang w:eastAsia="es-ES"/>
              </w:rPr>
              <w:t>¿Que se obtiene del cubilete?:</w:t>
            </w:r>
          </w:p>
          <w:p w:rsidR="00710DE7" w:rsidRPr="00710DE7" w:rsidRDefault="00710DE7" w:rsidP="00710DE7">
            <w:pPr>
              <w:spacing w:before="45" w:after="0" w:line="240" w:lineRule="auto"/>
              <w:ind w:left="600" w:right="600"/>
              <w:rPr>
                <w:rFonts w:ascii="Times New Roman" w:eastAsia="Times New Roman" w:hAnsi="Times New Roman" w:cs="Times New Roman"/>
                <w:sz w:val="24"/>
                <w:szCs w:val="24"/>
                <w:lang w:eastAsia="es-ES"/>
              </w:rPr>
            </w:pPr>
            <w:r w:rsidRPr="00710DE7">
              <w:rPr>
                <w:rFonts w:ascii="Arial" w:eastAsia="Times New Roman" w:hAnsi="Arial" w:cs="Arial"/>
                <w:b/>
                <w:bCs/>
                <w:sz w:val="24"/>
                <w:szCs w:val="24"/>
                <w:lang w:eastAsia="es-ES"/>
              </w:rPr>
              <w:t>a) Escoria: </w:t>
            </w:r>
            <w:r w:rsidRPr="00710DE7">
              <w:rPr>
                <w:rFonts w:ascii="Arial" w:eastAsia="Times New Roman" w:hAnsi="Arial" w:cs="Arial"/>
                <w:sz w:val="24"/>
                <w:szCs w:val="24"/>
                <w:lang w:eastAsia="es-ES"/>
              </w:rPr>
              <w:t>El fundente se pega a las impurezas y las hace flotar formando la escoria que se queda en la parte alta del cubilete.</w:t>
            </w:r>
          </w:p>
          <w:p w:rsidR="00710DE7" w:rsidRPr="00710DE7" w:rsidRDefault="00710DE7" w:rsidP="00710DE7">
            <w:pPr>
              <w:spacing w:before="45" w:after="0" w:line="240" w:lineRule="auto"/>
              <w:ind w:left="600" w:right="600"/>
              <w:rPr>
                <w:rFonts w:ascii="Times New Roman" w:eastAsia="Times New Roman" w:hAnsi="Times New Roman" w:cs="Times New Roman"/>
                <w:sz w:val="24"/>
                <w:szCs w:val="24"/>
                <w:lang w:eastAsia="es-ES"/>
              </w:rPr>
            </w:pPr>
            <w:r w:rsidRPr="00710DE7">
              <w:rPr>
                <w:rFonts w:ascii="Arial" w:eastAsia="Times New Roman" w:hAnsi="Arial" w:cs="Arial"/>
                <w:b/>
                <w:bCs/>
                <w:sz w:val="24"/>
                <w:szCs w:val="24"/>
                <w:lang w:eastAsia="es-ES"/>
              </w:rPr>
              <w:t>b) Fundición: </w:t>
            </w:r>
            <w:r w:rsidRPr="00710DE7">
              <w:rPr>
                <w:rFonts w:ascii="Arial" w:eastAsia="Times New Roman" w:hAnsi="Arial" w:cs="Arial"/>
                <w:sz w:val="24"/>
                <w:szCs w:val="24"/>
                <w:lang w:eastAsia="es-ES"/>
              </w:rPr>
              <w:t>El hierro y el carbón que no se ha quemado, se queda en la parte inferior del cubilete.</w:t>
            </w:r>
          </w:p>
          <w:p w:rsidR="00710DE7" w:rsidRPr="00710DE7" w:rsidRDefault="00710DE7" w:rsidP="00710DE7">
            <w:pPr>
              <w:spacing w:before="100" w:beforeAutospacing="1" w:after="100" w:afterAutospacing="1"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r>
      <w:tr w:rsidR="00710DE7" w:rsidRPr="00710DE7" w:rsidTr="00710DE7">
        <w:trPr>
          <w:jc w:val="center"/>
        </w:trPr>
        <w:tc>
          <w:tcPr>
            <w:tcW w:w="1000" w:type="pct"/>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1000" w:type="pct"/>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950" w:type="pct"/>
            <w:gridSpan w:val="2"/>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950" w:type="pct"/>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850" w:type="pct"/>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250" w:type="pct"/>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50" w:type="pct"/>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r>
      <w:tr w:rsidR="00710DE7" w:rsidRPr="00710DE7" w:rsidTr="00710DE7">
        <w:trPr>
          <w:jc w:val="center"/>
        </w:trPr>
        <w:tc>
          <w:tcPr>
            <w:tcW w:w="4950" w:type="pct"/>
            <w:gridSpan w:val="8"/>
            <w:vAlign w:val="center"/>
            <w:hideMark/>
          </w:tcPr>
          <w:p w:rsidR="00710DE7" w:rsidRPr="00710DE7" w:rsidRDefault="00710DE7" w:rsidP="00710DE7">
            <w:pPr>
              <w:spacing w:before="100" w:beforeAutospacing="1" w:after="100" w:afterAutospacing="1" w:line="240" w:lineRule="auto"/>
              <w:ind w:left="600" w:right="600"/>
              <w:rPr>
                <w:rFonts w:ascii="Times New Roman" w:eastAsia="Times New Roman" w:hAnsi="Times New Roman" w:cs="Times New Roman"/>
                <w:sz w:val="24"/>
                <w:szCs w:val="24"/>
                <w:lang w:eastAsia="es-ES"/>
              </w:rPr>
            </w:pPr>
            <w:r w:rsidRPr="00710DE7">
              <w:rPr>
                <w:rFonts w:ascii="Arial" w:eastAsia="Times New Roman" w:hAnsi="Arial" w:cs="Arial"/>
                <w:sz w:val="24"/>
                <w:szCs w:val="24"/>
                <w:lang w:eastAsia="es-ES"/>
              </w:rPr>
              <w:t>Finalmente se retira la escoria de la superficie y la </w:t>
            </w:r>
            <w:r w:rsidRPr="00710DE7">
              <w:rPr>
                <w:rFonts w:ascii="Arial" w:eastAsia="Times New Roman" w:hAnsi="Arial" w:cs="Arial"/>
                <w:b/>
                <w:bCs/>
                <w:sz w:val="24"/>
                <w:szCs w:val="24"/>
                <w:lang w:eastAsia="es-ES"/>
              </w:rPr>
              <w:t>fundición</w:t>
            </w:r>
            <w:r w:rsidRPr="00710DE7">
              <w:rPr>
                <w:rFonts w:ascii="Arial" w:eastAsia="Times New Roman" w:hAnsi="Arial" w:cs="Arial"/>
                <w:sz w:val="24"/>
                <w:szCs w:val="24"/>
                <w:lang w:eastAsia="es-ES"/>
              </w:rPr>
              <w:t> que ha quedado en el fondo </w:t>
            </w:r>
            <w:r w:rsidRPr="00710DE7">
              <w:rPr>
                <w:rFonts w:ascii="Arial" w:eastAsia="Times New Roman" w:hAnsi="Arial" w:cs="Arial"/>
                <w:b/>
                <w:bCs/>
                <w:sz w:val="24"/>
                <w:szCs w:val="24"/>
                <w:lang w:eastAsia="es-ES"/>
              </w:rPr>
              <w:t>se vierte</w:t>
            </w:r>
            <w:r w:rsidRPr="00710DE7">
              <w:rPr>
                <w:rFonts w:ascii="Arial" w:eastAsia="Times New Roman" w:hAnsi="Arial" w:cs="Arial"/>
                <w:sz w:val="24"/>
                <w:szCs w:val="24"/>
                <w:lang w:eastAsia="es-ES"/>
              </w:rPr>
              <w:t> </w:t>
            </w:r>
            <w:r w:rsidRPr="00710DE7">
              <w:rPr>
                <w:rFonts w:ascii="Arial" w:eastAsia="Times New Roman" w:hAnsi="Arial" w:cs="Arial"/>
                <w:b/>
                <w:bCs/>
                <w:sz w:val="24"/>
                <w:szCs w:val="24"/>
                <w:lang w:eastAsia="es-ES"/>
              </w:rPr>
              <w:t>sobre</w:t>
            </w:r>
            <w:r w:rsidRPr="00710DE7">
              <w:rPr>
                <w:rFonts w:ascii="Arial" w:eastAsia="Times New Roman" w:hAnsi="Arial" w:cs="Arial"/>
                <w:sz w:val="24"/>
                <w:szCs w:val="24"/>
                <w:lang w:eastAsia="es-ES"/>
              </w:rPr>
              <w:t> unos </w:t>
            </w:r>
            <w:r w:rsidRPr="00710DE7">
              <w:rPr>
                <w:rFonts w:ascii="Arial" w:eastAsia="Times New Roman" w:hAnsi="Arial" w:cs="Arial"/>
                <w:b/>
                <w:bCs/>
                <w:sz w:val="24"/>
                <w:szCs w:val="24"/>
                <w:lang w:eastAsia="es-ES"/>
              </w:rPr>
              <w:t>moldes (lingoteras)</w:t>
            </w:r>
            <w:r w:rsidRPr="00710DE7">
              <w:rPr>
                <w:rFonts w:ascii="Arial" w:eastAsia="Times New Roman" w:hAnsi="Arial" w:cs="Arial"/>
                <w:sz w:val="24"/>
                <w:szCs w:val="24"/>
                <w:lang w:eastAsia="es-ES"/>
              </w:rPr>
              <w:t> para su enfriamiento.</w:t>
            </w:r>
          </w:p>
        </w:tc>
      </w:tr>
      <w:tr w:rsidR="00710DE7" w:rsidRPr="00710DE7" w:rsidTr="00710DE7">
        <w:trPr>
          <w:jc w:val="center"/>
        </w:trPr>
        <w:tc>
          <w:tcPr>
            <w:tcW w:w="1000" w:type="pct"/>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1000" w:type="pct"/>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950" w:type="pct"/>
            <w:gridSpan w:val="2"/>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950" w:type="pct"/>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850" w:type="pct"/>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250" w:type="pct"/>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50" w:type="pct"/>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r>
      <w:tr w:rsidR="00710DE7" w:rsidRPr="00710DE7" w:rsidTr="00710DE7">
        <w:trPr>
          <w:jc w:val="center"/>
        </w:trPr>
        <w:tc>
          <w:tcPr>
            <w:tcW w:w="4950" w:type="pct"/>
            <w:gridSpan w:val="8"/>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sz w:val="24"/>
                <w:szCs w:val="24"/>
                <w:lang w:eastAsia="es-ES"/>
              </w:rPr>
              <w:t>Al final, obtenemos piezas muy duras pero que no pueden estar sometidas a mucho esfuerzo porque de lo contrario se romperían, a continuación vemos algunos </w:t>
            </w:r>
            <w:hyperlink r:id="rId36" w:tgtFrame="I1" w:history="1">
              <w:r w:rsidRPr="00710DE7">
                <w:rPr>
                  <w:rFonts w:ascii="Arial" w:eastAsia="Times New Roman" w:hAnsi="Arial" w:cs="Arial"/>
                  <w:b/>
                  <w:bCs/>
                  <w:color w:val="008080"/>
                  <w:sz w:val="24"/>
                  <w:szCs w:val="24"/>
                  <w:lang w:eastAsia="es-ES"/>
                </w:rPr>
                <w:t>ejemplos</w:t>
              </w:r>
            </w:hyperlink>
            <w:r w:rsidRPr="00710DE7">
              <w:rPr>
                <w:rFonts w:ascii="Arial" w:eastAsia="Times New Roman" w:hAnsi="Arial" w:cs="Arial"/>
                <w:sz w:val="24"/>
                <w:szCs w:val="24"/>
                <w:lang w:eastAsia="es-ES"/>
              </w:rPr>
              <w:t>:</w:t>
            </w:r>
          </w:p>
        </w:tc>
      </w:tr>
    </w:tbl>
    <w:p w:rsidR="00710DE7" w:rsidRDefault="00710DE7"/>
    <w:tbl>
      <w:tblPr>
        <w:tblW w:w="4750" w:type="pct"/>
        <w:tblCellMar>
          <w:left w:w="0" w:type="dxa"/>
          <w:right w:w="0" w:type="dxa"/>
        </w:tblCellMar>
        <w:tblLook w:val="04A0" w:firstRow="1" w:lastRow="0" w:firstColumn="1" w:lastColumn="0" w:noHBand="0" w:noVBand="1"/>
      </w:tblPr>
      <w:tblGrid>
        <w:gridCol w:w="1911"/>
        <w:gridCol w:w="1450"/>
        <w:gridCol w:w="1925"/>
        <w:gridCol w:w="1319"/>
        <w:gridCol w:w="1899"/>
      </w:tblGrid>
      <w:tr w:rsidR="00710DE7" w:rsidRPr="00710DE7" w:rsidTr="00710DE7">
        <w:tc>
          <w:tcPr>
            <w:tcW w:w="0" w:type="auto"/>
            <w:gridSpan w:val="5"/>
            <w:vAlign w:val="center"/>
            <w:hideMark/>
          </w:tcPr>
          <w:p w:rsidR="00710DE7" w:rsidRPr="00710DE7" w:rsidRDefault="00710DE7" w:rsidP="00710DE7">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710DE7">
              <w:rPr>
                <w:rFonts w:ascii="Arial" w:eastAsia="Times New Roman" w:hAnsi="Arial" w:cs="Arial"/>
                <w:b/>
                <w:bCs/>
                <w:sz w:val="24"/>
                <w:szCs w:val="24"/>
                <w:lang w:eastAsia="es-ES"/>
              </w:rPr>
              <w:t>BJETOS DE FUNDICIÓN</w:t>
            </w:r>
          </w:p>
        </w:tc>
      </w:tr>
      <w:tr w:rsidR="00710DE7" w:rsidRPr="00710DE7" w:rsidTr="00710DE7">
        <w:tc>
          <w:tcPr>
            <w:tcW w:w="2955" w:type="dxa"/>
            <w:vAlign w:val="center"/>
            <w:hideMark/>
          </w:tcPr>
          <w:p w:rsidR="00710DE7" w:rsidRPr="00710DE7" w:rsidRDefault="00710DE7" w:rsidP="00710DE7">
            <w:pPr>
              <w:spacing w:after="0" w:line="240" w:lineRule="auto"/>
              <w:jc w:val="center"/>
              <w:rPr>
                <w:rFonts w:ascii="Times New Roman" w:eastAsia="Times New Roman" w:hAnsi="Times New Roman" w:cs="Times New Roman"/>
                <w:sz w:val="24"/>
                <w:szCs w:val="24"/>
                <w:lang w:eastAsia="es-ES"/>
              </w:rPr>
            </w:pPr>
            <w:r w:rsidRPr="00710DE7">
              <w:rPr>
                <w:rFonts w:ascii="Times New Roman" w:eastAsia="Times New Roman" w:hAnsi="Times New Roman" w:cs="Times New Roman"/>
                <w:noProof/>
                <w:sz w:val="24"/>
                <w:szCs w:val="24"/>
                <w:lang w:eastAsia="es-ES"/>
              </w:rPr>
              <w:drawing>
                <wp:inline distT="0" distB="0" distL="0" distR="0" wp14:anchorId="28E713F9" wp14:editId="70CDCA4A">
                  <wp:extent cx="1380490" cy="949325"/>
                  <wp:effectExtent l="0" t="0" r="0" b="3175"/>
                  <wp:docPr id="34" name="Imagen 34" descr="http://roble.pntic.mec.es/jprp0006/tecnologia/1eso_recursos/unidad07_los_metales/teoria/imagenes/banco_fundi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roble.pntic.mec.es/jprp0006/tecnologia/1eso_recursos/unidad07_los_metales/teoria/imagenes/banco_fundicio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80490" cy="949325"/>
                          </a:xfrm>
                          <a:prstGeom prst="rect">
                            <a:avLst/>
                          </a:prstGeom>
                          <a:noFill/>
                          <a:ln>
                            <a:noFill/>
                          </a:ln>
                        </pic:spPr>
                      </pic:pic>
                    </a:graphicData>
                  </a:graphic>
                </wp:inline>
              </w:drawing>
            </w:r>
          </w:p>
        </w:tc>
        <w:tc>
          <w:tcPr>
            <w:tcW w:w="2955" w:type="dxa"/>
            <w:vAlign w:val="center"/>
            <w:hideMark/>
          </w:tcPr>
          <w:p w:rsidR="00710DE7" w:rsidRPr="00710DE7" w:rsidRDefault="00710DE7" w:rsidP="00710DE7">
            <w:pPr>
              <w:spacing w:after="0" w:line="240" w:lineRule="auto"/>
              <w:jc w:val="center"/>
              <w:rPr>
                <w:rFonts w:ascii="Times New Roman" w:eastAsia="Times New Roman" w:hAnsi="Times New Roman" w:cs="Times New Roman"/>
                <w:sz w:val="24"/>
                <w:szCs w:val="24"/>
                <w:lang w:eastAsia="es-ES"/>
              </w:rPr>
            </w:pPr>
            <w:r w:rsidRPr="00710DE7">
              <w:rPr>
                <w:rFonts w:ascii="Times New Roman" w:eastAsia="Times New Roman" w:hAnsi="Times New Roman" w:cs="Times New Roman"/>
                <w:noProof/>
                <w:sz w:val="24"/>
                <w:szCs w:val="24"/>
                <w:lang w:eastAsia="es-ES"/>
              </w:rPr>
              <w:drawing>
                <wp:inline distT="0" distB="0" distL="0" distR="0" wp14:anchorId="43F606BB" wp14:editId="6FF48ACB">
                  <wp:extent cx="1046480" cy="1046480"/>
                  <wp:effectExtent l="0" t="0" r="1270" b="1270"/>
                  <wp:docPr id="35" name="Imagen 35" descr="http://roble.pntic.mec.es/jprp0006/tecnologia/1eso_recursos/unidad07_los_metales/teoria/imagenes/buzon_fundi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roble.pntic.mec.es/jprp0006/tecnologia/1eso_recursos/unidad07_los_metales/teoria/imagenes/buzon_fundicion.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6480" cy="1046480"/>
                          </a:xfrm>
                          <a:prstGeom prst="rect">
                            <a:avLst/>
                          </a:prstGeom>
                          <a:noFill/>
                          <a:ln>
                            <a:noFill/>
                          </a:ln>
                        </pic:spPr>
                      </pic:pic>
                    </a:graphicData>
                  </a:graphic>
                </wp:inline>
              </w:drawing>
            </w:r>
          </w:p>
        </w:tc>
        <w:tc>
          <w:tcPr>
            <w:tcW w:w="2955" w:type="dxa"/>
            <w:vAlign w:val="center"/>
            <w:hideMark/>
          </w:tcPr>
          <w:p w:rsidR="00710DE7" w:rsidRPr="00710DE7" w:rsidRDefault="00710DE7" w:rsidP="00710DE7">
            <w:pPr>
              <w:spacing w:after="0" w:line="240" w:lineRule="auto"/>
              <w:jc w:val="center"/>
              <w:rPr>
                <w:rFonts w:ascii="Times New Roman" w:eastAsia="Times New Roman" w:hAnsi="Times New Roman" w:cs="Times New Roman"/>
                <w:sz w:val="24"/>
                <w:szCs w:val="24"/>
                <w:lang w:eastAsia="es-ES"/>
              </w:rPr>
            </w:pPr>
            <w:r w:rsidRPr="00710DE7">
              <w:rPr>
                <w:rFonts w:ascii="Times New Roman" w:eastAsia="Times New Roman" w:hAnsi="Times New Roman" w:cs="Times New Roman"/>
                <w:noProof/>
                <w:sz w:val="24"/>
                <w:szCs w:val="24"/>
                <w:lang w:eastAsia="es-ES"/>
              </w:rPr>
              <w:drawing>
                <wp:inline distT="0" distB="0" distL="0" distR="0" wp14:anchorId="506D1484" wp14:editId="18F43FDA">
                  <wp:extent cx="1389380" cy="1046480"/>
                  <wp:effectExtent l="0" t="0" r="1270" b="1270"/>
                  <wp:docPr id="36" name="Imagen 36" descr="http://roble.pntic.mec.es/jprp0006/tecnologia/1eso_recursos/unidad07_los_metales/teoria/imagenes/radiador_fundi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roble.pntic.mec.es/jprp0006/tecnologia/1eso_recursos/unidad07_los_metales/teoria/imagenes/radiador_fundicion.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89380" cy="1046480"/>
                          </a:xfrm>
                          <a:prstGeom prst="rect">
                            <a:avLst/>
                          </a:prstGeom>
                          <a:noFill/>
                          <a:ln>
                            <a:noFill/>
                          </a:ln>
                        </pic:spPr>
                      </pic:pic>
                    </a:graphicData>
                  </a:graphic>
                </wp:inline>
              </w:drawing>
            </w:r>
          </w:p>
        </w:tc>
        <w:tc>
          <w:tcPr>
            <w:tcW w:w="2955" w:type="dxa"/>
            <w:vAlign w:val="center"/>
            <w:hideMark/>
          </w:tcPr>
          <w:p w:rsidR="00710DE7" w:rsidRPr="00710DE7" w:rsidRDefault="00710DE7" w:rsidP="00710DE7">
            <w:pPr>
              <w:spacing w:after="0" w:line="240" w:lineRule="auto"/>
              <w:jc w:val="center"/>
              <w:rPr>
                <w:rFonts w:ascii="Times New Roman" w:eastAsia="Times New Roman" w:hAnsi="Times New Roman" w:cs="Times New Roman"/>
                <w:sz w:val="24"/>
                <w:szCs w:val="24"/>
                <w:lang w:eastAsia="es-ES"/>
              </w:rPr>
            </w:pPr>
            <w:r w:rsidRPr="00710DE7">
              <w:rPr>
                <w:rFonts w:ascii="Times New Roman" w:eastAsia="Times New Roman" w:hAnsi="Times New Roman" w:cs="Times New Roman"/>
                <w:noProof/>
                <w:sz w:val="24"/>
                <w:szCs w:val="24"/>
                <w:lang w:eastAsia="es-ES"/>
              </w:rPr>
              <w:drawing>
                <wp:inline distT="0" distB="0" distL="0" distR="0" wp14:anchorId="03B8EAF7" wp14:editId="239ED783">
                  <wp:extent cx="949325" cy="1090295"/>
                  <wp:effectExtent l="0" t="0" r="3175" b="0"/>
                  <wp:docPr id="37" name="Imagen 37" descr="http://roble.pntic.mec.es/jprp0006/tecnologia/1eso_recursos/unidad07_los_metales/teoria/imagenes/tubo_fundi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roble.pntic.mec.es/jprp0006/tecnologia/1eso_recursos/unidad07_los_metales/teoria/imagenes/tubo_fundicio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49325" cy="1090295"/>
                          </a:xfrm>
                          <a:prstGeom prst="rect">
                            <a:avLst/>
                          </a:prstGeom>
                          <a:noFill/>
                          <a:ln>
                            <a:noFill/>
                          </a:ln>
                        </pic:spPr>
                      </pic:pic>
                    </a:graphicData>
                  </a:graphic>
                </wp:inline>
              </w:drawing>
            </w:r>
          </w:p>
        </w:tc>
        <w:tc>
          <w:tcPr>
            <w:tcW w:w="2955" w:type="dxa"/>
            <w:vAlign w:val="center"/>
            <w:hideMark/>
          </w:tcPr>
          <w:p w:rsidR="00710DE7" w:rsidRPr="00710DE7" w:rsidRDefault="00710DE7" w:rsidP="00710DE7">
            <w:pPr>
              <w:spacing w:after="0" w:line="240" w:lineRule="auto"/>
              <w:jc w:val="center"/>
              <w:rPr>
                <w:rFonts w:ascii="Times New Roman" w:eastAsia="Times New Roman" w:hAnsi="Times New Roman" w:cs="Times New Roman"/>
                <w:sz w:val="24"/>
                <w:szCs w:val="24"/>
                <w:lang w:eastAsia="es-ES"/>
              </w:rPr>
            </w:pPr>
            <w:r w:rsidRPr="00710DE7">
              <w:rPr>
                <w:rFonts w:ascii="Times New Roman" w:eastAsia="Times New Roman" w:hAnsi="Times New Roman" w:cs="Times New Roman"/>
                <w:noProof/>
                <w:sz w:val="24"/>
                <w:szCs w:val="24"/>
                <w:lang w:eastAsia="es-ES"/>
              </w:rPr>
              <w:drawing>
                <wp:inline distT="0" distB="0" distL="0" distR="0" wp14:anchorId="681AC57E" wp14:editId="284ADE90">
                  <wp:extent cx="1362710" cy="1019810"/>
                  <wp:effectExtent l="0" t="0" r="8890" b="8890"/>
                  <wp:docPr id="38" name="Imagen 38" descr="http://roble.pntic.mec.es/jprp0006/tecnologia/1eso_recursos/unidad07_los_metales/teoria/imagenes/valla_fundi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roble.pntic.mec.es/jprp0006/tecnologia/1eso_recursos/unidad07_los_metales/teoria/imagenes/valla_fundicion.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62710" cy="1019810"/>
                          </a:xfrm>
                          <a:prstGeom prst="rect">
                            <a:avLst/>
                          </a:prstGeom>
                          <a:noFill/>
                          <a:ln>
                            <a:noFill/>
                          </a:ln>
                        </pic:spPr>
                      </pic:pic>
                    </a:graphicData>
                  </a:graphic>
                </wp:inline>
              </w:drawing>
            </w:r>
          </w:p>
        </w:tc>
      </w:tr>
    </w:tbl>
    <w:p w:rsidR="00710DE7" w:rsidRDefault="00710DE7"/>
    <w:p w:rsidR="00710DE7" w:rsidRDefault="00710DE7" w:rsidP="00710DE7">
      <w:pPr>
        <w:pStyle w:val="NormalWeb"/>
        <w:ind w:left="750" w:right="1500"/>
        <w:rPr>
          <w:color w:val="000000"/>
          <w:sz w:val="27"/>
          <w:szCs w:val="27"/>
        </w:rPr>
      </w:pPr>
      <w:r>
        <w:rPr>
          <w:rFonts w:ascii="Arial" w:hAnsi="Arial" w:cs="Arial"/>
          <w:b/>
          <w:bCs/>
          <w:color w:val="000000"/>
          <w:sz w:val="27"/>
          <w:szCs w:val="27"/>
        </w:rPr>
        <w:lastRenderedPageBreak/>
        <w:t>7.- DIFERENCIAS ENTRE LOS ACEROS Y LAS FUNDICIONES:</w:t>
      </w:r>
    </w:p>
    <w:p w:rsidR="00710DE7" w:rsidRDefault="00710DE7" w:rsidP="00710DE7">
      <w:pPr>
        <w:pStyle w:val="NormalWeb"/>
        <w:ind w:left="1500" w:right="1500"/>
        <w:rPr>
          <w:color w:val="000000"/>
          <w:sz w:val="27"/>
          <w:szCs w:val="27"/>
        </w:rPr>
      </w:pPr>
      <w:r>
        <w:rPr>
          <w:rFonts w:ascii="Arial" w:hAnsi="Arial" w:cs="Arial"/>
          <w:color w:val="000000"/>
          <w:sz w:val="27"/>
          <w:szCs w:val="27"/>
        </w:rPr>
        <w:t>- Los </w:t>
      </w:r>
      <w:r>
        <w:rPr>
          <w:rFonts w:ascii="Arial" w:hAnsi="Arial" w:cs="Arial"/>
          <w:b/>
          <w:bCs/>
          <w:color w:val="000000"/>
          <w:sz w:val="27"/>
          <w:szCs w:val="27"/>
        </w:rPr>
        <w:t>aceros</w:t>
      </w:r>
      <w:r>
        <w:rPr>
          <w:rFonts w:ascii="Arial" w:hAnsi="Arial" w:cs="Arial"/>
          <w:color w:val="000000"/>
          <w:sz w:val="27"/>
          <w:szCs w:val="27"/>
        </w:rPr>
        <w:t> tienen un porcentaje </w:t>
      </w:r>
      <w:r>
        <w:rPr>
          <w:rFonts w:ascii="Arial" w:hAnsi="Arial" w:cs="Arial"/>
          <w:b/>
          <w:bCs/>
          <w:color w:val="000000"/>
          <w:sz w:val="27"/>
          <w:szCs w:val="27"/>
        </w:rPr>
        <w:t>menor</w:t>
      </w:r>
      <w:r>
        <w:rPr>
          <w:rFonts w:ascii="Arial" w:hAnsi="Arial" w:cs="Arial"/>
          <w:color w:val="000000"/>
          <w:sz w:val="27"/>
          <w:szCs w:val="27"/>
        </w:rPr>
        <w:t> de </w:t>
      </w:r>
      <w:r>
        <w:rPr>
          <w:rFonts w:ascii="Arial" w:hAnsi="Arial" w:cs="Arial"/>
          <w:b/>
          <w:bCs/>
          <w:color w:val="000000"/>
          <w:sz w:val="27"/>
          <w:szCs w:val="27"/>
        </w:rPr>
        <w:t>carbono</w:t>
      </w:r>
      <w:r>
        <w:rPr>
          <w:rFonts w:ascii="Arial" w:hAnsi="Arial" w:cs="Arial"/>
          <w:color w:val="000000"/>
          <w:sz w:val="27"/>
          <w:szCs w:val="27"/>
        </w:rPr>
        <w:t> (&lt;1,76% C) que las fundiciones (&gt;1,76% C).</w:t>
      </w:r>
    </w:p>
    <w:p w:rsidR="00710DE7" w:rsidRDefault="00710DE7" w:rsidP="00710DE7">
      <w:pPr>
        <w:pStyle w:val="NormalWeb"/>
        <w:ind w:left="1500" w:right="1500"/>
        <w:rPr>
          <w:color w:val="000000"/>
          <w:sz w:val="27"/>
          <w:szCs w:val="27"/>
        </w:rPr>
      </w:pPr>
      <w:r>
        <w:rPr>
          <w:rFonts w:ascii="Arial" w:hAnsi="Arial" w:cs="Arial"/>
          <w:color w:val="000000"/>
          <w:sz w:val="27"/>
          <w:szCs w:val="27"/>
        </w:rPr>
        <w:t>- Los </w:t>
      </w:r>
      <w:r>
        <w:rPr>
          <w:rFonts w:ascii="Arial" w:hAnsi="Arial" w:cs="Arial"/>
          <w:b/>
          <w:bCs/>
          <w:color w:val="000000"/>
          <w:sz w:val="27"/>
          <w:szCs w:val="27"/>
        </w:rPr>
        <w:t>aceros</w:t>
      </w:r>
      <w:r>
        <w:rPr>
          <w:rFonts w:ascii="Arial" w:hAnsi="Arial" w:cs="Arial"/>
          <w:color w:val="000000"/>
          <w:sz w:val="27"/>
          <w:szCs w:val="27"/>
        </w:rPr>
        <w:t> son </w:t>
      </w:r>
      <w:r>
        <w:rPr>
          <w:rFonts w:ascii="Arial" w:hAnsi="Arial" w:cs="Arial"/>
          <w:b/>
          <w:bCs/>
          <w:color w:val="000000"/>
          <w:sz w:val="27"/>
          <w:szCs w:val="27"/>
        </w:rPr>
        <w:t>más</w:t>
      </w:r>
      <w:r>
        <w:rPr>
          <w:rFonts w:ascii="Arial" w:hAnsi="Arial" w:cs="Arial"/>
          <w:color w:val="000000"/>
          <w:sz w:val="27"/>
          <w:szCs w:val="27"/>
        </w:rPr>
        <w:t> </w:t>
      </w:r>
      <w:r>
        <w:rPr>
          <w:rFonts w:ascii="Arial" w:hAnsi="Arial" w:cs="Arial"/>
          <w:b/>
          <w:bCs/>
          <w:color w:val="000000"/>
          <w:sz w:val="27"/>
          <w:szCs w:val="27"/>
        </w:rPr>
        <w:t>caros</w:t>
      </w:r>
      <w:r>
        <w:rPr>
          <w:rFonts w:ascii="Arial" w:hAnsi="Arial" w:cs="Arial"/>
          <w:color w:val="000000"/>
          <w:sz w:val="27"/>
          <w:szCs w:val="27"/>
        </w:rPr>
        <w:t> que las fundiciones.</w:t>
      </w:r>
    </w:p>
    <w:p w:rsidR="00710DE7" w:rsidRDefault="00710DE7" w:rsidP="00710DE7">
      <w:pPr>
        <w:pStyle w:val="NormalWeb"/>
        <w:ind w:left="1500" w:right="1500"/>
        <w:rPr>
          <w:color w:val="000000"/>
          <w:sz w:val="27"/>
          <w:szCs w:val="27"/>
        </w:rPr>
      </w:pPr>
      <w:r>
        <w:rPr>
          <w:rFonts w:ascii="Arial" w:hAnsi="Arial" w:cs="Arial"/>
          <w:color w:val="000000"/>
          <w:sz w:val="27"/>
          <w:szCs w:val="27"/>
        </w:rPr>
        <w:t>- Las </w:t>
      </w:r>
      <w:r>
        <w:rPr>
          <w:rFonts w:ascii="Arial" w:hAnsi="Arial" w:cs="Arial"/>
          <w:b/>
          <w:bCs/>
          <w:color w:val="000000"/>
          <w:sz w:val="27"/>
          <w:szCs w:val="27"/>
        </w:rPr>
        <w:t>fundiciones</w:t>
      </w:r>
      <w:r>
        <w:rPr>
          <w:rFonts w:ascii="Arial" w:hAnsi="Arial" w:cs="Arial"/>
          <w:color w:val="000000"/>
          <w:sz w:val="27"/>
          <w:szCs w:val="27"/>
        </w:rPr>
        <w:t> son </w:t>
      </w:r>
      <w:r>
        <w:rPr>
          <w:rFonts w:ascii="Arial" w:hAnsi="Arial" w:cs="Arial"/>
          <w:b/>
          <w:bCs/>
          <w:color w:val="000000"/>
          <w:sz w:val="27"/>
          <w:szCs w:val="27"/>
        </w:rPr>
        <w:t>más</w:t>
      </w:r>
      <w:r>
        <w:rPr>
          <w:rFonts w:ascii="Arial" w:hAnsi="Arial" w:cs="Arial"/>
          <w:color w:val="000000"/>
          <w:sz w:val="27"/>
          <w:szCs w:val="27"/>
        </w:rPr>
        <w:t> </w:t>
      </w:r>
      <w:r>
        <w:rPr>
          <w:rFonts w:ascii="Arial" w:hAnsi="Arial" w:cs="Arial"/>
          <w:b/>
          <w:bCs/>
          <w:color w:val="000000"/>
          <w:sz w:val="27"/>
          <w:szCs w:val="27"/>
        </w:rPr>
        <w:t>duras</w:t>
      </w:r>
      <w:r>
        <w:rPr>
          <w:rFonts w:ascii="Arial" w:hAnsi="Arial" w:cs="Arial"/>
          <w:color w:val="000000"/>
          <w:sz w:val="27"/>
          <w:szCs w:val="27"/>
        </w:rPr>
        <w:t> que los aceros.</w:t>
      </w:r>
    </w:p>
    <w:p w:rsidR="00710DE7" w:rsidRDefault="00710DE7" w:rsidP="00710DE7">
      <w:pPr>
        <w:pStyle w:val="NormalWeb"/>
        <w:ind w:left="1500" w:right="1500"/>
        <w:rPr>
          <w:color w:val="000000"/>
          <w:sz w:val="27"/>
          <w:szCs w:val="27"/>
        </w:rPr>
      </w:pPr>
      <w:r>
        <w:rPr>
          <w:rFonts w:ascii="Arial" w:hAnsi="Arial" w:cs="Arial"/>
          <w:color w:val="000000"/>
          <w:sz w:val="27"/>
          <w:szCs w:val="27"/>
        </w:rPr>
        <w:t>- Los </w:t>
      </w:r>
      <w:r>
        <w:rPr>
          <w:rFonts w:ascii="Arial" w:hAnsi="Arial" w:cs="Arial"/>
          <w:b/>
          <w:bCs/>
          <w:color w:val="000000"/>
          <w:sz w:val="27"/>
          <w:szCs w:val="27"/>
        </w:rPr>
        <w:t>aceros</w:t>
      </w:r>
      <w:r>
        <w:rPr>
          <w:rFonts w:ascii="Arial" w:hAnsi="Arial" w:cs="Arial"/>
          <w:color w:val="000000"/>
          <w:sz w:val="27"/>
          <w:szCs w:val="27"/>
        </w:rPr>
        <w:t> son </w:t>
      </w:r>
      <w:r>
        <w:rPr>
          <w:rFonts w:ascii="Arial" w:hAnsi="Arial" w:cs="Arial"/>
          <w:b/>
          <w:bCs/>
          <w:color w:val="000000"/>
          <w:sz w:val="27"/>
          <w:szCs w:val="27"/>
        </w:rPr>
        <w:t>más</w:t>
      </w:r>
      <w:r>
        <w:rPr>
          <w:rFonts w:ascii="Arial" w:hAnsi="Arial" w:cs="Arial"/>
          <w:color w:val="000000"/>
          <w:sz w:val="27"/>
          <w:szCs w:val="27"/>
        </w:rPr>
        <w:t> </w:t>
      </w:r>
      <w:r>
        <w:rPr>
          <w:rFonts w:ascii="Arial" w:hAnsi="Arial" w:cs="Arial"/>
          <w:b/>
          <w:bCs/>
          <w:color w:val="000000"/>
          <w:sz w:val="27"/>
          <w:szCs w:val="27"/>
        </w:rPr>
        <w:t>tenaces</w:t>
      </w:r>
      <w:r>
        <w:rPr>
          <w:rFonts w:ascii="Arial" w:hAnsi="Arial" w:cs="Arial"/>
          <w:color w:val="000000"/>
          <w:sz w:val="27"/>
          <w:szCs w:val="27"/>
        </w:rPr>
        <w:t> que las fundiciones, es decir, soportan mejor los golpes.</w:t>
      </w:r>
    </w:p>
    <w:p w:rsidR="00710DE7" w:rsidRDefault="00710DE7" w:rsidP="00710DE7">
      <w:pPr>
        <w:pStyle w:val="NormalWeb"/>
        <w:ind w:left="750" w:right="1500"/>
        <w:rPr>
          <w:color w:val="000000"/>
          <w:sz w:val="27"/>
          <w:szCs w:val="27"/>
        </w:rPr>
      </w:pPr>
      <w:r>
        <w:rPr>
          <w:rFonts w:ascii="Arial" w:hAnsi="Arial" w:cs="Arial"/>
          <w:color w:val="000000"/>
          <w:sz w:val="27"/>
          <w:szCs w:val="27"/>
        </w:rPr>
        <w:t>Puedes saber más sobre al acero viendo el siguiente video:</w:t>
      </w:r>
    </w:p>
    <w:p w:rsidR="00710DE7" w:rsidRDefault="00710DE7" w:rsidP="00710DE7">
      <w:pPr>
        <w:pStyle w:val="NormalWeb"/>
        <w:ind w:left="750" w:right="1500"/>
        <w:jc w:val="center"/>
        <w:rPr>
          <w:color w:val="000000"/>
          <w:sz w:val="27"/>
          <w:szCs w:val="27"/>
        </w:rPr>
      </w:pPr>
      <w:r>
        <w:rPr>
          <w:noProof/>
          <w:color w:val="0000FF"/>
          <w:sz w:val="27"/>
          <w:szCs w:val="27"/>
        </w:rPr>
        <w:drawing>
          <wp:inline distT="0" distB="0" distL="0" distR="0" wp14:anchorId="6B9FD943" wp14:editId="09A625B4">
            <wp:extent cx="1520825" cy="1143000"/>
            <wp:effectExtent l="0" t="0" r="3175" b="0"/>
            <wp:docPr id="39" name="Imagen 39" descr="http://roble.pntic.mec.es/jprp0006/tecnologia/1eso_recursos/unidad07_los_metales/teoria/imagenes/video_acero.png">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roble.pntic.mec.es/jprp0006/tecnologia/1eso_recursos/unidad07_los_metales/teoria/imagenes/video_acero.png">
                      <a:hlinkClick r:id="rId42" tgtFrame="&quot;_blank&quo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20825" cy="1143000"/>
                    </a:xfrm>
                    <a:prstGeom prst="rect">
                      <a:avLst/>
                    </a:prstGeom>
                    <a:noFill/>
                    <a:ln>
                      <a:noFill/>
                    </a:ln>
                  </pic:spPr>
                </pic:pic>
              </a:graphicData>
            </a:graphic>
          </wp:inline>
        </w:drawing>
      </w:r>
    </w:p>
    <w:p w:rsidR="00710DE7" w:rsidRDefault="00710DE7"/>
    <w:p w:rsidR="00710DE7" w:rsidRPr="00710DE7" w:rsidRDefault="00710DE7" w:rsidP="00710DE7">
      <w:pPr>
        <w:spacing w:before="100" w:beforeAutospacing="1" w:after="100" w:afterAutospacing="1" w:line="240" w:lineRule="auto"/>
        <w:rPr>
          <w:rFonts w:ascii="Times New Roman" w:eastAsia="Times New Roman" w:hAnsi="Times New Roman" w:cs="Times New Roman"/>
          <w:color w:val="000000"/>
          <w:sz w:val="27"/>
          <w:szCs w:val="27"/>
          <w:lang w:eastAsia="es-ES"/>
        </w:rPr>
      </w:pPr>
      <w:r w:rsidRPr="00710DE7">
        <w:rPr>
          <w:rFonts w:ascii="Arial" w:eastAsia="Times New Roman" w:hAnsi="Arial" w:cs="Arial"/>
          <w:b/>
          <w:bCs/>
          <w:color w:val="000000"/>
          <w:sz w:val="27"/>
          <w:szCs w:val="27"/>
          <w:lang w:eastAsia="es-ES"/>
        </w:rPr>
        <w:t>8.- MATERIALES NO FÉRRICOS (I):</w:t>
      </w:r>
    </w:p>
    <w:tbl>
      <w:tblPr>
        <w:tblW w:w="10948" w:type="dxa"/>
        <w:jc w:val="center"/>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2212"/>
        <w:gridCol w:w="3524"/>
        <w:gridCol w:w="3490"/>
        <w:gridCol w:w="2790"/>
      </w:tblGrid>
      <w:tr w:rsidR="00710DE7" w:rsidRPr="00710DE7" w:rsidTr="00591BD0">
        <w:trPr>
          <w:trHeight w:val="309"/>
          <w:jc w:val="center"/>
        </w:trPr>
        <w:tc>
          <w:tcPr>
            <w:tcW w:w="2015" w:type="dxa"/>
            <w:tcBorders>
              <w:top w:val="outset" w:sz="6" w:space="0" w:color="auto"/>
              <w:left w:val="outset" w:sz="6" w:space="0" w:color="auto"/>
              <w:bottom w:val="outset" w:sz="6" w:space="0" w:color="auto"/>
              <w:right w:val="outset" w:sz="6" w:space="0" w:color="auto"/>
            </w:tcBorders>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3211" w:type="dxa"/>
            <w:tcBorders>
              <w:top w:val="outset" w:sz="6" w:space="0" w:color="auto"/>
              <w:left w:val="outset" w:sz="6" w:space="0" w:color="auto"/>
              <w:bottom w:val="outset" w:sz="6" w:space="0" w:color="auto"/>
              <w:right w:val="outset" w:sz="6" w:space="0" w:color="auto"/>
            </w:tcBorders>
            <w:vAlign w:val="center"/>
            <w:hideMark/>
          </w:tcPr>
          <w:p w:rsidR="00710DE7" w:rsidRPr="00710DE7" w:rsidRDefault="00710DE7" w:rsidP="00710DE7">
            <w:pPr>
              <w:spacing w:after="0" w:line="240" w:lineRule="auto"/>
              <w:jc w:val="center"/>
              <w:rPr>
                <w:rFonts w:ascii="Times New Roman" w:eastAsia="Times New Roman" w:hAnsi="Times New Roman" w:cs="Times New Roman"/>
                <w:sz w:val="24"/>
                <w:szCs w:val="24"/>
                <w:lang w:eastAsia="es-ES"/>
              </w:rPr>
            </w:pPr>
            <w:r w:rsidRPr="00710DE7">
              <w:rPr>
                <w:rFonts w:ascii="Arial" w:eastAsia="Times New Roman" w:hAnsi="Arial" w:cs="Arial"/>
                <w:b/>
                <w:bCs/>
                <w:sz w:val="24"/>
                <w:szCs w:val="24"/>
                <w:lang w:eastAsia="es-ES"/>
              </w:rPr>
              <w:t>COBRE</w:t>
            </w:r>
          </w:p>
        </w:tc>
        <w:tc>
          <w:tcPr>
            <w:tcW w:w="3180" w:type="dxa"/>
            <w:tcBorders>
              <w:top w:val="outset" w:sz="6" w:space="0" w:color="auto"/>
              <w:left w:val="outset" w:sz="6" w:space="0" w:color="auto"/>
              <w:bottom w:val="outset" w:sz="6" w:space="0" w:color="auto"/>
              <w:right w:val="outset" w:sz="6" w:space="0" w:color="auto"/>
            </w:tcBorders>
            <w:vAlign w:val="center"/>
            <w:hideMark/>
          </w:tcPr>
          <w:p w:rsidR="00710DE7" w:rsidRPr="00710DE7" w:rsidRDefault="00710DE7" w:rsidP="00710DE7">
            <w:pPr>
              <w:spacing w:after="0" w:line="240" w:lineRule="auto"/>
              <w:jc w:val="center"/>
              <w:rPr>
                <w:rFonts w:ascii="Times New Roman" w:eastAsia="Times New Roman" w:hAnsi="Times New Roman" w:cs="Times New Roman"/>
                <w:sz w:val="24"/>
                <w:szCs w:val="24"/>
                <w:lang w:eastAsia="es-ES"/>
              </w:rPr>
            </w:pPr>
            <w:r w:rsidRPr="00710DE7">
              <w:rPr>
                <w:rFonts w:ascii="Arial" w:eastAsia="Times New Roman" w:hAnsi="Arial" w:cs="Arial"/>
                <w:b/>
                <w:bCs/>
                <w:sz w:val="24"/>
                <w:szCs w:val="24"/>
                <w:lang w:eastAsia="es-ES"/>
              </w:rPr>
              <w:t>ALUMINIO</w:t>
            </w:r>
          </w:p>
        </w:tc>
        <w:tc>
          <w:tcPr>
            <w:tcW w:w="2542" w:type="dxa"/>
            <w:tcBorders>
              <w:top w:val="outset" w:sz="6" w:space="0" w:color="auto"/>
              <w:left w:val="outset" w:sz="6" w:space="0" w:color="auto"/>
              <w:bottom w:val="outset" w:sz="6" w:space="0" w:color="auto"/>
              <w:right w:val="outset" w:sz="6" w:space="0" w:color="auto"/>
            </w:tcBorders>
            <w:vAlign w:val="center"/>
            <w:hideMark/>
          </w:tcPr>
          <w:p w:rsidR="00710DE7" w:rsidRPr="00710DE7" w:rsidRDefault="00710DE7" w:rsidP="00710DE7">
            <w:pPr>
              <w:spacing w:after="0" w:line="240" w:lineRule="auto"/>
              <w:jc w:val="center"/>
              <w:rPr>
                <w:rFonts w:ascii="Times New Roman" w:eastAsia="Times New Roman" w:hAnsi="Times New Roman" w:cs="Times New Roman"/>
                <w:sz w:val="24"/>
                <w:szCs w:val="24"/>
                <w:lang w:eastAsia="es-ES"/>
              </w:rPr>
            </w:pPr>
            <w:r w:rsidRPr="00710DE7">
              <w:rPr>
                <w:rFonts w:ascii="Arial" w:eastAsia="Times New Roman" w:hAnsi="Arial" w:cs="Arial"/>
                <w:b/>
                <w:bCs/>
                <w:sz w:val="24"/>
                <w:szCs w:val="24"/>
                <w:lang w:eastAsia="es-ES"/>
              </w:rPr>
              <w:t>ESTAÑO</w:t>
            </w:r>
          </w:p>
        </w:tc>
      </w:tr>
      <w:tr w:rsidR="00710DE7" w:rsidRPr="00710DE7" w:rsidTr="00591BD0">
        <w:trPr>
          <w:trHeight w:val="2048"/>
          <w:jc w:val="center"/>
        </w:trPr>
        <w:tc>
          <w:tcPr>
            <w:tcW w:w="2015" w:type="dxa"/>
            <w:tcBorders>
              <w:top w:val="outset" w:sz="6" w:space="0" w:color="auto"/>
              <w:left w:val="outset" w:sz="6" w:space="0" w:color="auto"/>
              <w:bottom w:val="outset" w:sz="6" w:space="0" w:color="auto"/>
              <w:right w:val="outset" w:sz="6" w:space="0" w:color="auto"/>
            </w:tcBorders>
            <w:vAlign w:val="center"/>
            <w:hideMark/>
          </w:tcPr>
          <w:p w:rsidR="00710DE7" w:rsidRPr="00710DE7" w:rsidRDefault="00710DE7" w:rsidP="00710DE7">
            <w:pPr>
              <w:spacing w:after="0" w:line="240" w:lineRule="auto"/>
              <w:jc w:val="center"/>
              <w:rPr>
                <w:rFonts w:ascii="Times New Roman" w:eastAsia="Times New Roman" w:hAnsi="Times New Roman" w:cs="Times New Roman"/>
                <w:sz w:val="24"/>
                <w:szCs w:val="24"/>
                <w:lang w:eastAsia="es-ES"/>
              </w:rPr>
            </w:pPr>
            <w:r w:rsidRPr="00710DE7">
              <w:rPr>
                <w:rFonts w:ascii="Arial" w:eastAsia="Times New Roman" w:hAnsi="Arial" w:cs="Arial"/>
                <w:b/>
                <w:bCs/>
                <w:sz w:val="20"/>
                <w:szCs w:val="20"/>
                <w:lang w:eastAsia="es-ES"/>
              </w:rPr>
              <w:t>CARACTERÍSTICAS</w:t>
            </w:r>
          </w:p>
        </w:tc>
        <w:tc>
          <w:tcPr>
            <w:tcW w:w="3211" w:type="dxa"/>
            <w:tcBorders>
              <w:top w:val="outset" w:sz="6" w:space="0" w:color="auto"/>
              <w:left w:val="outset" w:sz="6" w:space="0" w:color="auto"/>
              <w:bottom w:val="outset" w:sz="6" w:space="0" w:color="auto"/>
              <w:right w:val="outset" w:sz="6" w:space="0" w:color="auto"/>
            </w:tcBorders>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sz w:val="20"/>
                <w:szCs w:val="20"/>
                <w:lang w:eastAsia="es-ES"/>
              </w:rPr>
              <w:t>- Es </w:t>
            </w:r>
            <w:r w:rsidRPr="00710DE7">
              <w:rPr>
                <w:rFonts w:ascii="Arial" w:eastAsia="Times New Roman" w:hAnsi="Arial" w:cs="Arial"/>
                <w:b/>
                <w:bCs/>
                <w:sz w:val="20"/>
                <w:szCs w:val="20"/>
                <w:lang w:eastAsia="es-ES"/>
              </w:rPr>
              <w:t>dúctil</w:t>
            </w:r>
            <w:r w:rsidRPr="00710DE7">
              <w:rPr>
                <w:rFonts w:ascii="Arial" w:eastAsia="Times New Roman" w:hAnsi="Arial" w:cs="Arial"/>
                <w:sz w:val="20"/>
                <w:szCs w:val="20"/>
                <w:lang w:eastAsia="es-ES"/>
              </w:rPr>
              <w:t> y </w:t>
            </w:r>
            <w:r w:rsidRPr="00710DE7">
              <w:rPr>
                <w:rFonts w:ascii="Arial" w:eastAsia="Times New Roman" w:hAnsi="Arial" w:cs="Arial"/>
                <w:b/>
                <w:bCs/>
                <w:sz w:val="20"/>
                <w:szCs w:val="20"/>
                <w:lang w:eastAsia="es-ES"/>
              </w:rPr>
              <w:t>maleable</w:t>
            </w:r>
            <w:r w:rsidRPr="00710DE7">
              <w:rPr>
                <w:rFonts w:ascii="Arial" w:eastAsia="Times New Roman" w:hAnsi="Arial" w:cs="Arial"/>
                <w:sz w:val="20"/>
                <w:szCs w:val="20"/>
                <w:lang w:eastAsia="es-ES"/>
              </w:rPr>
              <w:t>.</w:t>
            </w:r>
          </w:p>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sz w:val="20"/>
                <w:szCs w:val="20"/>
                <w:lang w:eastAsia="es-ES"/>
              </w:rPr>
              <w:t>- Buen </w:t>
            </w:r>
            <w:r w:rsidRPr="00710DE7">
              <w:rPr>
                <w:rFonts w:ascii="Arial" w:eastAsia="Times New Roman" w:hAnsi="Arial" w:cs="Arial"/>
                <w:b/>
                <w:bCs/>
                <w:sz w:val="20"/>
                <w:szCs w:val="20"/>
                <w:lang w:eastAsia="es-ES"/>
              </w:rPr>
              <w:t>conductor</w:t>
            </w:r>
            <w:r w:rsidRPr="00710DE7">
              <w:rPr>
                <w:rFonts w:ascii="Arial" w:eastAsia="Times New Roman" w:hAnsi="Arial" w:cs="Arial"/>
                <w:sz w:val="20"/>
                <w:szCs w:val="20"/>
                <w:lang w:eastAsia="es-ES"/>
              </w:rPr>
              <w:t> eléctrico y térmico.</w:t>
            </w:r>
          </w:p>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sz w:val="20"/>
                <w:szCs w:val="20"/>
                <w:lang w:eastAsia="es-ES"/>
              </w:rPr>
              <w:t>- Es </w:t>
            </w:r>
            <w:r w:rsidRPr="00710DE7">
              <w:rPr>
                <w:rFonts w:ascii="Arial" w:eastAsia="Times New Roman" w:hAnsi="Arial" w:cs="Arial"/>
                <w:b/>
                <w:bCs/>
                <w:sz w:val="20"/>
                <w:szCs w:val="20"/>
                <w:lang w:eastAsia="es-ES"/>
              </w:rPr>
              <w:t>blando</w:t>
            </w:r>
            <w:r w:rsidRPr="00710DE7">
              <w:rPr>
                <w:rFonts w:ascii="Arial" w:eastAsia="Times New Roman" w:hAnsi="Arial" w:cs="Arial"/>
                <w:sz w:val="20"/>
                <w:szCs w:val="20"/>
                <w:lang w:eastAsia="es-ES"/>
              </w:rPr>
              <w:t>, es fácil darle forma.</w:t>
            </w:r>
          </w:p>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sz w:val="20"/>
                <w:szCs w:val="20"/>
                <w:lang w:eastAsia="es-ES"/>
              </w:rPr>
              <w:t>- </w:t>
            </w:r>
            <w:r w:rsidRPr="00710DE7">
              <w:rPr>
                <w:rFonts w:ascii="Arial" w:eastAsia="Times New Roman" w:hAnsi="Arial" w:cs="Arial"/>
                <w:b/>
                <w:bCs/>
                <w:sz w:val="20"/>
                <w:szCs w:val="20"/>
                <w:lang w:eastAsia="es-ES"/>
              </w:rPr>
              <w:t>Resiste</w:t>
            </w:r>
            <w:r w:rsidRPr="00710DE7">
              <w:rPr>
                <w:rFonts w:ascii="Arial" w:eastAsia="Times New Roman" w:hAnsi="Arial" w:cs="Arial"/>
                <w:sz w:val="20"/>
                <w:szCs w:val="20"/>
                <w:lang w:eastAsia="es-ES"/>
              </w:rPr>
              <w:t> la </w:t>
            </w:r>
            <w:r w:rsidRPr="00710DE7">
              <w:rPr>
                <w:rFonts w:ascii="Arial" w:eastAsia="Times New Roman" w:hAnsi="Arial" w:cs="Arial"/>
                <w:b/>
                <w:bCs/>
                <w:sz w:val="20"/>
                <w:szCs w:val="20"/>
                <w:lang w:eastAsia="es-ES"/>
              </w:rPr>
              <w:t>oxidación</w:t>
            </w:r>
            <w:r w:rsidRPr="00710DE7">
              <w:rPr>
                <w:rFonts w:ascii="Arial" w:eastAsia="Times New Roman" w:hAnsi="Arial" w:cs="Arial"/>
                <w:sz w:val="20"/>
                <w:szCs w:val="20"/>
                <w:lang w:eastAsia="es-ES"/>
              </w:rPr>
              <w:t> y </w:t>
            </w:r>
            <w:r w:rsidRPr="00710DE7">
              <w:rPr>
                <w:rFonts w:ascii="Arial" w:eastAsia="Times New Roman" w:hAnsi="Arial" w:cs="Arial"/>
                <w:b/>
                <w:bCs/>
                <w:sz w:val="20"/>
                <w:szCs w:val="20"/>
                <w:lang w:eastAsia="es-ES"/>
              </w:rPr>
              <w:t>corrosión</w:t>
            </w:r>
            <w:r w:rsidRPr="00710DE7">
              <w:rPr>
                <w:rFonts w:ascii="Arial" w:eastAsia="Times New Roman" w:hAnsi="Arial" w:cs="Arial"/>
                <w:sz w:val="20"/>
                <w:szCs w:val="20"/>
                <w:lang w:eastAsia="es-ES"/>
              </w:rPr>
              <w:t>.</w:t>
            </w:r>
          </w:p>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sz w:val="20"/>
                <w:szCs w:val="20"/>
                <w:lang w:eastAsia="es-ES"/>
              </w:rPr>
              <w:t>- Abundante en la naturaleza, por lo que es </w:t>
            </w:r>
            <w:r w:rsidRPr="00710DE7">
              <w:rPr>
                <w:rFonts w:ascii="Arial" w:eastAsia="Times New Roman" w:hAnsi="Arial" w:cs="Arial"/>
                <w:b/>
                <w:bCs/>
                <w:sz w:val="20"/>
                <w:szCs w:val="20"/>
                <w:lang w:eastAsia="es-ES"/>
              </w:rPr>
              <w:t>barato.</w:t>
            </w:r>
          </w:p>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sz w:val="20"/>
                <w:szCs w:val="20"/>
                <w:lang w:eastAsia="es-ES"/>
              </w:rPr>
              <w:t>- </w:t>
            </w:r>
            <w:r w:rsidRPr="00710DE7">
              <w:rPr>
                <w:rFonts w:ascii="Arial" w:eastAsia="Times New Roman" w:hAnsi="Arial" w:cs="Arial"/>
                <w:b/>
                <w:bCs/>
                <w:sz w:val="20"/>
                <w:szCs w:val="20"/>
                <w:lang w:eastAsia="es-ES"/>
              </w:rPr>
              <w:t>Brillo</w:t>
            </w:r>
            <w:r w:rsidRPr="00710DE7">
              <w:rPr>
                <w:rFonts w:ascii="Arial" w:eastAsia="Times New Roman" w:hAnsi="Arial" w:cs="Arial"/>
                <w:sz w:val="20"/>
                <w:szCs w:val="20"/>
                <w:lang w:eastAsia="es-ES"/>
              </w:rPr>
              <w:t> intenso, adecuado para usos decorativos.</w:t>
            </w:r>
          </w:p>
        </w:tc>
        <w:tc>
          <w:tcPr>
            <w:tcW w:w="3180" w:type="dxa"/>
            <w:tcBorders>
              <w:top w:val="outset" w:sz="6" w:space="0" w:color="auto"/>
              <w:left w:val="outset" w:sz="6" w:space="0" w:color="auto"/>
              <w:bottom w:val="outset" w:sz="6" w:space="0" w:color="auto"/>
              <w:right w:val="outset" w:sz="6" w:space="0" w:color="auto"/>
            </w:tcBorders>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sz w:val="20"/>
                <w:szCs w:val="20"/>
                <w:lang w:eastAsia="es-ES"/>
              </w:rPr>
              <w:t>- Es </w:t>
            </w:r>
            <w:r w:rsidRPr="00710DE7">
              <w:rPr>
                <w:rFonts w:ascii="Arial" w:eastAsia="Times New Roman" w:hAnsi="Arial" w:cs="Arial"/>
                <w:b/>
                <w:bCs/>
                <w:sz w:val="20"/>
                <w:szCs w:val="20"/>
                <w:lang w:eastAsia="es-ES"/>
              </w:rPr>
              <w:t>dúctil</w:t>
            </w:r>
            <w:r w:rsidRPr="00710DE7">
              <w:rPr>
                <w:rFonts w:ascii="Arial" w:eastAsia="Times New Roman" w:hAnsi="Arial" w:cs="Arial"/>
                <w:sz w:val="20"/>
                <w:szCs w:val="20"/>
                <w:lang w:eastAsia="es-ES"/>
              </w:rPr>
              <w:t> y </w:t>
            </w:r>
            <w:r w:rsidRPr="00710DE7">
              <w:rPr>
                <w:rFonts w:ascii="Arial" w:eastAsia="Times New Roman" w:hAnsi="Arial" w:cs="Arial"/>
                <w:b/>
                <w:bCs/>
                <w:sz w:val="20"/>
                <w:szCs w:val="20"/>
                <w:lang w:eastAsia="es-ES"/>
              </w:rPr>
              <w:t>maleable</w:t>
            </w:r>
          </w:p>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sz w:val="20"/>
                <w:szCs w:val="20"/>
                <w:lang w:eastAsia="es-ES"/>
              </w:rPr>
              <w:t>- Buen </w:t>
            </w:r>
            <w:r w:rsidRPr="00710DE7">
              <w:rPr>
                <w:rFonts w:ascii="Arial" w:eastAsia="Times New Roman" w:hAnsi="Arial" w:cs="Arial"/>
                <w:b/>
                <w:bCs/>
                <w:sz w:val="20"/>
                <w:szCs w:val="20"/>
                <w:lang w:eastAsia="es-ES"/>
              </w:rPr>
              <w:t>conductor</w:t>
            </w:r>
            <w:r w:rsidRPr="00710DE7">
              <w:rPr>
                <w:rFonts w:ascii="Arial" w:eastAsia="Times New Roman" w:hAnsi="Arial" w:cs="Arial"/>
                <w:sz w:val="20"/>
                <w:szCs w:val="20"/>
                <w:lang w:eastAsia="es-ES"/>
              </w:rPr>
              <w:t> eléctrico y térmico.</w:t>
            </w:r>
          </w:p>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sz w:val="20"/>
                <w:szCs w:val="20"/>
                <w:lang w:eastAsia="es-ES"/>
              </w:rPr>
              <w:t>- Es </w:t>
            </w:r>
            <w:r w:rsidRPr="00710DE7">
              <w:rPr>
                <w:rFonts w:ascii="Arial" w:eastAsia="Times New Roman" w:hAnsi="Arial" w:cs="Arial"/>
                <w:b/>
                <w:bCs/>
                <w:sz w:val="20"/>
                <w:szCs w:val="20"/>
                <w:lang w:eastAsia="es-ES"/>
              </w:rPr>
              <w:t>blando</w:t>
            </w:r>
            <w:r w:rsidRPr="00710DE7">
              <w:rPr>
                <w:rFonts w:ascii="Arial" w:eastAsia="Times New Roman" w:hAnsi="Arial" w:cs="Arial"/>
                <w:sz w:val="20"/>
                <w:szCs w:val="20"/>
                <w:lang w:eastAsia="es-ES"/>
              </w:rPr>
              <w:t>, es fácil darle forma.</w:t>
            </w:r>
          </w:p>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sz w:val="20"/>
                <w:szCs w:val="20"/>
                <w:lang w:eastAsia="es-ES"/>
              </w:rPr>
              <w:t>- </w:t>
            </w:r>
            <w:r w:rsidRPr="00710DE7">
              <w:rPr>
                <w:rFonts w:ascii="Arial" w:eastAsia="Times New Roman" w:hAnsi="Arial" w:cs="Arial"/>
                <w:b/>
                <w:bCs/>
                <w:sz w:val="20"/>
                <w:szCs w:val="20"/>
                <w:lang w:eastAsia="es-ES"/>
              </w:rPr>
              <w:t>Resiste</w:t>
            </w:r>
            <w:r w:rsidRPr="00710DE7">
              <w:rPr>
                <w:rFonts w:ascii="Arial" w:eastAsia="Times New Roman" w:hAnsi="Arial" w:cs="Arial"/>
                <w:sz w:val="20"/>
                <w:szCs w:val="20"/>
                <w:lang w:eastAsia="es-ES"/>
              </w:rPr>
              <w:t> la </w:t>
            </w:r>
            <w:r w:rsidRPr="00710DE7">
              <w:rPr>
                <w:rFonts w:ascii="Arial" w:eastAsia="Times New Roman" w:hAnsi="Arial" w:cs="Arial"/>
                <w:b/>
                <w:bCs/>
                <w:sz w:val="20"/>
                <w:szCs w:val="20"/>
                <w:lang w:eastAsia="es-ES"/>
              </w:rPr>
              <w:t>oxidación</w:t>
            </w:r>
            <w:r w:rsidRPr="00710DE7">
              <w:rPr>
                <w:rFonts w:ascii="Arial" w:eastAsia="Times New Roman" w:hAnsi="Arial" w:cs="Arial"/>
                <w:sz w:val="20"/>
                <w:szCs w:val="20"/>
                <w:lang w:eastAsia="es-ES"/>
              </w:rPr>
              <w:t> y la </w:t>
            </w:r>
            <w:r w:rsidRPr="00710DE7">
              <w:rPr>
                <w:rFonts w:ascii="Arial" w:eastAsia="Times New Roman" w:hAnsi="Arial" w:cs="Arial"/>
                <w:b/>
                <w:bCs/>
                <w:sz w:val="20"/>
                <w:szCs w:val="20"/>
                <w:lang w:eastAsia="es-ES"/>
              </w:rPr>
              <w:t>corrosión</w:t>
            </w:r>
            <w:r w:rsidRPr="00710DE7">
              <w:rPr>
                <w:rFonts w:ascii="Arial" w:eastAsia="Times New Roman" w:hAnsi="Arial" w:cs="Arial"/>
                <w:sz w:val="20"/>
                <w:szCs w:val="20"/>
                <w:lang w:eastAsia="es-ES"/>
              </w:rPr>
              <w:t>.</w:t>
            </w:r>
          </w:p>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sz w:val="20"/>
                <w:szCs w:val="20"/>
                <w:lang w:eastAsia="es-ES"/>
              </w:rPr>
              <w:t>- Más escaso que el cobre y el hierro, por lo que es </w:t>
            </w:r>
            <w:r w:rsidRPr="00710DE7">
              <w:rPr>
                <w:rFonts w:ascii="Arial" w:eastAsia="Times New Roman" w:hAnsi="Arial" w:cs="Arial"/>
                <w:b/>
                <w:bCs/>
                <w:sz w:val="20"/>
                <w:szCs w:val="20"/>
                <w:lang w:eastAsia="es-ES"/>
              </w:rPr>
              <w:t>más caro</w:t>
            </w:r>
            <w:r w:rsidRPr="00710DE7">
              <w:rPr>
                <w:rFonts w:ascii="Arial" w:eastAsia="Times New Roman" w:hAnsi="Arial" w:cs="Arial"/>
                <w:sz w:val="20"/>
                <w:szCs w:val="20"/>
                <w:lang w:eastAsia="es-ES"/>
              </w:rPr>
              <w:t>.</w:t>
            </w:r>
          </w:p>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sz w:val="20"/>
                <w:szCs w:val="20"/>
                <w:lang w:eastAsia="es-ES"/>
              </w:rPr>
              <w:t>- Muy </w:t>
            </w:r>
            <w:r w:rsidRPr="00710DE7">
              <w:rPr>
                <w:rFonts w:ascii="Arial" w:eastAsia="Times New Roman" w:hAnsi="Arial" w:cs="Arial"/>
                <w:b/>
                <w:bCs/>
                <w:sz w:val="20"/>
                <w:szCs w:val="20"/>
                <w:lang w:eastAsia="es-ES"/>
              </w:rPr>
              <w:t>ligero</w:t>
            </w:r>
            <w:r w:rsidRPr="00710DE7">
              <w:rPr>
                <w:rFonts w:ascii="Arial" w:eastAsia="Times New Roman" w:hAnsi="Arial" w:cs="Arial"/>
                <w:sz w:val="20"/>
                <w:szCs w:val="20"/>
                <w:lang w:eastAsia="es-ES"/>
              </w:rPr>
              <w:t>.</w:t>
            </w:r>
          </w:p>
        </w:tc>
        <w:tc>
          <w:tcPr>
            <w:tcW w:w="2542" w:type="dxa"/>
            <w:tcBorders>
              <w:top w:val="outset" w:sz="6" w:space="0" w:color="auto"/>
              <w:left w:val="outset" w:sz="6" w:space="0" w:color="auto"/>
              <w:bottom w:val="outset" w:sz="6" w:space="0" w:color="auto"/>
              <w:right w:val="outset" w:sz="6" w:space="0" w:color="auto"/>
            </w:tcBorders>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sz w:val="20"/>
                <w:szCs w:val="20"/>
                <w:lang w:eastAsia="es-ES"/>
              </w:rPr>
              <w:t>- Es </w:t>
            </w:r>
            <w:r w:rsidRPr="00710DE7">
              <w:rPr>
                <w:rFonts w:ascii="Arial" w:eastAsia="Times New Roman" w:hAnsi="Arial" w:cs="Arial"/>
                <w:b/>
                <w:bCs/>
                <w:sz w:val="20"/>
                <w:szCs w:val="20"/>
                <w:lang w:eastAsia="es-ES"/>
              </w:rPr>
              <w:t>maleable</w:t>
            </w:r>
            <w:r w:rsidRPr="00710DE7">
              <w:rPr>
                <w:rFonts w:ascii="Arial" w:eastAsia="Times New Roman" w:hAnsi="Arial" w:cs="Arial"/>
                <w:sz w:val="20"/>
                <w:szCs w:val="20"/>
                <w:lang w:eastAsia="es-ES"/>
              </w:rPr>
              <w:t>.</w:t>
            </w:r>
          </w:p>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sz w:val="20"/>
                <w:szCs w:val="20"/>
                <w:lang w:eastAsia="es-ES"/>
              </w:rPr>
              <w:t>- Buen </w:t>
            </w:r>
            <w:r w:rsidRPr="00710DE7">
              <w:rPr>
                <w:rFonts w:ascii="Arial" w:eastAsia="Times New Roman" w:hAnsi="Arial" w:cs="Arial"/>
                <w:b/>
                <w:bCs/>
                <w:sz w:val="20"/>
                <w:szCs w:val="20"/>
                <w:lang w:eastAsia="es-ES"/>
              </w:rPr>
              <w:t>conductor</w:t>
            </w:r>
            <w:r w:rsidRPr="00710DE7">
              <w:rPr>
                <w:rFonts w:ascii="Arial" w:eastAsia="Times New Roman" w:hAnsi="Arial" w:cs="Arial"/>
                <w:sz w:val="20"/>
                <w:szCs w:val="20"/>
                <w:lang w:eastAsia="es-ES"/>
              </w:rPr>
              <w:t> eléctrico y térmico.</w:t>
            </w:r>
          </w:p>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sz w:val="20"/>
                <w:szCs w:val="20"/>
                <w:lang w:eastAsia="es-ES"/>
              </w:rPr>
              <w:t>- </w:t>
            </w:r>
            <w:r w:rsidRPr="00710DE7">
              <w:rPr>
                <w:rFonts w:ascii="Arial" w:eastAsia="Times New Roman" w:hAnsi="Arial" w:cs="Arial"/>
                <w:b/>
                <w:bCs/>
                <w:sz w:val="20"/>
                <w:szCs w:val="20"/>
                <w:lang w:eastAsia="es-ES"/>
              </w:rPr>
              <w:t>Muy</w:t>
            </w:r>
            <w:r w:rsidRPr="00710DE7">
              <w:rPr>
                <w:rFonts w:ascii="Arial" w:eastAsia="Times New Roman" w:hAnsi="Arial" w:cs="Arial"/>
                <w:sz w:val="20"/>
                <w:szCs w:val="20"/>
                <w:lang w:eastAsia="es-ES"/>
              </w:rPr>
              <w:t> </w:t>
            </w:r>
            <w:r w:rsidRPr="00710DE7">
              <w:rPr>
                <w:rFonts w:ascii="Arial" w:eastAsia="Times New Roman" w:hAnsi="Arial" w:cs="Arial"/>
                <w:b/>
                <w:bCs/>
                <w:sz w:val="20"/>
                <w:szCs w:val="20"/>
                <w:lang w:eastAsia="es-ES"/>
              </w:rPr>
              <w:t>blando</w:t>
            </w:r>
            <w:r w:rsidRPr="00710DE7">
              <w:rPr>
                <w:rFonts w:ascii="Arial" w:eastAsia="Times New Roman" w:hAnsi="Arial" w:cs="Arial"/>
                <w:sz w:val="20"/>
                <w:szCs w:val="20"/>
                <w:lang w:eastAsia="es-ES"/>
              </w:rPr>
              <w:t>, muy fácil darle forma.</w:t>
            </w:r>
          </w:p>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sz w:val="20"/>
                <w:szCs w:val="20"/>
                <w:lang w:eastAsia="es-ES"/>
              </w:rPr>
              <w:t>- </w:t>
            </w:r>
            <w:r w:rsidRPr="00710DE7">
              <w:rPr>
                <w:rFonts w:ascii="Arial" w:eastAsia="Times New Roman" w:hAnsi="Arial" w:cs="Arial"/>
                <w:b/>
                <w:bCs/>
                <w:sz w:val="20"/>
                <w:szCs w:val="20"/>
                <w:lang w:eastAsia="es-ES"/>
              </w:rPr>
              <w:t>Resiste</w:t>
            </w:r>
            <w:r w:rsidRPr="00710DE7">
              <w:rPr>
                <w:rFonts w:ascii="Arial" w:eastAsia="Times New Roman" w:hAnsi="Arial" w:cs="Arial"/>
                <w:sz w:val="20"/>
                <w:szCs w:val="20"/>
                <w:lang w:eastAsia="es-ES"/>
              </w:rPr>
              <w:t> la </w:t>
            </w:r>
            <w:r w:rsidRPr="00710DE7">
              <w:rPr>
                <w:rFonts w:ascii="Arial" w:eastAsia="Times New Roman" w:hAnsi="Arial" w:cs="Arial"/>
                <w:b/>
                <w:bCs/>
                <w:sz w:val="20"/>
                <w:szCs w:val="20"/>
                <w:lang w:eastAsia="es-ES"/>
              </w:rPr>
              <w:t>oxidación</w:t>
            </w:r>
            <w:r w:rsidRPr="00710DE7">
              <w:rPr>
                <w:rFonts w:ascii="Arial" w:eastAsia="Times New Roman" w:hAnsi="Arial" w:cs="Arial"/>
                <w:sz w:val="20"/>
                <w:szCs w:val="20"/>
                <w:lang w:eastAsia="es-ES"/>
              </w:rPr>
              <w:t> y la </w:t>
            </w:r>
            <w:r w:rsidRPr="00710DE7">
              <w:rPr>
                <w:rFonts w:ascii="Arial" w:eastAsia="Times New Roman" w:hAnsi="Arial" w:cs="Arial"/>
                <w:b/>
                <w:bCs/>
                <w:sz w:val="20"/>
                <w:szCs w:val="20"/>
                <w:lang w:eastAsia="es-ES"/>
              </w:rPr>
              <w:t>corrosión</w:t>
            </w:r>
          </w:p>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sz w:val="20"/>
                <w:szCs w:val="20"/>
                <w:lang w:eastAsia="es-ES"/>
              </w:rPr>
              <w:t>- </w:t>
            </w:r>
            <w:r w:rsidRPr="00710DE7">
              <w:rPr>
                <w:rFonts w:ascii="Arial" w:eastAsia="Times New Roman" w:hAnsi="Arial" w:cs="Arial"/>
                <w:b/>
                <w:bCs/>
                <w:sz w:val="20"/>
                <w:szCs w:val="20"/>
                <w:lang w:eastAsia="es-ES"/>
              </w:rPr>
              <w:t>Funde</w:t>
            </w:r>
            <w:r w:rsidRPr="00710DE7">
              <w:rPr>
                <w:rFonts w:ascii="Arial" w:eastAsia="Times New Roman" w:hAnsi="Arial" w:cs="Arial"/>
                <w:sz w:val="20"/>
                <w:szCs w:val="20"/>
                <w:lang w:eastAsia="es-ES"/>
              </w:rPr>
              <w:t> (se vuelve líquido) a una </w:t>
            </w:r>
            <w:r w:rsidRPr="00710DE7">
              <w:rPr>
                <w:rFonts w:ascii="Arial" w:eastAsia="Times New Roman" w:hAnsi="Arial" w:cs="Arial"/>
                <w:b/>
                <w:bCs/>
                <w:sz w:val="20"/>
                <w:szCs w:val="20"/>
                <w:lang w:eastAsia="es-ES"/>
              </w:rPr>
              <w:t>temperatura</w:t>
            </w:r>
            <w:r w:rsidRPr="00710DE7">
              <w:rPr>
                <w:rFonts w:ascii="Arial" w:eastAsia="Times New Roman" w:hAnsi="Arial" w:cs="Arial"/>
                <w:sz w:val="20"/>
                <w:szCs w:val="20"/>
                <w:lang w:eastAsia="es-ES"/>
              </w:rPr>
              <w:t> muy </w:t>
            </w:r>
            <w:r w:rsidRPr="00710DE7">
              <w:rPr>
                <w:rFonts w:ascii="Arial" w:eastAsia="Times New Roman" w:hAnsi="Arial" w:cs="Arial"/>
                <w:b/>
                <w:bCs/>
                <w:sz w:val="20"/>
                <w:szCs w:val="20"/>
                <w:lang w:eastAsia="es-ES"/>
              </w:rPr>
              <w:t>baja</w:t>
            </w:r>
            <w:r w:rsidRPr="00710DE7">
              <w:rPr>
                <w:rFonts w:ascii="Arial" w:eastAsia="Times New Roman" w:hAnsi="Arial" w:cs="Arial"/>
                <w:sz w:val="20"/>
                <w:szCs w:val="20"/>
                <w:lang w:eastAsia="es-ES"/>
              </w:rPr>
              <w:t>.</w:t>
            </w:r>
          </w:p>
        </w:tc>
      </w:tr>
      <w:tr w:rsidR="00710DE7" w:rsidRPr="00710DE7" w:rsidTr="00591BD0">
        <w:trPr>
          <w:trHeight w:val="1565"/>
          <w:jc w:val="center"/>
        </w:trPr>
        <w:tc>
          <w:tcPr>
            <w:tcW w:w="2015" w:type="dxa"/>
            <w:tcBorders>
              <w:top w:val="outset" w:sz="6" w:space="0" w:color="auto"/>
              <w:left w:val="outset" w:sz="6" w:space="0" w:color="auto"/>
              <w:bottom w:val="outset" w:sz="6" w:space="0" w:color="auto"/>
              <w:right w:val="outset" w:sz="6" w:space="0" w:color="auto"/>
            </w:tcBorders>
            <w:vAlign w:val="center"/>
            <w:hideMark/>
          </w:tcPr>
          <w:p w:rsidR="00710DE7" w:rsidRPr="00710DE7" w:rsidRDefault="00710DE7" w:rsidP="00710DE7">
            <w:pPr>
              <w:spacing w:after="0" w:line="240" w:lineRule="auto"/>
              <w:jc w:val="center"/>
              <w:rPr>
                <w:rFonts w:ascii="Times New Roman" w:eastAsia="Times New Roman" w:hAnsi="Times New Roman" w:cs="Times New Roman"/>
                <w:sz w:val="24"/>
                <w:szCs w:val="24"/>
                <w:lang w:eastAsia="es-ES"/>
              </w:rPr>
            </w:pPr>
            <w:r w:rsidRPr="00710DE7">
              <w:rPr>
                <w:rFonts w:ascii="Arial" w:eastAsia="Times New Roman" w:hAnsi="Arial" w:cs="Arial"/>
                <w:b/>
                <w:bCs/>
                <w:sz w:val="20"/>
                <w:szCs w:val="20"/>
                <w:lang w:eastAsia="es-ES"/>
              </w:rPr>
              <w:lastRenderedPageBreak/>
              <w:t>APLICACIONES</w:t>
            </w:r>
          </w:p>
        </w:tc>
        <w:tc>
          <w:tcPr>
            <w:tcW w:w="3211" w:type="dxa"/>
            <w:tcBorders>
              <w:top w:val="outset" w:sz="6" w:space="0" w:color="auto"/>
              <w:left w:val="outset" w:sz="6" w:space="0" w:color="auto"/>
              <w:bottom w:val="outset" w:sz="6" w:space="0" w:color="auto"/>
              <w:right w:val="outset" w:sz="6" w:space="0" w:color="auto"/>
            </w:tcBorders>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sz w:val="20"/>
                <w:szCs w:val="20"/>
                <w:lang w:eastAsia="es-ES"/>
              </w:rPr>
              <w:t>- </w:t>
            </w:r>
            <w:r w:rsidRPr="00710DE7">
              <w:rPr>
                <w:rFonts w:ascii="Arial" w:eastAsia="Times New Roman" w:hAnsi="Arial" w:cs="Arial"/>
                <w:b/>
                <w:bCs/>
                <w:sz w:val="20"/>
                <w:szCs w:val="20"/>
                <w:lang w:eastAsia="es-ES"/>
              </w:rPr>
              <w:t>Cables</w:t>
            </w:r>
            <w:r w:rsidRPr="00710DE7">
              <w:rPr>
                <w:rFonts w:ascii="Arial" w:eastAsia="Times New Roman" w:hAnsi="Arial" w:cs="Arial"/>
                <w:sz w:val="20"/>
                <w:szCs w:val="20"/>
                <w:lang w:eastAsia="es-ES"/>
              </w:rPr>
              <w:t> eléctricos en </w:t>
            </w:r>
            <w:r w:rsidRPr="00710DE7">
              <w:rPr>
                <w:rFonts w:ascii="Arial" w:eastAsia="Times New Roman" w:hAnsi="Arial" w:cs="Arial"/>
                <w:b/>
                <w:bCs/>
                <w:sz w:val="20"/>
                <w:szCs w:val="20"/>
                <w:lang w:eastAsia="es-ES"/>
              </w:rPr>
              <w:t>viviendas</w:t>
            </w:r>
            <w:r w:rsidRPr="00710DE7">
              <w:rPr>
                <w:rFonts w:ascii="Arial" w:eastAsia="Times New Roman" w:hAnsi="Arial" w:cs="Arial"/>
                <w:sz w:val="20"/>
                <w:szCs w:val="20"/>
                <w:lang w:eastAsia="es-ES"/>
              </w:rPr>
              <w:t>.</w:t>
            </w:r>
          </w:p>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sz w:val="20"/>
                <w:szCs w:val="20"/>
                <w:lang w:eastAsia="es-ES"/>
              </w:rPr>
              <w:t>- Bobinas de </w:t>
            </w:r>
            <w:r w:rsidRPr="00710DE7">
              <w:rPr>
                <w:rFonts w:ascii="Arial" w:eastAsia="Times New Roman" w:hAnsi="Arial" w:cs="Arial"/>
                <w:b/>
                <w:bCs/>
                <w:sz w:val="20"/>
                <w:szCs w:val="20"/>
                <w:lang w:eastAsia="es-ES"/>
              </w:rPr>
              <w:t>motores</w:t>
            </w:r>
            <w:r w:rsidRPr="00710DE7">
              <w:rPr>
                <w:rFonts w:ascii="Arial" w:eastAsia="Times New Roman" w:hAnsi="Arial" w:cs="Arial"/>
                <w:sz w:val="20"/>
                <w:szCs w:val="20"/>
                <w:lang w:eastAsia="es-ES"/>
              </w:rPr>
              <w:t>.</w:t>
            </w:r>
          </w:p>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sz w:val="20"/>
                <w:szCs w:val="20"/>
                <w:lang w:eastAsia="es-ES"/>
              </w:rPr>
              <w:t>- Tubos de la </w:t>
            </w:r>
            <w:r w:rsidRPr="00710DE7">
              <w:rPr>
                <w:rFonts w:ascii="Arial" w:eastAsia="Times New Roman" w:hAnsi="Arial" w:cs="Arial"/>
                <w:b/>
                <w:bCs/>
                <w:sz w:val="20"/>
                <w:szCs w:val="20"/>
                <w:lang w:eastAsia="es-ES"/>
              </w:rPr>
              <w:t>calefacción</w:t>
            </w:r>
            <w:r w:rsidRPr="00710DE7">
              <w:rPr>
                <w:rFonts w:ascii="Arial" w:eastAsia="Times New Roman" w:hAnsi="Arial" w:cs="Arial"/>
                <w:sz w:val="20"/>
                <w:szCs w:val="20"/>
                <w:lang w:eastAsia="es-ES"/>
              </w:rPr>
              <w:t>.</w:t>
            </w:r>
          </w:p>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sz w:val="20"/>
                <w:szCs w:val="20"/>
                <w:lang w:eastAsia="es-ES"/>
              </w:rPr>
              <w:t>- Objetos </w:t>
            </w:r>
            <w:r w:rsidRPr="00710DE7">
              <w:rPr>
                <w:rFonts w:ascii="Arial" w:eastAsia="Times New Roman" w:hAnsi="Arial" w:cs="Arial"/>
                <w:b/>
                <w:bCs/>
                <w:sz w:val="20"/>
                <w:szCs w:val="20"/>
                <w:lang w:eastAsia="es-ES"/>
              </w:rPr>
              <w:t>decorativos</w:t>
            </w:r>
            <w:r w:rsidRPr="00710DE7">
              <w:rPr>
                <w:rFonts w:ascii="Arial" w:eastAsia="Times New Roman" w:hAnsi="Arial" w:cs="Arial"/>
                <w:sz w:val="20"/>
                <w:szCs w:val="20"/>
                <w:lang w:eastAsia="es-ES"/>
              </w:rPr>
              <w:t>.</w:t>
            </w:r>
          </w:p>
        </w:tc>
        <w:tc>
          <w:tcPr>
            <w:tcW w:w="3180" w:type="dxa"/>
            <w:tcBorders>
              <w:top w:val="outset" w:sz="6" w:space="0" w:color="auto"/>
              <w:left w:val="outset" w:sz="6" w:space="0" w:color="auto"/>
              <w:bottom w:val="outset" w:sz="6" w:space="0" w:color="auto"/>
              <w:right w:val="outset" w:sz="6" w:space="0" w:color="auto"/>
            </w:tcBorders>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sz w:val="20"/>
                <w:szCs w:val="20"/>
                <w:lang w:eastAsia="es-ES"/>
              </w:rPr>
              <w:t>- En </w:t>
            </w:r>
            <w:r w:rsidRPr="00710DE7">
              <w:rPr>
                <w:rFonts w:ascii="Arial" w:eastAsia="Times New Roman" w:hAnsi="Arial" w:cs="Arial"/>
                <w:b/>
                <w:bCs/>
                <w:sz w:val="20"/>
                <w:szCs w:val="20"/>
                <w:lang w:eastAsia="es-ES"/>
              </w:rPr>
              <w:t>cables</w:t>
            </w:r>
            <w:r w:rsidRPr="00710DE7">
              <w:rPr>
                <w:rFonts w:ascii="Arial" w:eastAsia="Times New Roman" w:hAnsi="Arial" w:cs="Arial"/>
                <w:sz w:val="20"/>
                <w:szCs w:val="20"/>
                <w:lang w:eastAsia="es-ES"/>
              </w:rPr>
              <w:t> de alta tensión.</w:t>
            </w:r>
          </w:p>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sz w:val="20"/>
                <w:szCs w:val="20"/>
                <w:lang w:eastAsia="es-ES"/>
              </w:rPr>
              <w:t>- Para </w:t>
            </w:r>
            <w:r w:rsidRPr="00710DE7">
              <w:rPr>
                <w:rFonts w:ascii="Arial" w:eastAsia="Times New Roman" w:hAnsi="Arial" w:cs="Arial"/>
                <w:b/>
                <w:bCs/>
                <w:sz w:val="20"/>
                <w:szCs w:val="20"/>
                <w:lang w:eastAsia="es-ES"/>
              </w:rPr>
              <w:t>envasar</w:t>
            </w:r>
            <w:r w:rsidRPr="00710DE7">
              <w:rPr>
                <w:rFonts w:ascii="Arial" w:eastAsia="Times New Roman" w:hAnsi="Arial" w:cs="Arial"/>
                <w:sz w:val="20"/>
                <w:szCs w:val="20"/>
                <w:lang w:eastAsia="es-ES"/>
              </w:rPr>
              <w:t> </w:t>
            </w:r>
            <w:r w:rsidRPr="00710DE7">
              <w:rPr>
                <w:rFonts w:ascii="Arial" w:eastAsia="Times New Roman" w:hAnsi="Arial" w:cs="Arial"/>
                <w:b/>
                <w:bCs/>
                <w:sz w:val="20"/>
                <w:szCs w:val="20"/>
                <w:lang w:eastAsia="es-ES"/>
              </w:rPr>
              <w:t>alimentos</w:t>
            </w:r>
            <w:r w:rsidRPr="00710DE7">
              <w:rPr>
                <w:rFonts w:ascii="Arial" w:eastAsia="Times New Roman" w:hAnsi="Arial" w:cs="Arial"/>
                <w:sz w:val="20"/>
                <w:szCs w:val="20"/>
                <w:lang w:eastAsia="es-ES"/>
              </w:rPr>
              <w:t> (papel de aluminio, latas).</w:t>
            </w:r>
          </w:p>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sz w:val="20"/>
                <w:szCs w:val="20"/>
                <w:lang w:eastAsia="es-ES"/>
              </w:rPr>
              <w:t>- En </w:t>
            </w:r>
            <w:r w:rsidRPr="00710DE7">
              <w:rPr>
                <w:rFonts w:ascii="Arial" w:eastAsia="Times New Roman" w:hAnsi="Arial" w:cs="Arial"/>
                <w:b/>
                <w:bCs/>
                <w:sz w:val="20"/>
                <w:szCs w:val="20"/>
                <w:lang w:eastAsia="es-ES"/>
              </w:rPr>
              <w:t>carpintería</w:t>
            </w:r>
            <w:r w:rsidRPr="00710DE7">
              <w:rPr>
                <w:rFonts w:ascii="Arial" w:eastAsia="Times New Roman" w:hAnsi="Arial" w:cs="Arial"/>
                <w:sz w:val="20"/>
                <w:szCs w:val="20"/>
                <w:lang w:eastAsia="es-ES"/>
              </w:rPr>
              <w:t> </w:t>
            </w:r>
            <w:r w:rsidRPr="00710DE7">
              <w:rPr>
                <w:rFonts w:ascii="Arial" w:eastAsia="Times New Roman" w:hAnsi="Arial" w:cs="Arial"/>
                <w:b/>
                <w:bCs/>
                <w:sz w:val="20"/>
                <w:szCs w:val="20"/>
                <w:lang w:eastAsia="es-ES"/>
              </w:rPr>
              <w:t>metálica</w:t>
            </w:r>
            <w:r w:rsidRPr="00710DE7">
              <w:rPr>
                <w:rFonts w:ascii="Arial" w:eastAsia="Times New Roman" w:hAnsi="Arial" w:cs="Arial"/>
                <w:sz w:val="20"/>
                <w:szCs w:val="20"/>
                <w:lang w:eastAsia="es-ES"/>
              </w:rPr>
              <w:t> (puertas, ventanas).</w:t>
            </w:r>
          </w:p>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sz w:val="20"/>
                <w:szCs w:val="20"/>
                <w:lang w:eastAsia="es-ES"/>
              </w:rPr>
              <w:t>- </w:t>
            </w:r>
            <w:r w:rsidRPr="00710DE7">
              <w:rPr>
                <w:rFonts w:ascii="Arial" w:eastAsia="Times New Roman" w:hAnsi="Arial" w:cs="Arial"/>
                <w:b/>
                <w:bCs/>
                <w:sz w:val="20"/>
                <w:szCs w:val="20"/>
                <w:lang w:eastAsia="es-ES"/>
              </w:rPr>
              <w:t>Utensilios</w:t>
            </w:r>
            <w:r w:rsidRPr="00710DE7">
              <w:rPr>
                <w:rFonts w:ascii="Arial" w:eastAsia="Times New Roman" w:hAnsi="Arial" w:cs="Arial"/>
                <w:sz w:val="20"/>
                <w:szCs w:val="20"/>
                <w:lang w:eastAsia="es-ES"/>
              </w:rPr>
              <w:t> de </w:t>
            </w:r>
            <w:r w:rsidRPr="00710DE7">
              <w:rPr>
                <w:rFonts w:ascii="Arial" w:eastAsia="Times New Roman" w:hAnsi="Arial" w:cs="Arial"/>
                <w:b/>
                <w:bCs/>
                <w:sz w:val="20"/>
                <w:szCs w:val="20"/>
                <w:lang w:eastAsia="es-ES"/>
              </w:rPr>
              <w:t>cocina</w:t>
            </w:r>
            <w:r w:rsidRPr="00710DE7">
              <w:rPr>
                <w:rFonts w:ascii="Arial" w:eastAsia="Times New Roman" w:hAnsi="Arial" w:cs="Arial"/>
                <w:sz w:val="20"/>
                <w:szCs w:val="20"/>
                <w:lang w:eastAsia="es-ES"/>
              </w:rPr>
              <w:t> (cazuelas,..)</w:t>
            </w:r>
          </w:p>
        </w:tc>
        <w:tc>
          <w:tcPr>
            <w:tcW w:w="2542" w:type="dxa"/>
            <w:tcBorders>
              <w:top w:val="outset" w:sz="6" w:space="0" w:color="auto"/>
              <w:left w:val="outset" w:sz="6" w:space="0" w:color="auto"/>
              <w:bottom w:val="outset" w:sz="6" w:space="0" w:color="auto"/>
              <w:right w:val="outset" w:sz="6" w:space="0" w:color="auto"/>
            </w:tcBorders>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sz w:val="20"/>
                <w:szCs w:val="20"/>
                <w:lang w:eastAsia="es-ES"/>
              </w:rPr>
              <w:t>- </w:t>
            </w:r>
            <w:r w:rsidRPr="00710DE7">
              <w:rPr>
                <w:rFonts w:ascii="Arial" w:eastAsia="Times New Roman" w:hAnsi="Arial" w:cs="Arial"/>
                <w:b/>
                <w:bCs/>
                <w:sz w:val="20"/>
                <w:szCs w:val="20"/>
                <w:lang w:eastAsia="es-ES"/>
              </w:rPr>
              <w:t>Con</w:t>
            </w:r>
            <w:r w:rsidRPr="00710DE7">
              <w:rPr>
                <w:rFonts w:ascii="Arial" w:eastAsia="Times New Roman" w:hAnsi="Arial" w:cs="Arial"/>
                <w:sz w:val="20"/>
                <w:szCs w:val="20"/>
                <w:lang w:eastAsia="es-ES"/>
              </w:rPr>
              <w:t> </w:t>
            </w:r>
            <w:r w:rsidRPr="00710DE7">
              <w:rPr>
                <w:rFonts w:ascii="Arial" w:eastAsia="Times New Roman" w:hAnsi="Arial" w:cs="Arial"/>
                <w:b/>
                <w:bCs/>
                <w:sz w:val="20"/>
                <w:szCs w:val="20"/>
                <w:lang w:eastAsia="es-ES"/>
              </w:rPr>
              <w:t>otros</w:t>
            </w:r>
            <w:r w:rsidRPr="00710DE7">
              <w:rPr>
                <w:rFonts w:ascii="Arial" w:eastAsia="Times New Roman" w:hAnsi="Arial" w:cs="Arial"/>
                <w:sz w:val="20"/>
                <w:szCs w:val="20"/>
                <w:lang w:eastAsia="es-ES"/>
              </w:rPr>
              <w:t> </w:t>
            </w:r>
            <w:r w:rsidRPr="00710DE7">
              <w:rPr>
                <w:rFonts w:ascii="Arial" w:eastAsia="Times New Roman" w:hAnsi="Arial" w:cs="Arial"/>
                <w:b/>
                <w:bCs/>
                <w:sz w:val="20"/>
                <w:szCs w:val="20"/>
                <w:lang w:eastAsia="es-ES"/>
              </w:rPr>
              <w:t>metales</w:t>
            </w:r>
            <w:r w:rsidRPr="00710DE7">
              <w:rPr>
                <w:rFonts w:ascii="Arial" w:eastAsia="Times New Roman" w:hAnsi="Arial" w:cs="Arial"/>
                <w:sz w:val="20"/>
                <w:szCs w:val="20"/>
                <w:lang w:eastAsia="es-ES"/>
              </w:rPr>
              <w:t> en forma de aleación.</w:t>
            </w:r>
          </w:p>
        </w:tc>
      </w:tr>
      <w:tr w:rsidR="00710DE7" w:rsidRPr="00710DE7" w:rsidTr="00591BD0">
        <w:trPr>
          <w:trHeight w:val="2311"/>
          <w:jc w:val="center"/>
        </w:trPr>
        <w:tc>
          <w:tcPr>
            <w:tcW w:w="2015" w:type="dxa"/>
            <w:tcBorders>
              <w:top w:val="outset" w:sz="6" w:space="0" w:color="auto"/>
              <w:left w:val="outset" w:sz="6" w:space="0" w:color="auto"/>
              <w:bottom w:val="outset" w:sz="6" w:space="0" w:color="auto"/>
              <w:right w:val="outset" w:sz="6" w:space="0" w:color="auto"/>
            </w:tcBorders>
            <w:vAlign w:val="center"/>
            <w:hideMark/>
          </w:tcPr>
          <w:p w:rsidR="00710DE7" w:rsidRPr="00710DE7" w:rsidRDefault="00710DE7" w:rsidP="00710DE7">
            <w:pPr>
              <w:spacing w:after="0" w:line="240" w:lineRule="auto"/>
              <w:jc w:val="center"/>
              <w:rPr>
                <w:rFonts w:ascii="Times New Roman" w:eastAsia="Times New Roman" w:hAnsi="Times New Roman" w:cs="Times New Roman"/>
                <w:sz w:val="24"/>
                <w:szCs w:val="24"/>
                <w:lang w:eastAsia="es-ES"/>
              </w:rPr>
            </w:pPr>
            <w:r w:rsidRPr="00710DE7">
              <w:rPr>
                <w:rFonts w:ascii="Arial" w:eastAsia="Times New Roman" w:hAnsi="Arial" w:cs="Arial"/>
                <w:b/>
                <w:bCs/>
                <w:sz w:val="20"/>
                <w:szCs w:val="20"/>
                <w:lang w:eastAsia="es-ES"/>
              </w:rPr>
              <w:t>ALEACIONES</w:t>
            </w:r>
          </w:p>
        </w:tc>
        <w:tc>
          <w:tcPr>
            <w:tcW w:w="3211" w:type="dxa"/>
            <w:tcBorders>
              <w:top w:val="outset" w:sz="6" w:space="0" w:color="auto"/>
              <w:left w:val="outset" w:sz="6" w:space="0" w:color="auto"/>
              <w:bottom w:val="outset" w:sz="6" w:space="0" w:color="auto"/>
              <w:right w:val="outset" w:sz="6" w:space="0" w:color="auto"/>
            </w:tcBorders>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b/>
                <w:bCs/>
                <w:sz w:val="20"/>
                <w:szCs w:val="20"/>
                <w:lang w:eastAsia="es-ES"/>
              </w:rPr>
              <w:t>- Bronce:</w:t>
            </w:r>
            <w:r w:rsidRPr="00710DE7">
              <w:rPr>
                <w:rFonts w:ascii="Arial" w:eastAsia="Times New Roman" w:hAnsi="Arial" w:cs="Arial"/>
                <w:sz w:val="20"/>
                <w:szCs w:val="20"/>
                <w:lang w:eastAsia="es-ES"/>
              </w:rPr>
              <w:t> Se obtiene al mezclar </w:t>
            </w:r>
            <w:r w:rsidRPr="00710DE7">
              <w:rPr>
                <w:rFonts w:ascii="Arial" w:eastAsia="Times New Roman" w:hAnsi="Arial" w:cs="Arial"/>
                <w:b/>
                <w:bCs/>
                <w:sz w:val="20"/>
                <w:szCs w:val="20"/>
                <w:lang w:eastAsia="es-ES"/>
              </w:rPr>
              <w:t>cobre</w:t>
            </w:r>
            <w:r w:rsidRPr="00710DE7">
              <w:rPr>
                <w:rFonts w:ascii="Arial" w:eastAsia="Times New Roman" w:hAnsi="Arial" w:cs="Arial"/>
                <w:sz w:val="20"/>
                <w:szCs w:val="20"/>
                <w:lang w:eastAsia="es-ES"/>
              </w:rPr>
              <w:t> </w:t>
            </w:r>
            <w:r w:rsidRPr="00710DE7">
              <w:rPr>
                <w:rFonts w:ascii="Arial" w:eastAsia="Times New Roman" w:hAnsi="Arial" w:cs="Arial"/>
                <w:b/>
                <w:bCs/>
                <w:sz w:val="20"/>
                <w:szCs w:val="20"/>
                <w:lang w:eastAsia="es-ES"/>
              </w:rPr>
              <w:t>y estaño</w:t>
            </w:r>
            <w:r w:rsidRPr="00710DE7">
              <w:rPr>
                <w:rFonts w:ascii="Arial" w:eastAsia="Times New Roman" w:hAnsi="Arial" w:cs="Arial"/>
                <w:sz w:val="20"/>
                <w:szCs w:val="20"/>
                <w:lang w:eastAsia="es-ES"/>
              </w:rPr>
              <w:t>. Es mucho más duro que el cobre y se utiliza por ejemplo para hélices de barco, campanas, ornamentación,...</w:t>
            </w:r>
          </w:p>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b/>
                <w:bCs/>
                <w:sz w:val="20"/>
                <w:szCs w:val="20"/>
                <w:lang w:eastAsia="es-ES"/>
              </w:rPr>
              <w:t>- Latón:</w:t>
            </w:r>
            <w:r w:rsidRPr="00710DE7">
              <w:rPr>
                <w:rFonts w:ascii="Arial" w:eastAsia="Times New Roman" w:hAnsi="Arial" w:cs="Arial"/>
                <w:sz w:val="20"/>
                <w:szCs w:val="20"/>
                <w:lang w:eastAsia="es-ES"/>
              </w:rPr>
              <w:t> Se obtiene al mezclar </w:t>
            </w:r>
            <w:r w:rsidRPr="00710DE7">
              <w:rPr>
                <w:rFonts w:ascii="Arial" w:eastAsia="Times New Roman" w:hAnsi="Arial" w:cs="Arial"/>
                <w:b/>
                <w:bCs/>
                <w:sz w:val="20"/>
                <w:szCs w:val="20"/>
                <w:lang w:eastAsia="es-ES"/>
              </w:rPr>
              <w:t>cobre y cinc</w:t>
            </w:r>
            <w:r w:rsidRPr="00710DE7">
              <w:rPr>
                <w:rFonts w:ascii="Arial" w:eastAsia="Times New Roman" w:hAnsi="Arial" w:cs="Arial"/>
                <w:sz w:val="20"/>
                <w:szCs w:val="20"/>
                <w:lang w:eastAsia="es-ES"/>
              </w:rPr>
              <w:t>. Se utiliza en artículos de ferretería (bisagras, tornillos,....), también como ornamentación.</w:t>
            </w:r>
          </w:p>
        </w:tc>
        <w:tc>
          <w:tcPr>
            <w:tcW w:w="3180" w:type="dxa"/>
            <w:tcBorders>
              <w:top w:val="outset" w:sz="6" w:space="0" w:color="auto"/>
              <w:left w:val="outset" w:sz="6" w:space="0" w:color="auto"/>
              <w:bottom w:val="outset" w:sz="6" w:space="0" w:color="auto"/>
              <w:right w:val="outset" w:sz="6" w:space="0" w:color="auto"/>
            </w:tcBorders>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b/>
                <w:bCs/>
                <w:sz w:val="20"/>
                <w:szCs w:val="20"/>
                <w:lang w:eastAsia="es-ES"/>
              </w:rPr>
              <w:t>- Duraluminio: </w:t>
            </w:r>
            <w:r w:rsidRPr="00710DE7">
              <w:rPr>
                <w:rFonts w:ascii="Arial" w:eastAsia="Times New Roman" w:hAnsi="Arial" w:cs="Arial"/>
                <w:sz w:val="20"/>
                <w:szCs w:val="20"/>
                <w:lang w:eastAsia="es-ES"/>
              </w:rPr>
              <w:t>Cuando al </w:t>
            </w:r>
            <w:r w:rsidRPr="00710DE7">
              <w:rPr>
                <w:rFonts w:ascii="Arial" w:eastAsia="Times New Roman" w:hAnsi="Arial" w:cs="Arial"/>
                <w:b/>
                <w:bCs/>
                <w:sz w:val="20"/>
                <w:szCs w:val="20"/>
                <w:lang w:eastAsia="es-ES"/>
              </w:rPr>
              <w:t>aluminio </w:t>
            </w:r>
            <w:r w:rsidRPr="00710DE7">
              <w:rPr>
                <w:rFonts w:ascii="Arial" w:eastAsia="Times New Roman" w:hAnsi="Arial" w:cs="Arial"/>
                <w:sz w:val="20"/>
                <w:szCs w:val="20"/>
                <w:lang w:eastAsia="es-ES"/>
              </w:rPr>
              <w:t>se le añaden otros componentes (</w:t>
            </w:r>
            <w:r w:rsidRPr="00710DE7">
              <w:rPr>
                <w:rFonts w:ascii="Arial" w:eastAsia="Times New Roman" w:hAnsi="Arial" w:cs="Arial"/>
                <w:b/>
                <w:bCs/>
                <w:sz w:val="20"/>
                <w:szCs w:val="20"/>
                <w:lang w:eastAsia="es-ES"/>
              </w:rPr>
              <w:t>cobre, manganeso, magnesio, silicio</w:t>
            </w:r>
            <w:r w:rsidRPr="00710DE7">
              <w:rPr>
                <w:rFonts w:ascii="Arial" w:eastAsia="Times New Roman" w:hAnsi="Arial" w:cs="Arial"/>
                <w:sz w:val="20"/>
                <w:szCs w:val="20"/>
                <w:lang w:eastAsia="es-ES"/>
              </w:rPr>
              <w:t>) que le hacen más duro. Se emplea en la construcción de aviones, bicicletas de alta calidad, coches de competición,...</w:t>
            </w:r>
          </w:p>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2542" w:type="dxa"/>
            <w:tcBorders>
              <w:top w:val="outset" w:sz="6" w:space="0" w:color="auto"/>
              <w:left w:val="outset" w:sz="6" w:space="0" w:color="auto"/>
              <w:bottom w:val="outset" w:sz="6" w:space="0" w:color="auto"/>
              <w:right w:val="outset" w:sz="6" w:space="0" w:color="auto"/>
            </w:tcBorders>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b/>
                <w:bCs/>
                <w:sz w:val="20"/>
                <w:szCs w:val="20"/>
                <w:lang w:eastAsia="es-ES"/>
              </w:rPr>
              <w:t>- Hojalata: </w:t>
            </w:r>
            <w:r w:rsidRPr="00710DE7">
              <w:rPr>
                <w:rFonts w:ascii="Arial" w:eastAsia="Times New Roman" w:hAnsi="Arial" w:cs="Arial"/>
                <w:sz w:val="20"/>
                <w:szCs w:val="20"/>
                <w:lang w:eastAsia="es-ES"/>
              </w:rPr>
              <w:t>Formada por una fina capa de </w:t>
            </w:r>
            <w:r w:rsidRPr="00710DE7">
              <w:rPr>
                <w:rFonts w:ascii="Arial" w:eastAsia="Times New Roman" w:hAnsi="Arial" w:cs="Arial"/>
                <w:b/>
                <w:bCs/>
                <w:sz w:val="20"/>
                <w:szCs w:val="20"/>
                <w:lang w:eastAsia="es-ES"/>
              </w:rPr>
              <w:t>estaño</w:t>
            </w:r>
            <w:r w:rsidRPr="00710DE7">
              <w:rPr>
                <w:rFonts w:ascii="Arial" w:eastAsia="Times New Roman" w:hAnsi="Arial" w:cs="Arial"/>
                <w:sz w:val="20"/>
                <w:szCs w:val="20"/>
                <w:lang w:eastAsia="es-ES"/>
              </w:rPr>
              <w:t> que se junta a una capa de </w:t>
            </w:r>
            <w:r w:rsidRPr="00710DE7">
              <w:rPr>
                <w:rFonts w:ascii="Arial" w:eastAsia="Times New Roman" w:hAnsi="Arial" w:cs="Arial"/>
                <w:b/>
                <w:bCs/>
                <w:sz w:val="20"/>
                <w:szCs w:val="20"/>
                <w:lang w:eastAsia="es-ES"/>
              </w:rPr>
              <w:t>acero</w:t>
            </w:r>
            <w:r w:rsidRPr="00710DE7">
              <w:rPr>
                <w:rFonts w:ascii="Arial" w:eastAsia="Times New Roman" w:hAnsi="Arial" w:cs="Arial"/>
                <w:sz w:val="20"/>
                <w:szCs w:val="20"/>
                <w:lang w:eastAsia="es-ES"/>
              </w:rPr>
              <w:t>. Se utiliza para envasar alimentos.</w:t>
            </w:r>
          </w:p>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b/>
                <w:bCs/>
                <w:sz w:val="20"/>
                <w:szCs w:val="20"/>
                <w:lang w:eastAsia="es-ES"/>
              </w:rPr>
              <w:t>- Cordón de Soldadura: </w:t>
            </w:r>
            <w:r w:rsidRPr="00710DE7">
              <w:rPr>
                <w:rFonts w:ascii="Arial" w:eastAsia="Times New Roman" w:hAnsi="Arial" w:cs="Arial"/>
                <w:sz w:val="20"/>
                <w:szCs w:val="20"/>
                <w:lang w:eastAsia="es-ES"/>
              </w:rPr>
              <w:t>Es una mezcla de </w:t>
            </w:r>
            <w:r w:rsidRPr="00710DE7">
              <w:rPr>
                <w:rFonts w:ascii="Arial" w:eastAsia="Times New Roman" w:hAnsi="Arial" w:cs="Arial"/>
                <w:b/>
                <w:bCs/>
                <w:sz w:val="20"/>
                <w:szCs w:val="20"/>
                <w:lang w:eastAsia="es-ES"/>
              </w:rPr>
              <w:t>estaño</w:t>
            </w:r>
            <w:r w:rsidRPr="00710DE7">
              <w:rPr>
                <w:rFonts w:ascii="Arial" w:eastAsia="Times New Roman" w:hAnsi="Arial" w:cs="Arial"/>
                <w:sz w:val="20"/>
                <w:szCs w:val="20"/>
                <w:lang w:eastAsia="es-ES"/>
              </w:rPr>
              <w:t> </w:t>
            </w:r>
            <w:r w:rsidRPr="00710DE7">
              <w:rPr>
                <w:rFonts w:ascii="Arial" w:eastAsia="Times New Roman" w:hAnsi="Arial" w:cs="Arial"/>
                <w:b/>
                <w:bCs/>
                <w:sz w:val="20"/>
                <w:szCs w:val="20"/>
                <w:lang w:eastAsia="es-ES"/>
              </w:rPr>
              <w:t>y</w:t>
            </w:r>
            <w:r w:rsidRPr="00710DE7">
              <w:rPr>
                <w:rFonts w:ascii="Arial" w:eastAsia="Times New Roman" w:hAnsi="Arial" w:cs="Arial"/>
                <w:sz w:val="20"/>
                <w:szCs w:val="20"/>
                <w:lang w:eastAsia="es-ES"/>
              </w:rPr>
              <w:t> </w:t>
            </w:r>
            <w:r w:rsidRPr="00710DE7">
              <w:rPr>
                <w:rFonts w:ascii="Arial" w:eastAsia="Times New Roman" w:hAnsi="Arial" w:cs="Arial"/>
                <w:b/>
                <w:bCs/>
                <w:sz w:val="20"/>
                <w:szCs w:val="20"/>
                <w:lang w:eastAsia="es-ES"/>
              </w:rPr>
              <w:t>plomo</w:t>
            </w:r>
            <w:r w:rsidRPr="00710DE7">
              <w:rPr>
                <w:rFonts w:ascii="Arial" w:eastAsia="Times New Roman" w:hAnsi="Arial" w:cs="Arial"/>
                <w:sz w:val="20"/>
                <w:szCs w:val="20"/>
                <w:lang w:eastAsia="es-ES"/>
              </w:rPr>
              <w:t>, se utiliza para soldar (unir) metales.</w:t>
            </w:r>
          </w:p>
        </w:tc>
      </w:tr>
    </w:tbl>
    <w:p w:rsidR="00710DE7" w:rsidRPr="00710DE7" w:rsidRDefault="00710DE7" w:rsidP="00710DE7">
      <w:pPr>
        <w:spacing w:before="100" w:beforeAutospacing="1" w:after="100" w:afterAutospacing="1" w:line="240" w:lineRule="auto"/>
        <w:ind w:left="1500" w:right="1500"/>
        <w:rPr>
          <w:rFonts w:ascii="Times New Roman" w:eastAsia="Times New Roman" w:hAnsi="Times New Roman" w:cs="Times New Roman"/>
          <w:color w:val="000000"/>
          <w:sz w:val="27"/>
          <w:szCs w:val="27"/>
          <w:lang w:eastAsia="es-ES"/>
        </w:rPr>
      </w:pPr>
      <w:r w:rsidRPr="00710DE7">
        <w:rPr>
          <w:rFonts w:ascii="Arial" w:eastAsia="Times New Roman" w:hAnsi="Arial" w:cs="Arial"/>
          <w:b/>
          <w:bCs/>
          <w:color w:val="000000"/>
          <w:sz w:val="27"/>
          <w:szCs w:val="27"/>
          <w:lang w:eastAsia="es-ES"/>
        </w:rPr>
        <w:t>Puedes ver imágenes de objetos realizados con estos metales, así como algunos videos, pinchando en los siguientes enlaces:</w:t>
      </w:r>
    </w:p>
    <w:p w:rsidR="00710DE7" w:rsidRPr="00710DE7" w:rsidRDefault="00710DE7" w:rsidP="00710DE7">
      <w:pPr>
        <w:numPr>
          <w:ilvl w:val="0"/>
          <w:numId w:val="1"/>
        </w:numPr>
        <w:spacing w:before="100" w:beforeAutospacing="1" w:after="100" w:afterAutospacing="1" w:line="240" w:lineRule="auto"/>
        <w:ind w:left="2220" w:right="1500"/>
        <w:rPr>
          <w:rFonts w:ascii="Times New Roman" w:eastAsia="Times New Roman" w:hAnsi="Times New Roman" w:cs="Times New Roman"/>
          <w:color w:val="000000"/>
          <w:sz w:val="27"/>
          <w:szCs w:val="27"/>
          <w:lang w:eastAsia="es-ES"/>
        </w:rPr>
      </w:pPr>
      <w:hyperlink r:id="rId44" w:tgtFrame="I1" w:history="1">
        <w:r w:rsidRPr="00710DE7">
          <w:rPr>
            <w:rFonts w:ascii="Arial" w:eastAsia="Times New Roman" w:hAnsi="Arial" w:cs="Arial"/>
            <w:b/>
            <w:bCs/>
            <w:color w:val="008080"/>
            <w:sz w:val="27"/>
            <w:szCs w:val="27"/>
            <w:lang w:eastAsia="es-ES"/>
          </w:rPr>
          <w:t>Cobre.</w:t>
        </w:r>
      </w:hyperlink>
    </w:p>
    <w:tbl>
      <w:tblPr>
        <w:tblW w:w="3000" w:type="pct"/>
        <w:jc w:val="center"/>
        <w:tblCellMar>
          <w:left w:w="0" w:type="dxa"/>
          <w:right w:w="0" w:type="dxa"/>
        </w:tblCellMar>
        <w:tblLook w:val="04A0" w:firstRow="1" w:lastRow="0" w:firstColumn="1" w:lastColumn="0" w:noHBand="0" w:noVBand="1"/>
      </w:tblPr>
      <w:tblGrid>
        <w:gridCol w:w="2370"/>
        <w:gridCol w:w="60"/>
        <w:gridCol w:w="2400"/>
        <w:gridCol w:w="60"/>
        <w:gridCol w:w="60"/>
        <w:gridCol w:w="60"/>
        <w:gridCol w:w="60"/>
        <w:gridCol w:w="60"/>
        <w:gridCol w:w="60"/>
      </w:tblGrid>
      <w:tr w:rsidR="00710DE7" w:rsidRPr="00710DE7" w:rsidTr="00710DE7">
        <w:trPr>
          <w:jc w:val="center"/>
        </w:trPr>
        <w:tc>
          <w:tcPr>
            <w:tcW w:w="2445" w:type="dxa"/>
            <w:vAlign w:val="center"/>
            <w:hideMark/>
          </w:tcPr>
          <w:p w:rsidR="00710DE7" w:rsidRPr="00710DE7" w:rsidRDefault="00710DE7" w:rsidP="00710DE7">
            <w:pPr>
              <w:spacing w:before="100" w:beforeAutospacing="1" w:after="100" w:afterAutospacing="1" w:line="240" w:lineRule="auto"/>
              <w:jc w:val="center"/>
              <w:rPr>
                <w:rFonts w:ascii="Times New Roman" w:eastAsia="Times New Roman" w:hAnsi="Times New Roman" w:cs="Times New Roman"/>
                <w:sz w:val="24"/>
                <w:szCs w:val="24"/>
                <w:lang w:eastAsia="es-ES"/>
              </w:rPr>
            </w:pPr>
            <w:hyperlink r:id="rId45" w:tgtFrame="_blank" w:history="1">
              <w:r w:rsidRPr="00710DE7">
                <w:rPr>
                  <w:rFonts w:ascii="Times New Roman" w:eastAsia="Times New Roman" w:hAnsi="Times New Roman" w:cs="Times New Roman"/>
                  <w:noProof/>
                  <w:sz w:val="24"/>
                  <w:szCs w:val="24"/>
                  <w:lang w:eastAsia="es-ES"/>
                </w:rPr>
                <w:drawing>
                  <wp:anchor distT="0" distB="0" distL="0" distR="0" simplePos="0" relativeHeight="251659264" behindDoc="0" locked="0" layoutInCell="1" allowOverlap="0" wp14:anchorId="6B389B18" wp14:editId="5FC185C2">
                    <wp:simplePos x="0" y="0"/>
                    <wp:positionH relativeFrom="column">
                      <wp:align>left</wp:align>
                    </wp:positionH>
                    <wp:positionV relativeFrom="line">
                      <wp:posOffset>0</wp:posOffset>
                    </wp:positionV>
                    <wp:extent cx="1495425" cy="1143000"/>
                    <wp:effectExtent l="0" t="0" r="9525" b="0"/>
                    <wp:wrapSquare wrapText="bothSides"/>
                    <wp:docPr id="42" name="Imagen 2" descr="http://roble.pntic.mec.es/jprp0006/tecnologia/1eso_recursos/unidad07_los_metales/teoria/imagenes/video_cobre.png">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oble.pntic.mec.es/jprp0006/tecnologia/1eso_recursos/unidad07_los_metales/teoria/imagenes/video_cobre.png">
                              <a:hlinkClick r:id="rId45" tgtFrame="&quot;_blank&quo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95425" cy="1143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c>
          <w:tcPr>
            <w:tcW w:w="555" w:type="dxa"/>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2490" w:type="dxa"/>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noProof/>
                <w:color w:val="0000FF"/>
                <w:sz w:val="24"/>
                <w:szCs w:val="24"/>
                <w:lang w:eastAsia="es-ES"/>
              </w:rPr>
              <w:drawing>
                <wp:inline distT="0" distB="0" distL="0" distR="0" wp14:anchorId="75A2C78D" wp14:editId="5B22C3BF">
                  <wp:extent cx="1520825" cy="1143000"/>
                  <wp:effectExtent l="0" t="0" r="3175" b="0"/>
                  <wp:docPr id="40" name="Imagen 40" descr="http://roble.pntic.mec.es/jprp0006/tecnologia/1eso_recursos/unidad07_los_metales/teoria/imagenes/video_bronce.png">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roble.pntic.mec.es/jprp0006/tecnologia/1eso_recursos/unidad07_los_metales/teoria/imagenes/video_bronce.png">
                            <a:hlinkClick r:id="rId47" tgtFrame="&quot;_blank&quo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20825" cy="1143000"/>
                          </a:xfrm>
                          <a:prstGeom prst="rect">
                            <a:avLst/>
                          </a:prstGeom>
                          <a:noFill/>
                          <a:ln>
                            <a:noFill/>
                          </a:ln>
                        </pic:spPr>
                      </pic:pic>
                    </a:graphicData>
                  </a:graphic>
                </wp:inline>
              </w:drawing>
            </w:r>
          </w:p>
        </w:tc>
        <w:tc>
          <w:tcPr>
            <w:tcW w:w="0" w:type="auto"/>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0" w:type="auto"/>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0" w:type="auto"/>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0" w:type="auto"/>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0" w:type="auto"/>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0" w:type="auto"/>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r>
      <w:tr w:rsidR="00710DE7" w:rsidRPr="00710DE7" w:rsidTr="00710DE7">
        <w:trPr>
          <w:jc w:val="center"/>
        </w:trPr>
        <w:tc>
          <w:tcPr>
            <w:tcW w:w="2445" w:type="dxa"/>
            <w:vAlign w:val="center"/>
            <w:hideMark/>
          </w:tcPr>
          <w:p w:rsidR="00710DE7" w:rsidRPr="00710DE7" w:rsidRDefault="00710DE7" w:rsidP="00710DE7">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710DE7">
              <w:rPr>
                <w:rFonts w:ascii="Arial" w:eastAsia="Times New Roman" w:hAnsi="Arial" w:cs="Arial"/>
                <w:b/>
                <w:bCs/>
                <w:sz w:val="20"/>
                <w:szCs w:val="20"/>
                <w:lang w:eastAsia="es-ES"/>
              </w:rPr>
              <w:t>Video sobre el cobre</w:t>
            </w:r>
          </w:p>
        </w:tc>
        <w:tc>
          <w:tcPr>
            <w:tcW w:w="555" w:type="dxa"/>
            <w:vAlign w:val="center"/>
            <w:hideMark/>
          </w:tcPr>
          <w:p w:rsidR="00710DE7" w:rsidRPr="00710DE7" w:rsidRDefault="00710DE7" w:rsidP="00710DE7">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2490" w:type="dxa"/>
            <w:vAlign w:val="center"/>
            <w:hideMark/>
          </w:tcPr>
          <w:p w:rsidR="00710DE7" w:rsidRPr="00710DE7" w:rsidRDefault="00710DE7" w:rsidP="00710DE7">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710DE7">
              <w:rPr>
                <w:rFonts w:ascii="Arial" w:eastAsia="Times New Roman" w:hAnsi="Arial" w:cs="Arial"/>
                <w:b/>
                <w:bCs/>
                <w:sz w:val="20"/>
                <w:szCs w:val="20"/>
                <w:lang w:eastAsia="es-ES"/>
              </w:rPr>
              <w:t>Video sobre el bronce</w:t>
            </w:r>
          </w:p>
        </w:tc>
        <w:tc>
          <w:tcPr>
            <w:tcW w:w="0" w:type="auto"/>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0" w:type="auto"/>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0" w:type="auto"/>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0" w:type="auto"/>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0" w:type="auto"/>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0" w:type="auto"/>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r>
    </w:tbl>
    <w:p w:rsidR="00710DE7" w:rsidRPr="00710DE7" w:rsidRDefault="00710DE7" w:rsidP="00710DE7">
      <w:pPr>
        <w:numPr>
          <w:ilvl w:val="0"/>
          <w:numId w:val="2"/>
        </w:numPr>
        <w:spacing w:before="100" w:beforeAutospacing="1" w:after="100" w:afterAutospacing="1" w:line="240" w:lineRule="auto"/>
        <w:ind w:left="2220" w:right="1500"/>
        <w:rPr>
          <w:rFonts w:ascii="Times New Roman" w:eastAsia="Times New Roman" w:hAnsi="Times New Roman" w:cs="Times New Roman"/>
          <w:color w:val="000000"/>
          <w:sz w:val="27"/>
          <w:szCs w:val="27"/>
          <w:lang w:eastAsia="es-ES"/>
        </w:rPr>
      </w:pPr>
      <w:hyperlink r:id="rId49" w:tgtFrame="I1" w:history="1">
        <w:r w:rsidRPr="00710DE7">
          <w:rPr>
            <w:rFonts w:ascii="Arial" w:eastAsia="Times New Roman" w:hAnsi="Arial" w:cs="Arial"/>
            <w:b/>
            <w:bCs/>
            <w:color w:val="008080"/>
            <w:sz w:val="27"/>
            <w:szCs w:val="27"/>
            <w:lang w:eastAsia="es-ES"/>
          </w:rPr>
          <w:t>Aluminio.</w:t>
        </w:r>
      </w:hyperlink>
    </w:p>
    <w:p w:rsidR="00710DE7" w:rsidRPr="00710DE7" w:rsidRDefault="00710DE7" w:rsidP="00710DE7">
      <w:pPr>
        <w:spacing w:before="100" w:beforeAutospacing="1" w:after="100" w:afterAutospacing="1" w:line="240" w:lineRule="auto"/>
        <w:ind w:left="3000" w:right="1500"/>
        <w:rPr>
          <w:rFonts w:ascii="Times New Roman" w:eastAsia="Times New Roman" w:hAnsi="Times New Roman" w:cs="Times New Roman"/>
          <w:color w:val="000000"/>
          <w:sz w:val="27"/>
          <w:szCs w:val="27"/>
          <w:lang w:eastAsia="es-ES"/>
        </w:rPr>
      </w:pPr>
      <w:r w:rsidRPr="00710DE7">
        <w:rPr>
          <w:rFonts w:ascii="Times New Roman" w:eastAsia="Times New Roman" w:hAnsi="Times New Roman" w:cs="Times New Roman"/>
          <w:noProof/>
          <w:color w:val="0000FF"/>
          <w:sz w:val="27"/>
          <w:szCs w:val="27"/>
          <w:lang w:eastAsia="es-ES"/>
        </w:rPr>
        <w:drawing>
          <wp:inline distT="0" distB="0" distL="0" distR="0" wp14:anchorId="00CE525B" wp14:editId="73EF5BF2">
            <wp:extent cx="1450975" cy="1143000"/>
            <wp:effectExtent l="0" t="0" r="0" b="0"/>
            <wp:docPr id="41" name="Imagen 41" descr="http://roble.pntic.mec.es/jprp0006/tecnologia/1eso_recursos/unidad07_los_metales/teoria/imagenes/video_aluminio.png">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roble.pntic.mec.es/jprp0006/tecnologia/1eso_recursos/unidad07_los_metales/teoria/imagenes/video_aluminio.png">
                      <a:hlinkClick r:id="rId50" tgtFrame="&quot;_blank&quo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50975" cy="1143000"/>
                    </a:xfrm>
                    <a:prstGeom prst="rect">
                      <a:avLst/>
                    </a:prstGeom>
                    <a:noFill/>
                    <a:ln>
                      <a:noFill/>
                    </a:ln>
                  </pic:spPr>
                </pic:pic>
              </a:graphicData>
            </a:graphic>
          </wp:inline>
        </w:drawing>
      </w:r>
    </w:p>
    <w:p w:rsidR="00710DE7" w:rsidRPr="00710DE7" w:rsidRDefault="00710DE7" w:rsidP="00591BD0">
      <w:pPr>
        <w:spacing w:before="100" w:beforeAutospacing="1" w:after="100" w:afterAutospacing="1" w:line="240" w:lineRule="auto"/>
        <w:ind w:left="2220" w:right="1500"/>
      </w:pPr>
      <w:r w:rsidRPr="00710DE7">
        <w:rPr>
          <w:rFonts w:ascii="Arial" w:eastAsia="Times New Roman" w:hAnsi="Arial" w:cs="Arial"/>
          <w:b/>
          <w:bCs/>
          <w:color w:val="000000"/>
          <w:sz w:val="27"/>
          <w:szCs w:val="27"/>
          <w:lang w:eastAsia="es-ES"/>
        </w:rPr>
        <w:t>                                           </w:t>
      </w:r>
    </w:p>
    <w:p w:rsidR="00591BD0" w:rsidRDefault="00591BD0" w:rsidP="00710DE7">
      <w:pPr>
        <w:spacing w:before="100" w:beforeAutospacing="1" w:after="100" w:afterAutospacing="1" w:line="240" w:lineRule="auto"/>
        <w:rPr>
          <w:rFonts w:ascii="Arial" w:eastAsia="Times New Roman" w:hAnsi="Arial" w:cs="Arial"/>
          <w:b/>
          <w:bCs/>
          <w:color w:val="000000"/>
          <w:sz w:val="27"/>
          <w:szCs w:val="27"/>
          <w:lang w:eastAsia="es-ES"/>
        </w:rPr>
      </w:pPr>
    </w:p>
    <w:p w:rsidR="00591BD0" w:rsidRDefault="00591BD0" w:rsidP="00710DE7">
      <w:pPr>
        <w:spacing w:before="100" w:beforeAutospacing="1" w:after="100" w:afterAutospacing="1" w:line="240" w:lineRule="auto"/>
        <w:rPr>
          <w:rFonts w:ascii="Arial" w:eastAsia="Times New Roman" w:hAnsi="Arial" w:cs="Arial"/>
          <w:b/>
          <w:bCs/>
          <w:color w:val="000000"/>
          <w:sz w:val="27"/>
          <w:szCs w:val="27"/>
          <w:lang w:eastAsia="es-ES"/>
        </w:rPr>
      </w:pPr>
    </w:p>
    <w:p w:rsidR="00710DE7" w:rsidRPr="00710DE7" w:rsidRDefault="00710DE7" w:rsidP="00710DE7">
      <w:pPr>
        <w:spacing w:before="100" w:beforeAutospacing="1" w:after="100" w:afterAutospacing="1" w:line="240" w:lineRule="auto"/>
        <w:rPr>
          <w:rFonts w:ascii="Times New Roman" w:eastAsia="Times New Roman" w:hAnsi="Times New Roman" w:cs="Times New Roman"/>
          <w:color w:val="000000"/>
          <w:sz w:val="27"/>
          <w:szCs w:val="27"/>
          <w:lang w:eastAsia="es-ES"/>
        </w:rPr>
      </w:pPr>
      <w:r w:rsidRPr="00710DE7">
        <w:rPr>
          <w:rFonts w:ascii="Arial" w:eastAsia="Times New Roman" w:hAnsi="Arial" w:cs="Arial"/>
          <w:b/>
          <w:bCs/>
          <w:color w:val="000000"/>
          <w:sz w:val="27"/>
          <w:szCs w:val="27"/>
          <w:lang w:eastAsia="es-ES"/>
        </w:rPr>
        <w:lastRenderedPageBreak/>
        <w:t>9.- MATERIALES NO FÉRRICOS (II):</w:t>
      </w:r>
    </w:p>
    <w:tbl>
      <w:tblPr>
        <w:tblW w:w="9451" w:type="dxa"/>
        <w:jc w:val="center"/>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2212"/>
        <w:gridCol w:w="2718"/>
        <w:gridCol w:w="2768"/>
        <w:gridCol w:w="3213"/>
      </w:tblGrid>
      <w:tr w:rsidR="00710DE7" w:rsidRPr="00710DE7" w:rsidTr="00591BD0">
        <w:trPr>
          <w:trHeight w:val="241"/>
          <w:jc w:val="center"/>
        </w:trPr>
        <w:tc>
          <w:tcPr>
            <w:tcW w:w="1577" w:type="dxa"/>
            <w:tcBorders>
              <w:top w:val="outset" w:sz="6" w:space="0" w:color="auto"/>
              <w:left w:val="outset" w:sz="6" w:space="0" w:color="auto"/>
              <w:bottom w:val="outset" w:sz="6" w:space="0" w:color="auto"/>
              <w:right w:val="outset" w:sz="6" w:space="0" w:color="auto"/>
            </w:tcBorders>
            <w:vAlign w:val="center"/>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2621" w:type="dxa"/>
            <w:tcBorders>
              <w:top w:val="outset" w:sz="6" w:space="0" w:color="auto"/>
              <w:left w:val="outset" w:sz="6" w:space="0" w:color="auto"/>
              <w:bottom w:val="outset" w:sz="6" w:space="0" w:color="auto"/>
              <w:right w:val="outset" w:sz="6" w:space="0" w:color="auto"/>
            </w:tcBorders>
            <w:vAlign w:val="center"/>
            <w:hideMark/>
          </w:tcPr>
          <w:p w:rsidR="00710DE7" w:rsidRPr="00710DE7" w:rsidRDefault="00710DE7" w:rsidP="00710DE7">
            <w:pPr>
              <w:spacing w:after="0" w:line="240" w:lineRule="auto"/>
              <w:jc w:val="center"/>
              <w:rPr>
                <w:rFonts w:ascii="Times New Roman" w:eastAsia="Times New Roman" w:hAnsi="Times New Roman" w:cs="Times New Roman"/>
                <w:sz w:val="24"/>
                <w:szCs w:val="24"/>
                <w:lang w:eastAsia="es-ES"/>
              </w:rPr>
            </w:pPr>
            <w:r w:rsidRPr="00710DE7">
              <w:rPr>
                <w:rFonts w:ascii="Arial" w:eastAsia="Times New Roman" w:hAnsi="Arial" w:cs="Arial"/>
                <w:b/>
                <w:bCs/>
                <w:sz w:val="24"/>
                <w:szCs w:val="24"/>
                <w:lang w:eastAsia="es-ES"/>
              </w:rPr>
              <w:t>CINC</w:t>
            </w:r>
          </w:p>
        </w:tc>
        <w:tc>
          <w:tcPr>
            <w:tcW w:w="2621" w:type="dxa"/>
            <w:tcBorders>
              <w:top w:val="outset" w:sz="6" w:space="0" w:color="auto"/>
              <w:left w:val="outset" w:sz="6" w:space="0" w:color="auto"/>
              <w:bottom w:val="outset" w:sz="6" w:space="0" w:color="auto"/>
              <w:right w:val="outset" w:sz="6" w:space="0" w:color="auto"/>
            </w:tcBorders>
            <w:vAlign w:val="center"/>
            <w:hideMark/>
          </w:tcPr>
          <w:p w:rsidR="00710DE7" w:rsidRPr="00710DE7" w:rsidRDefault="00710DE7" w:rsidP="00710DE7">
            <w:pPr>
              <w:spacing w:after="0" w:line="240" w:lineRule="auto"/>
              <w:jc w:val="center"/>
              <w:rPr>
                <w:rFonts w:ascii="Times New Roman" w:eastAsia="Times New Roman" w:hAnsi="Times New Roman" w:cs="Times New Roman"/>
                <w:sz w:val="24"/>
                <w:szCs w:val="24"/>
                <w:lang w:eastAsia="es-ES"/>
              </w:rPr>
            </w:pPr>
            <w:r w:rsidRPr="00710DE7">
              <w:rPr>
                <w:rFonts w:ascii="Arial" w:eastAsia="Times New Roman" w:hAnsi="Arial" w:cs="Arial"/>
                <w:b/>
                <w:bCs/>
                <w:sz w:val="24"/>
                <w:szCs w:val="24"/>
                <w:lang w:eastAsia="es-ES"/>
              </w:rPr>
              <w:t>PLOMO</w:t>
            </w:r>
          </w:p>
        </w:tc>
        <w:tc>
          <w:tcPr>
            <w:tcW w:w="2632" w:type="dxa"/>
            <w:tcBorders>
              <w:top w:val="outset" w:sz="6" w:space="0" w:color="auto"/>
              <w:left w:val="outset" w:sz="6" w:space="0" w:color="auto"/>
              <w:bottom w:val="outset" w:sz="6" w:space="0" w:color="auto"/>
              <w:right w:val="outset" w:sz="6" w:space="0" w:color="auto"/>
            </w:tcBorders>
            <w:vAlign w:val="center"/>
            <w:hideMark/>
          </w:tcPr>
          <w:p w:rsidR="00710DE7" w:rsidRPr="00710DE7" w:rsidRDefault="00710DE7" w:rsidP="00710DE7">
            <w:pPr>
              <w:spacing w:after="0" w:line="240" w:lineRule="auto"/>
              <w:jc w:val="center"/>
              <w:rPr>
                <w:rFonts w:ascii="Times New Roman" w:eastAsia="Times New Roman" w:hAnsi="Times New Roman" w:cs="Times New Roman"/>
                <w:sz w:val="24"/>
                <w:szCs w:val="24"/>
                <w:lang w:eastAsia="es-ES"/>
              </w:rPr>
            </w:pPr>
            <w:r w:rsidRPr="00710DE7">
              <w:rPr>
                <w:rFonts w:ascii="Arial" w:eastAsia="Times New Roman" w:hAnsi="Arial" w:cs="Arial"/>
                <w:b/>
                <w:bCs/>
                <w:sz w:val="24"/>
                <w:szCs w:val="24"/>
                <w:lang w:eastAsia="es-ES"/>
              </w:rPr>
              <w:t>TITANIO</w:t>
            </w:r>
          </w:p>
        </w:tc>
      </w:tr>
      <w:tr w:rsidR="00710DE7" w:rsidRPr="00710DE7" w:rsidTr="00591BD0">
        <w:trPr>
          <w:trHeight w:val="1809"/>
          <w:jc w:val="center"/>
        </w:trPr>
        <w:tc>
          <w:tcPr>
            <w:tcW w:w="1577" w:type="dxa"/>
            <w:tcBorders>
              <w:top w:val="outset" w:sz="6" w:space="0" w:color="auto"/>
              <w:left w:val="outset" w:sz="6" w:space="0" w:color="auto"/>
              <w:bottom w:val="outset" w:sz="6" w:space="0" w:color="auto"/>
              <w:right w:val="outset" w:sz="6" w:space="0" w:color="auto"/>
            </w:tcBorders>
            <w:vAlign w:val="center"/>
            <w:hideMark/>
          </w:tcPr>
          <w:p w:rsidR="00710DE7" w:rsidRPr="00710DE7" w:rsidRDefault="00710DE7" w:rsidP="00710DE7">
            <w:pPr>
              <w:spacing w:after="0" w:line="240" w:lineRule="auto"/>
              <w:jc w:val="center"/>
              <w:rPr>
                <w:rFonts w:ascii="Times New Roman" w:eastAsia="Times New Roman" w:hAnsi="Times New Roman" w:cs="Times New Roman"/>
                <w:sz w:val="24"/>
                <w:szCs w:val="24"/>
                <w:lang w:eastAsia="es-ES"/>
              </w:rPr>
            </w:pPr>
            <w:r w:rsidRPr="00710DE7">
              <w:rPr>
                <w:rFonts w:ascii="Arial" w:eastAsia="Times New Roman" w:hAnsi="Arial" w:cs="Arial"/>
                <w:b/>
                <w:bCs/>
                <w:sz w:val="20"/>
                <w:szCs w:val="20"/>
                <w:lang w:eastAsia="es-ES"/>
              </w:rPr>
              <w:t>CARACTERÍSTICAS</w:t>
            </w:r>
          </w:p>
        </w:tc>
        <w:tc>
          <w:tcPr>
            <w:tcW w:w="2621" w:type="dxa"/>
            <w:tcBorders>
              <w:top w:val="outset" w:sz="6" w:space="0" w:color="auto"/>
              <w:left w:val="outset" w:sz="6" w:space="0" w:color="auto"/>
              <w:bottom w:val="outset" w:sz="6" w:space="0" w:color="auto"/>
              <w:right w:val="outset" w:sz="6" w:space="0" w:color="auto"/>
            </w:tcBorders>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sz w:val="20"/>
                <w:szCs w:val="20"/>
                <w:lang w:eastAsia="es-ES"/>
              </w:rPr>
              <w:t>- </w:t>
            </w:r>
            <w:r w:rsidRPr="00710DE7">
              <w:rPr>
                <w:rFonts w:ascii="Arial" w:eastAsia="Times New Roman" w:hAnsi="Arial" w:cs="Arial"/>
                <w:b/>
                <w:bCs/>
                <w:sz w:val="20"/>
                <w:szCs w:val="20"/>
                <w:lang w:eastAsia="es-ES"/>
              </w:rPr>
              <w:t>Resistente</w:t>
            </w:r>
            <w:r w:rsidRPr="00710DE7">
              <w:rPr>
                <w:rFonts w:ascii="Arial" w:eastAsia="Times New Roman" w:hAnsi="Arial" w:cs="Arial"/>
                <w:sz w:val="20"/>
                <w:szCs w:val="20"/>
                <w:lang w:eastAsia="es-ES"/>
              </w:rPr>
              <w:t> a la </w:t>
            </w:r>
            <w:r w:rsidRPr="00710DE7">
              <w:rPr>
                <w:rFonts w:ascii="Arial" w:eastAsia="Times New Roman" w:hAnsi="Arial" w:cs="Arial"/>
                <w:b/>
                <w:bCs/>
                <w:sz w:val="20"/>
                <w:szCs w:val="20"/>
                <w:lang w:eastAsia="es-ES"/>
              </w:rPr>
              <w:t>oxidación</w:t>
            </w:r>
            <w:r w:rsidRPr="00710DE7">
              <w:rPr>
                <w:rFonts w:ascii="Arial" w:eastAsia="Times New Roman" w:hAnsi="Arial" w:cs="Arial"/>
                <w:sz w:val="20"/>
                <w:szCs w:val="20"/>
                <w:lang w:eastAsia="es-ES"/>
              </w:rPr>
              <w:t> y a la </w:t>
            </w:r>
            <w:r w:rsidRPr="00710DE7">
              <w:rPr>
                <w:rFonts w:ascii="Arial" w:eastAsia="Times New Roman" w:hAnsi="Arial" w:cs="Arial"/>
                <w:b/>
                <w:bCs/>
                <w:sz w:val="20"/>
                <w:szCs w:val="20"/>
                <w:lang w:eastAsia="es-ES"/>
              </w:rPr>
              <w:t>corrosión</w:t>
            </w:r>
            <w:r w:rsidRPr="00710DE7">
              <w:rPr>
                <w:rFonts w:ascii="Arial" w:eastAsia="Times New Roman" w:hAnsi="Arial" w:cs="Arial"/>
                <w:sz w:val="20"/>
                <w:szCs w:val="20"/>
                <w:lang w:eastAsia="es-ES"/>
              </w:rPr>
              <w:t>.</w:t>
            </w:r>
          </w:p>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sz w:val="20"/>
                <w:szCs w:val="20"/>
                <w:lang w:eastAsia="es-ES"/>
              </w:rPr>
              <w:t>- </w:t>
            </w:r>
            <w:r w:rsidRPr="00710DE7">
              <w:rPr>
                <w:rFonts w:ascii="Arial" w:eastAsia="Times New Roman" w:hAnsi="Arial" w:cs="Arial"/>
                <w:b/>
                <w:bCs/>
                <w:sz w:val="20"/>
                <w:szCs w:val="20"/>
                <w:lang w:eastAsia="es-ES"/>
              </w:rPr>
              <w:t>Blando</w:t>
            </w:r>
            <w:r w:rsidRPr="00710DE7">
              <w:rPr>
                <w:rFonts w:ascii="Arial" w:eastAsia="Times New Roman" w:hAnsi="Arial" w:cs="Arial"/>
                <w:sz w:val="20"/>
                <w:szCs w:val="20"/>
                <w:lang w:eastAsia="es-ES"/>
              </w:rPr>
              <w:t>.</w:t>
            </w:r>
          </w:p>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2621" w:type="dxa"/>
            <w:tcBorders>
              <w:top w:val="outset" w:sz="6" w:space="0" w:color="auto"/>
              <w:left w:val="outset" w:sz="6" w:space="0" w:color="auto"/>
              <w:bottom w:val="outset" w:sz="6" w:space="0" w:color="auto"/>
              <w:right w:val="outset" w:sz="6" w:space="0" w:color="auto"/>
            </w:tcBorders>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sz w:val="20"/>
                <w:szCs w:val="20"/>
                <w:lang w:eastAsia="es-ES"/>
              </w:rPr>
              <w:t>- </w:t>
            </w:r>
            <w:r w:rsidRPr="00710DE7">
              <w:rPr>
                <w:rFonts w:ascii="Arial" w:eastAsia="Times New Roman" w:hAnsi="Arial" w:cs="Arial"/>
                <w:b/>
                <w:bCs/>
                <w:sz w:val="20"/>
                <w:szCs w:val="20"/>
                <w:lang w:eastAsia="es-ES"/>
              </w:rPr>
              <w:t>Maleable</w:t>
            </w:r>
            <w:r w:rsidRPr="00710DE7">
              <w:rPr>
                <w:rFonts w:ascii="Arial" w:eastAsia="Times New Roman" w:hAnsi="Arial" w:cs="Arial"/>
                <w:sz w:val="20"/>
                <w:szCs w:val="20"/>
                <w:lang w:eastAsia="es-ES"/>
              </w:rPr>
              <w:t>.</w:t>
            </w:r>
          </w:p>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sz w:val="20"/>
                <w:szCs w:val="20"/>
                <w:lang w:eastAsia="es-ES"/>
              </w:rPr>
              <w:t>- Muy </w:t>
            </w:r>
            <w:r w:rsidRPr="00710DE7">
              <w:rPr>
                <w:rFonts w:ascii="Arial" w:eastAsia="Times New Roman" w:hAnsi="Arial" w:cs="Arial"/>
                <w:b/>
                <w:bCs/>
                <w:sz w:val="20"/>
                <w:szCs w:val="20"/>
                <w:lang w:eastAsia="es-ES"/>
              </w:rPr>
              <w:t>blando</w:t>
            </w:r>
            <w:r w:rsidRPr="00710DE7">
              <w:rPr>
                <w:rFonts w:ascii="Arial" w:eastAsia="Times New Roman" w:hAnsi="Arial" w:cs="Arial"/>
                <w:sz w:val="20"/>
                <w:szCs w:val="20"/>
                <w:lang w:eastAsia="es-ES"/>
              </w:rPr>
              <w:t>.</w:t>
            </w:r>
          </w:p>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sz w:val="20"/>
                <w:szCs w:val="20"/>
                <w:lang w:eastAsia="es-ES"/>
              </w:rPr>
              <w:t>- Muy </w:t>
            </w:r>
            <w:r w:rsidRPr="00710DE7">
              <w:rPr>
                <w:rFonts w:ascii="Arial" w:eastAsia="Times New Roman" w:hAnsi="Arial" w:cs="Arial"/>
                <w:b/>
                <w:bCs/>
                <w:sz w:val="20"/>
                <w:szCs w:val="20"/>
                <w:lang w:eastAsia="es-ES"/>
              </w:rPr>
              <w:t>pesado</w:t>
            </w:r>
            <w:r w:rsidRPr="00710DE7">
              <w:rPr>
                <w:rFonts w:ascii="Arial" w:eastAsia="Times New Roman" w:hAnsi="Arial" w:cs="Arial"/>
                <w:sz w:val="20"/>
                <w:szCs w:val="20"/>
                <w:lang w:eastAsia="es-ES"/>
              </w:rPr>
              <w:t> y </w:t>
            </w:r>
            <w:r w:rsidRPr="00710DE7">
              <w:rPr>
                <w:rFonts w:ascii="Arial" w:eastAsia="Times New Roman" w:hAnsi="Arial" w:cs="Arial"/>
                <w:b/>
                <w:bCs/>
                <w:sz w:val="20"/>
                <w:szCs w:val="20"/>
                <w:lang w:eastAsia="es-ES"/>
              </w:rPr>
              <w:t>tóxico</w:t>
            </w:r>
            <w:r w:rsidRPr="00710DE7">
              <w:rPr>
                <w:rFonts w:ascii="Arial" w:eastAsia="Times New Roman" w:hAnsi="Arial" w:cs="Arial"/>
                <w:sz w:val="20"/>
                <w:szCs w:val="20"/>
                <w:lang w:eastAsia="es-ES"/>
              </w:rPr>
              <w:t>.</w:t>
            </w:r>
          </w:p>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sz w:val="20"/>
                <w:szCs w:val="20"/>
                <w:lang w:eastAsia="es-ES"/>
              </w:rPr>
              <w:t>- </w:t>
            </w:r>
            <w:r w:rsidRPr="00710DE7">
              <w:rPr>
                <w:rFonts w:ascii="Arial" w:eastAsia="Times New Roman" w:hAnsi="Arial" w:cs="Arial"/>
                <w:b/>
                <w:bCs/>
                <w:sz w:val="20"/>
                <w:szCs w:val="20"/>
                <w:lang w:eastAsia="es-ES"/>
              </w:rPr>
              <w:t>Absorbe</w:t>
            </w:r>
            <w:r w:rsidRPr="00710DE7">
              <w:rPr>
                <w:rFonts w:ascii="Arial" w:eastAsia="Times New Roman" w:hAnsi="Arial" w:cs="Arial"/>
                <w:sz w:val="20"/>
                <w:szCs w:val="20"/>
                <w:lang w:eastAsia="es-ES"/>
              </w:rPr>
              <w:t> </w:t>
            </w:r>
            <w:r w:rsidRPr="00710DE7">
              <w:rPr>
                <w:rFonts w:ascii="Arial" w:eastAsia="Times New Roman" w:hAnsi="Arial" w:cs="Arial"/>
                <w:b/>
                <w:bCs/>
                <w:sz w:val="20"/>
                <w:szCs w:val="20"/>
                <w:lang w:eastAsia="es-ES"/>
              </w:rPr>
              <w:t>rayos</w:t>
            </w:r>
            <w:r w:rsidRPr="00710DE7">
              <w:rPr>
                <w:rFonts w:ascii="Arial" w:eastAsia="Times New Roman" w:hAnsi="Arial" w:cs="Arial"/>
                <w:sz w:val="20"/>
                <w:szCs w:val="20"/>
                <w:lang w:eastAsia="es-ES"/>
              </w:rPr>
              <w:t> </w:t>
            </w:r>
            <w:r w:rsidRPr="00710DE7">
              <w:rPr>
                <w:rFonts w:ascii="Arial" w:eastAsia="Times New Roman" w:hAnsi="Arial" w:cs="Arial"/>
                <w:b/>
                <w:bCs/>
                <w:sz w:val="20"/>
                <w:szCs w:val="20"/>
                <w:lang w:eastAsia="es-ES"/>
              </w:rPr>
              <w:t>X</w:t>
            </w:r>
            <w:r w:rsidRPr="00710DE7">
              <w:rPr>
                <w:rFonts w:ascii="Arial" w:eastAsia="Times New Roman" w:hAnsi="Arial" w:cs="Arial"/>
                <w:sz w:val="20"/>
                <w:szCs w:val="20"/>
                <w:lang w:eastAsia="es-ES"/>
              </w:rPr>
              <w:t> y las </w:t>
            </w:r>
            <w:r w:rsidRPr="00710DE7">
              <w:rPr>
                <w:rFonts w:ascii="Arial" w:eastAsia="Times New Roman" w:hAnsi="Arial" w:cs="Arial"/>
                <w:b/>
                <w:bCs/>
                <w:sz w:val="20"/>
                <w:szCs w:val="20"/>
                <w:lang w:eastAsia="es-ES"/>
              </w:rPr>
              <w:t>radiaciones</w:t>
            </w:r>
            <w:r w:rsidRPr="00710DE7">
              <w:rPr>
                <w:rFonts w:ascii="Arial" w:eastAsia="Times New Roman" w:hAnsi="Arial" w:cs="Arial"/>
                <w:sz w:val="20"/>
                <w:szCs w:val="20"/>
                <w:lang w:eastAsia="es-ES"/>
              </w:rPr>
              <w:t> </w:t>
            </w:r>
            <w:r w:rsidRPr="00710DE7">
              <w:rPr>
                <w:rFonts w:ascii="Arial" w:eastAsia="Times New Roman" w:hAnsi="Arial" w:cs="Arial"/>
                <w:b/>
                <w:bCs/>
                <w:sz w:val="20"/>
                <w:szCs w:val="20"/>
                <w:lang w:eastAsia="es-ES"/>
              </w:rPr>
              <w:t>nucleares</w:t>
            </w:r>
            <w:r w:rsidRPr="00710DE7">
              <w:rPr>
                <w:rFonts w:ascii="Arial" w:eastAsia="Times New Roman" w:hAnsi="Arial" w:cs="Arial"/>
                <w:sz w:val="20"/>
                <w:szCs w:val="20"/>
                <w:lang w:eastAsia="es-ES"/>
              </w:rPr>
              <w:t>, perjudiciales para los seres vivos.</w:t>
            </w:r>
          </w:p>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2632" w:type="dxa"/>
            <w:tcBorders>
              <w:top w:val="outset" w:sz="6" w:space="0" w:color="auto"/>
              <w:left w:val="outset" w:sz="6" w:space="0" w:color="auto"/>
              <w:bottom w:val="outset" w:sz="6" w:space="0" w:color="auto"/>
              <w:right w:val="outset" w:sz="6" w:space="0" w:color="auto"/>
            </w:tcBorders>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sz w:val="20"/>
                <w:szCs w:val="20"/>
                <w:lang w:eastAsia="es-ES"/>
              </w:rPr>
              <w:t>- Buenísimas propiedades mecánicas, es decir, </w:t>
            </w:r>
            <w:r w:rsidRPr="00710DE7">
              <w:rPr>
                <w:rFonts w:ascii="Arial" w:eastAsia="Times New Roman" w:hAnsi="Arial" w:cs="Arial"/>
                <w:b/>
                <w:bCs/>
                <w:sz w:val="20"/>
                <w:szCs w:val="20"/>
                <w:lang w:eastAsia="es-ES"/>
              </w:rPr>
              <w:t>soporta</w:t>
            </w:r>
            <w:r w:rsidRPr="00710DE7">
              <w:rPr>
                <w:rFonts w:ascii="Arial" w:eastAsia="Times New Roman" w:hAnsi="Arial" w:cs="Arial"/>
                <w:sz w:val="20"/>
                <w:szCs w:val="20"/>
                <w:lang w:eastAsia="es-ES"/>
              </w:rPr>
              <w:t> mejor que el acero esfuerzos de</w:t>
            </w:r>
            <w:r w:rsidRPr="00710DE7">
              <w:rPr>
                <w:rFonts w:ascii="Arial" w:eastAsia="Times New Roman" w:hAnsi="Arial" w:cs="Arial"/>
                <w:b/>
                <w:bCs/>
                <w:sz w:val="20"/>
                <w:szCs w:val="20"/>
                <w:lang w:eastAsia="es-ES"/>
              </w:rPr>
              <w:t> tracción,</w:t>
            </w:r>
            <w:r w:rsidRPr="00710DE7">
              <w:rPr>
                <w:rFonts w:ascii="Arial" w:eastAsia="Times New Roman" w:hAnsi="Arial" w:cs="Arial"/>
                <w:sz w:val="20"/>
                <w:szCs w:val="20"/>
                <w:lang w:eastAsia="es-ES"/>
              </w:rPr>
              <w:t> </w:t>
            </w:r>
            <w:r w:rsidRPr="00710DE7">
              <w:rPr>
                <w:rFonts w:ascii="Arial" w:eastAsia="Times New Roman" w:hAnsi="Arial" w:cs="Arial"/>
                <w:b/>
                <w:bCs/>
                <w:sz w:val="20"/>
                <w:szCs w:val="20"/>
                <w:lang w:eastAsia="es-ES"/>
              </w:rPr>
              <w:t>compresión</w:t>
            </w:r>
            <w:proofErr w:type="gramStart"/>
            <w:r w:rsidRPr="00710DE7">
              <w:rPr>
                <w:rFonts w:ascii="Arial" w:eastAsia="Times New Roman" w:hAnsi="Arial" w:cs="Arial"/>
                <w:sz w:val="20"/>
                <w:szCs w:val="20"/>
                <w:lang w:eastAsia="es-ES"/>
              </w:rPr>
              <w:t>, </w:t>
            </w:r>
            <w:r w:rsidRPr="00710DE7">
              <w:rPr>
                <w:rFonts w:ascii="Arial" w:eastAsia="Times New Roman" w:hAnsi="Arial" w:cs="Arial"/>
                <w:b/>
                <w:bCs/>
                <w:sz w:val="20"/>
                <w:szCs w:val="20"/>
                <w:lang w:eastAsia="es-ES"/>
              </w:rPr>
              <w:t>,...</w:t>
            </w:r>
            <w:proofErr w:type="gramEnd"/>
          </w:p>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sz w:val="20"/>
                <w:szCs w:val="20"/>
                <w:lang w:eastAsia="es-ES"/>
              </w:rPr>
              <w:t>- Muy </w:t>
            </w:r>
            <w:r w:rsidRPr="00710DE7">
              <w:rPr>
                <w:rFonts w:ascii="Arial" w:eastAsia="Times New Roman" w:hAnsi="Arial" w:cs="Arial"/>
                <w:b/>
                <w:bCs/>
                <w:sz w:val="20"/>
                <w:szCs w:val="20"/>
                <w:lang w:eastAsia="es-ES"/>
              </w:rPr>
              <w:t>duro</w:t>
            </w:r>
            <w:r w:rsidRPr="00710DE7">
              <w:rPr>
                <w:rFonts w:ascii="Arial" w:eastAsia="Times New Roman" w:hAnsi="Arial" w:cs="Arial"/>
                <w:sz w:val="20"/>
                <w:szCs w:val="20"/>
                <w:lang w:eastAsia="es-ES"/>
              </w:rPr>
              <w:t>.</w:t>
            </w:r>
          </w:p>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sz w:val="20"/>
                <w:szCs w:val="20"/>
                <w:lang w:eastAsia="es-ES"/>
              </w:rPr>
              <w:t>- </w:t>
            </w:r>
            <w:r w:rsidRPr="00710DE7">
              <w:rPr>
                <w:rFonts w:ascii="Arial" w:eastAsia="Times New Roman" w:hAnsi="Arial" w:cs="Arial"/>
                <w:b/>
                <w:bCs/>
                <w:sz w:val="20"/>
                <w:szCs w:val="20"/>
                <w:lang w:eastAsia="es-ES"/>
              </w:rPr>
              <w:t>Resistente</w:t>
            </w:r>
            <w:r w:rsidRPr="00710DE7">
              <w:rPr>
                <w:rFonts w:ascii="Arial" w:eastAsia="Times New Roman" w:hAnsi="Arial" w:cs="Arial"/>
                <w:sz w:val="20"/>
                <w:szCs w:val="20"/>
                <w:lang w:eastAsia="es-ES"/>
              </w:rPr>
              <w:t> a </w:t>
            </w:r>
            <w:r w:rsidRPr="00710DE7">
              <w:rPr>
                <w:rFonts w:ascii="Arial" w:eastAsia="Times New Roman" w:hAnsi="Arial" w:cs="Arial"/>
                <w:b/>
                <w:bCs/>
                <w:sz w:val="20"/>
                <w:szCs w:val="20"/>
                <w:lang w:eastAsia="es-ES"/>
              </w:rPr>
              <w:t>la oxidación</w:t>
            </w:r>
            <w:r w:rsidRPr="00710DE7">
              <w:rPr>
                <w:rFonts w:ascii="Arial" w:eastAsia="Times New Roman" w:hAnsi="Arial" w:cs="Arial"/>
                <w:sz w:val="20"/>
                <w:szCs w:val="20"/>
                <w:lang w:eastAsia="es-ES"/>
              </w:rPr>
              <w:t> y a la </w:t>
            </w:r>
            <w:r w:rsidRPr="00710DE7">
              <w:rPr>
                <w:rFonts w:ascii="Arial" w:eastAsia="Times New Roman" w:hAnsi="Arial" w:cs="Arial"/>
                <w:b/>
                <w:bCs/>
                <w:sz w:val="20"/>
                <w:szCs w:val="20"/>
                <w:lang w:eastAsia="es-ES"/>
              </w:rPr>
              <w:t>corrosión</w:t>
            </w:r>
            <w:r w:rsidRPr="00710DE7">
              <w:rPr>
                <w:rFonts w:ascii="Arial" w:eastAsia="Times New Roman" w:hAnsi="Arial" w:cs="Arial"/>
                <w:sz w:val="20"/>
                <w:szCs w:val="20"/>
                <w:lang w:eastAsia="es-ES"/>
              </w:rPr>
              <w:t>.</w:t>
            </w:r>
          </w:p>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sz w:val="20"/>
                <w:szCs w:val="20"/>
                <w:lang w:eastAsia="es-ES"/>
              </w:rPr>
              <w:t>- Poco abundante, por lo que es </w:t>
            </w:r>
            <w:r w:rsidRPr="00710DE7">
              <w:rPr>
                <w:rFonts w:ascii="Arial" w:eastAsia="Times New Roman" w:hAnsi="Arial" w:cs="Arial"/>
                <w:b/>
                <w:bCs/>
                <w:sz w:val="20"/>
                <w:szCs w:val="20"/>
                <w:lang w:eastAsia="es-ES"/>
              </w:rPr>
              <w:t>muy</w:t>
            </w:r>
            <w:r w:rsidRPr="00710DE7">
              <w:rPr>
                <w:rFonts w:ascii="Arial" w:eastAsia="Times New Roman" w:hAnsi="Arial" w:cs="Arial"/>
                <w:sz w:val="20"/>
                <w:szCs w:val="20"/>
                <w:lang w:eastAsia="es-ES"/>
              </w:rPr>
              <w:t> </w:t>
            </w:r>
            <w:r w:rsidRPr="00710DE7">
              <w:rPr>
                <w:rFonts w:ascii="Arial" w:eastAsia="Times New Roman" w:hAnsi="Arial" w:cs="Arial"/>
                <w:b/>
                <w:bCs/>
                <w:sz w:val="20"/>
                <w:szCs w:val="20"/>
                <w:lang w:eastAsia="es-ES"/>
              </w:rPr>
              <w:t>caro</w:t>
            </w:r>
            <w:r w:rsidRPr="00710DE7">
              <w:rPr>
                <w:rFonts w:ascii="Arial" w:eastAsia="Times New Roman" w:hAnsi="Arial" w:cs="Arial"/>
                <w:sz w:val="20"/>
                <w:szCs w:val="20"/>
                <w:lang w:eastAsia="es-ES"/>
              </w:rPr>
              <w:t>.</w:t>
            </w:r>
          </w:p>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sz w:val="20"/>
                <w:szCs w:val="20"/>
                <w:lang w:eastAsia="es-ES"/>
              </w:rPr>
              <w:t>- </w:t>
            </w:r>
            <w:r w:rsidRPr="00710DE7">
              <w:rPr>
                <w:rFonts w:ascii="Arial" w:eastAsia="Times New Roman" w:hAnsi="Arial" w:cs="Arial"/>
                <w:b/>
                <w:bCs/>
                <w:sz w:val="20"/>
                <w:szCs w:val="20"/>
                <w:lang w:eastAsia="es-ES"/>
              </w:rPr>
              <w:t>Ligero</w:t>
            </w:r>
            <w:r w:rsidRPr="00710DE7">
              <w:rPr>
                <w:rFonts w:ascii="Arial" w:eastAsia="Times New Roman" w:hAnsi="Arial" w:cs="Arial"/>
                <w:sz w:val="20"/>
                <w:szCs w:val="20"/>
                <w:lang w:eastAsia="es-ES"/>
              </w:rPr>
              <w:t>.</w:t>
            </w:r>
          </w:p>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sz w:val="20"/>
                <w:szCs w:val="20"/>
                <w:lang w:eastAsia="es-ES"/>
              </w:rPr>
              <w:t>- </w:t>
            </w:r>
            <w:r w:rsidRPr="00710DE7">
              <w:rPr>
                <w:rFonts w:ascii="Arial" w:eastAsia="Times New Roman" w:hAnsi="Arial" w:cs="Arial"/>
                <w:b/>
                <w:bCs/>
                <w:sz w:val="20"/>
                <w:szCs w:val="20"/>
                <w:lang w:eastAsia="es-ES"/>
              </w:rPr>
              <w:t>Muy</w:t>
            </w:r>
            <w:r w:rsidRPr="00710DE7">
              <w:rPr>
                <w:rFonts w:ascii="Arial" w:eastAsia="Times New Roman" w:hAnsi="Arial" w:cs="Arial"/>
                <w:sz w:val="20"/>
                <w:szCs w:val="20"/>
                <w:lang w:eastAsia="es-ES"/>
              </w:rPr>
              <w:t> </w:t>
            </w:r>
            <w:r w:rsidRPr="00710DE7">
              <w:rPr>
                <w:rFonts w:ascii="Arial" w:eastAsia="Times New Roman" w:hAnsi="Arial" w:cs="Arial"/>
                <w:b/>
                <w:bCs/>
                <w:sz w:val="20"/>
                <w:szCs w:val="20"/>
                <w:lang w:eastAsia="es-ES"/>
              </w:rPr>
              <w:t>brillante</w:t>
            </w:r>
            <w:r w:rsidRPr="00710DE7">
              <w:rPr>
                <w:rFonts w:ascii="Arial" w:eastAsia="Times New Roman" w:hAnsi="Arial" w:cs="Arial"/>
                <w:sz w:val="20"/>
                <w:szCs w:val="20"/>
                <w:lang w:eastAsia="es-ES"/>
              </w:rPr>
              <w:t>.</w:t>
            </w:r>
          </w:p>
        </w:tc>
      </w:tr>
      <w:tr w:rsidR="00710DE7" w:rsidRPr="00710DE7" w:rsidTr="00591BD0">
        <w:trPr>
          <w:trHeight w:val="2606"/>
          <w:jc w:val="center"/>
        </w:trPr>
        <w:tc>
          <w:tcPr>
            <w:tcW w:w="1577" w:type="dxa"/>
            <w:tcBorders>
              <w:top w:val="outset" w:sz="6" w:space="0" w:color="auto"/>
              <w:left w:val="outset" w:sz="6" w:space="0" w:color="auto"/>
              <w:bottom w:val="outset" w:sz="6" w:space="0" w:color="auto"/>
              <w:right w:val="outset" w:sz="6" w:space="0" w:color="auto"/>
            </w:tcBorders>
            <w:vAlign w:val="center"/>
            <w:hideMark/>
          </w:tcPr>
          <w:p w:rsidR="00710DE7" w:rsidRPr="00710DE7" w:rsidRDefault="00710DE7" w:rsidP="00710DE7">
            <w:pPr>
              <w:spacing w:after="0" w:line="240" w:lineRule="auto"/>
              <w:jc w:val="center"/>
              <w:rPr>
                <w:rFonts w:ascii="Times New Roman" w:eastAsia="Times New Roman" w:hAnsi="Times New Roman" w:cs="Times New Roman"/>
                <w:sz w:val="24"/>
                <w:szCs w:val="24"/>
                <w:lang w:eastAsia="es-ES"/>
              </w:rPr>
            </w:pPr>
            <w:r w:rsidRPr="00710DE7">
              <w:rPr>
                <w:rFonts w:ascii="Arial" w:eastAsia="Times New Roman" w:hAnsi="Arial" w:cs="Arial"/>
                <w:b/>
                <w:bCs/>
                <w:sz w:val="20"/>
                <w:szCs w:val="20"/>
                <w:lang w:eastAsia="es-ES"/>
              </w:rPr>
              <w:t>APLICACIONES</w:t>
            </w:r>
          </w:p>
        </w:tc>
        <w:tc>
          <w:tcPr>
            <w:tcW w:w="2621" w:type="dxa"/>
            <w:tcBorders>
              <w:top w:val="outset" w:sz="6" w:space="0" w:color="auto"/>
              <w:left w:val="outset" w:sz="6" w:space="0" w:color="auto"/>
              <w:bottom w:val="outset" w:sz="6" w:space="0" w:color="auto"/>
              <w:right w:val="outset" w:sz="6" w:space="0" w:color="auto"/>
            </w:tcBorders>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sz w:val="20"/>
                <w:szCs w:val="20"/>
                <w:lang w:eastAsia="es-ES"/>
              </w:rPr>
              <w:t>- </w:t>
            </w:r>
            <w:r w:rsidRPr="00710DE7">
              <w:rPr>
                <w:rFonts w:ascii="Arial" w:eastAsia="Times New Roman" w:hAnsi="Arial" w:cs="Arial"/>
                <w:b/>
                <w:bCs/>
                <w:sz w:val="20"/>
                <w:szCs w:val="20"/>
                <w:lang w:eastAsia="es-ES"/>
              </w:rPr>
              <w:t>Canalones</w:t>
            </w:r>
            <w:r w:rsidRPr="00710DE7">
              <w:rPr>
                <w:rFonts w:ascii="Arial" w:eastAsia="Times New Roman" w:hAnsi="Arial" w:cs="Arial"/>
                <w:sz w:val="20"/>
                <w:szCs w:val="20"/>
                <w:lang w:eastAsia="es-ES"/>
              </w:rPr>
              <w:t> de agua, recubrimiento de </w:t>
            </w:r>
            <w:r w:rsidRPr="00710DE7">
              <w:rPr>
                <w:rFonts w:ascii="Arial" w:eastAsia="Times New Roman" w:hAnsi="Arial" w:cs="Arial"/>
                <w:b/>
                <w:bCs/>
                <w:sz w:val="20"/>
                <w:szCs w:val="20"/>
                <w:lang w:eastAsia="es-ES"/>
              </w:rPr>
              <w:t>tejados</w:t>
            </w:r>
            <w:r w:rsidRPr="00710DE7">
              <w:rPr>
                <w:rFonts w:ascii="Arial" w:eastAsia="Times New Roman" w:hAnsi="Arial" w:cs="Arial"/>
                <w:sz w:val="20"/>
                <w:szCs w:val="20"/>
                <w:lang w:eastAsia="es-ES"/>
              </w:rPr>
              <w:t>,...</w:t>
            </w:r>
          </w:p>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sz w:val="20"/>
                <w:szCs w:val="20"/>
                <w:lang w:eastAsia="es-ES"/>
              </w:rPr>
              <w:t>- Con el proceso de </w:t>
            </w:r>
            <w:r w:rsidRPr="00710DE7">
              <w:rPr>
                <w:rFonts w:ascii="Arial" w:eastAsia="Times New Roman" w:hAnsi="Arial" w:cs="Arial"/>
                <w:b/>
                <w:bCs/>
                <w:sz w:val="20"/>
                <w:szCs w:val="20"/>
                <w:lang w:eastAsia="es-ES"/>
              </w:rPr>
              <w:t>galvanizado</w:t>
            </w:r>
            <w:r w:rsidRPr="00710DE7">
              <w:rPr>
                <w:rFonts w:ascii="Arial" w:eastAsia="Times New Roman" w:hAnsi="Arial" w:cs="Arial"/>
                <w:sz w:val="20"/>
                <w:szCs w:val="20"/>
                <w:lang w:eastAsia="es-ES"/>
              </w:rPr>
              <w:t> se recubren los objetos de acero con una fina capa de cinc, para evitar su corrosión.</w:t>
            </w:r>
          </w:p>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sz w:val="20"/>
                <w:szCs w:val="20"/>
                <w:lang w:eastAsia="es-ES"/>
              </w:rPr>
              <w:t>- Como vimos antes sirve para fabricar </w:t>
            </w:r>
            <w:r w:rsidRPr="00710DE7">
              <w:rPr>
                <w:rFonts w:ascii="Arial" w:eastAsia="Times New Roman" w:hAnsi="Arial" w:cs="Arial"/>
                <w:b/>
                <w:bCs/>
                <w:sz w:val="20"/>
                <w:szCs w:val="20"/>
                <w:lang w:eastAsia="es-ES"/>
              </w:rPr>
              <w:t>latón</w:t>
            </w:r>
            <w:r w:rsidRPr="00710DE7">
              <w:rPr>
                <w:rFonts w:ascii="Arial" w:eastAsia="Times New Roman" w:hAnsi="Arial" w:cs="Arial"/>
                <w:sz w:val="20"/>
                <w:szCs w:val="20"/>
                <w:lang w:eastAsia="es-ES"/>
              </w:rPr>
              <w:t> (</w:t>
            </w:r>
            <w:proofErr w:type="spellStart"/>
            <w:r w:rsidRPr="00710DE7">
              <w:rPr>
                <w:rFonts w:ascii="Arial" w:eastAsia="Times New Roman" w:hAnsi="Arial" w:cs="Arial"/>
                <w:sz w:val="20"/>
                <w:szCs w:val="20"/>
                <w:lang w:eastAsia="es-ES"/>
              </w:rPr>
              <w:t>cobre+cinc</w:t>
            </w:r>
            <w:proofErr w:type="spellEnd"/>
            <w:r w:rsidRPr="00710DE7">
              <w:rPr>
                <w:rFonts w:ascii="Arial" w:eastAsia="Times New Roman" w:hAnsi="Arial" w:cs="Arial"/>
                <w:sz w:val="20"/>
                <w:szCs w:val="20"/>
                <w:lang w:eastAsia="es-ES"/>
              </w:rPr>
              <w:t>).</w:t>
            </w:r>
          </w:p>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c>
          <w:tcPr>
            <w:tcW w:w="2621" w:type="dxa"/>
            <w:tcBorders>
              <w:top w:val="outset" w:sz="6" w:space="0" w:color="auto"/>
              <w:left w:val="outset" w:sz="6" w:space="0" w:color="auto"/>
              <w:bottom w:val="outset" w:sz="6" w:space="0" w:color="auto"/>
              <w:right w:val="outset" w:sz="6" w:space="0" w:color="auto"/>
            </w:tcBorders>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sz w:val="20"/>
                <w:szCs w:val="20"/>
                <w:lang w:eastAsia="es-ES"/>
              </w:rPr>
              <w:t>- Antiguamente se empleaba en las </w:t>
            </w:r>
            <w:r w:rsidRPr="00710DE7">
              <w:rPr>
                <w:rFonts w:ascii="Arial" w:eastAsia="Times New Roman" w:hAnsi="Arial" w:cs="Arial"/>
                <w:b/>
                <w:bCs/>
                <w:sz w:val="20"/>
                <w:szCs w:val="20"/>
                <w:lang w:eastAsia="es-ES"/>
              </w:rPr>
              <w:t>tuberías</w:t>
            </w:r>
            <w:r w:rsidRPr="00710DE7">
              <w:rPr>
                <w:rFonts w:ascii="Arial" w:eastAsia="Times New Roman" w:hAnsi="Arial" w:cs="Arial"/>
                <w:sz w:val="20"/>
                <w:szCs w:val="20"/>
                <w:lang w:eastAsia="es-ES"/>
              </w:rPr>
              <w:t> de agua de las casas, pero debido a su toxicidad dejo de utilizarse.</w:t>
            </w:r>
          </w:p>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sz w:val="20"/>
                <w:szCs w:val="20"/>
                <w:lang w:eastAsia="es-ES"/>
              </w:rPr>
              <w:t>- En las </w:t>
            </w:r>
            <w:r w:rsidRPr="00710DE7">
              <w:rPr>
                <w:rFonts w:ascii="Arial" w:eastAsia="Times New Roman" w:hAnsi="Arial" w:cs="Arial"/>
                <w:b/>
                <w:bCs/>
                <w:sz w:val="20"/>
                <w:szCs w:val="20"/>
                <w:lang w:eastAsia="es-ES"/>
              </w:rPr>
              <w:t>baterías</w:t>
            </w:r>
            <w:r w:rsidRPr="00710DE7">
              <w:rPr>
                <w:rFonts w:ascii="Arial" w:eastAsia="Times New Roman" w:hAnsi="Arial" w:cs="Arial"/>
                <w:sz w:val="20"/>
                <w:szCs w:val="20"/>
                <w:lang w:eastAsia="es-ES"/>
              </w:rPr>
              <w:t> de los coches.</w:t>
            </w:r>
          </w:p>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sz w:val="20"/>
                <w:szCs w:val="20"/>
                <w:lang w:eastAsia="es-ES"/>
              </w:rPr>
              <w:t>- En las </w:t>
            </w:r>
            <w:r w:rsidRPr="00710DE7">
              <w:rPr>
                <w:rFonts w:ascii="Arial" w:eastAsia="Times New Roman" w:hAnsi="Arial" w:cs="Arial"/>
                <w:b/>
                <w:bCs/>
                <w:sz w:val="20"/>
                <w:szCs w:val="20"/>
                <w:lang w:eastAsia="es-ES"/>
              </w:rPr>
              <w:t>gasolinas</w:t>
            </w:r>
            <w:r w:rsidRPr="00710DE7">
              <w:rPr>
                <w:rFonts w:ascii="Arial" w:eastAsia="Times New Roman" w:hAnsi="Arial" w:cs="Arial"/>
                <w:sz w:val="20"/>
                <w:szCs w:val="20"/>
                <w:lang w:eastAsia="es-ES"/>
              </w:rPr>
              <w:t>, pero también ha dejado de utilizarse por su toxicidad.</w:t>
            </w:r>
          </w:p>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sz w:val="20"/>
                <w:szCs w:val="20"/>
                <w:lang w:eastAsia="es-ES"/>
              </w:rPr>
              <w:t>- En la </w:t>
            </w:r>
            <w:r w:rsidRPr="00710DE7">
              <w:rPr>
                <w:rFonts w:ascii="Arial" w:eastAsia="Times New Roman" w:hAnsi="Arial" w:cs="Arial"/>
                <w:b/>
                <w:bCs/>
                <w:sz w:val="20"/>
                <w:szCs w:val="20"/>
                <w:lang w:eastAsia="es-ES"/>
              </w:rPr>
              <w:t>planchas</w:t>
            </w:r>
            <w:r w:rsidRPr="00710DE7">
              <w:rPr>
                <w:rFonts w:ascii="Arial" w:eastAsia="Times New Roman" w:hAnsi="Arial" w:cs="Arial"/>
                <w:sz w:val="20"/>
                <w:szCs w:val="20"/>
                <w:lang w:eastAsia="es-ES"/>
              </w:rPr>
              <w:t> sobre las que nos apoyamos al hacernos una </w:t>
            </w:r>
            <w:r w:rsidRPr="00710DE7">
              <w:rPr>
                <w:rFonts w:ascii="Arial" w:eastAsia="Times New Roman" w:hAnsi="Arial" w:cs="Arial"/>
                <w:b/>
                <w:bCs/>
                <w:sz w:val="20"/>
                <w:szCs w:val="20"/>
                <w:lang w:eastAsia="es-ES"/>
              </w:rPr>
              <w:t>radiografía</w:t>
            </w:r>
            <w:r w:rsidRPr="00710DE7">
              <w:rPr>
                <w:rFonts w:ascii="Arial" w:eastAsia="Times New Roman" w:hAnsi="Arial" w:cs="Arial"/>
                <w:sz w:val="20"/>
                <w:szCs w:val="20"/>
                <w:lang w:eastAsia="es-ES"/>
              </w:rPr>
              <w:t> (para absorber los rayos X, y que estos no reboten).</w:t>
            </w:r>
          </w:p>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sz w:val="20"/>
                <w:szCs w:val="20"/>
                <w:lang w:eastAsia="es-ES"/>
              </w:rPr>
              <w:t>- En los </w:t>
            </w:r>
            <w:r w:rsidRPr="00710DE7">
              <w:rPr>
                <w:rFonts w:ascii="Arial" w:eastAsia="Times New Roman" w:hAnsi="Arial" w:cs="Arial"/>
                <w:b/>
                <w:bCs/>
                <w:sz w:val="20"/>
                <w:szCs w:val="20"/>
                <w:lang w:eastAsia="es-ES"/>
              </w:rPr>
              <w:t>blindajes</w:t>
            </w:r>
            <w:r w:rsidRPr="00710DE7">
              <w:rPr>
                <w:rFonts w:ascii="Arial" w:eastAsia="Times New Roman" w:hAnsi="Arial" w:cs="Arial"/>
                <w:sz w:val="20"/>
                <w:szCs w:val="20"/>
                <w:lang w:eastAsia="es-ES"/>
              </w:rPr>
              <w:t> de los </w:t>
            </w:r>
            <w:r w:rsidRPr="00710DE7">
              <w:rPr>
                <w:rFonts w:ascii="Arial" w:eastAsia="Times New Roman" w:hAnsi="Arial" w:cs="Arial"/>
                <w:b/>
                <w:bCs/>
                <w:sz w:val="20"/>
                <w:szCs w:val="20"/>
                <w:lang w:eastAsia="es-ES"/>
              </w:rPr>
              <w:t>reactores</w:t>
            </w:r>
            <w:r w:rsidRPr="00710DE7">
              <w:rPr>
                <w:rFonts w:ascii="Arial" w:eastAsia="Times New Roman" w:hAnsi="Arial" w:cs="Arial"/>
                <w:sz w:val="20"/>
                <w:szCs w:val="20"/>
                <w:lang w:eastAsia="es-ES"/>
              </w:rPr>
              <w:t> </w:t>
            </w:r>
            <w:r w:rsidRPr="00710DE7">
              <w:rPr>
                <w:rFonts w:ascii="Arial" w:eastAsia="Times New Roman" w:hAnsi="Arial" w:cs="Arial"/>
                <w:b/>
                <w:bCs/>
                <w:sz w:val="20"/>
                <w:szCs w:val="20"/>
                <w:lang w:eastAsia="es-ES"/>
              </w:rPr>
              <w:t>nucleares</w:t>
            </w:r>
            <w:r w:rsidRPr="00710DE7">
              <w:rPr>
                <w:rFonts w:ascii="Arial" w:eastAsia="Times New Roman" w:hAnsi="Arial" w:cs="Arial"/>
                <w:sz w:val="20"/>
                <w:szCs w:val="20"/>
                <w:lang w:eastAsia="es-ES"/>
              </w:rPr>
              <w:t>.</w:t>
            </w:r>
          </w:p>
        </w:tc>
        <w:tc>
          <w:tcPr>
            <w:tcW w:w="2632" w:type="dxa"/>
            <w:tcBorders>
              <w:top w:val="outset" w:sz="6" w:space="0" w:color="auto"/>
              <w:left w:val="outset" w:sz="6" w:space="0" w:color="auto"/>
              <w:bottom w:val="outset" w:sz="6" w:space="0" w:color="auto"/>
              <w:right w:val="outset" w:sz="6" w:space="0" w:color="auto"/>
            </w:tcBorders>
            <w:hideMark/>
          </w:tcPr>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sz w:val="20"/>
                <w:szCs w:val="20"/>
                <w:lang w:eastAsia="es-ES"/>
              </w:rPr>
              <w:t>- En </w:t>
            </w:r>
            <w:r w:rsidRPr="00710DE7">
              <w:rPr>
                <w:rFonts w:ascii="Arial" w:eastAsia="Times New Roman" w:hAnsi="Arial" w:cs="Arial"/>
                <w:b/>
                <w:bCs/>
                <w:sz w:val="20"/>
                <w:szCs w:val="20"/>
                <w:lang w:eastAsia="es-ES"/>
              </w:rPr>
              <w:t>implantes</w:t>
            </w:r>
            <w:r w:rsidRPr="00710DE7">
              <w:rPr>
                <w:rFonts w:ascii="Arial" w:eastAsia="Times New Roman" w:hAnsi="Arial" w:cs="Arial"/>
                <w:sz w:val="20"/>
                <w:szCs w:val="20"/>
                <w:lang w:eastAsia="es-ES"/>
              </w:rPr>
              <w:t> y </w:t>
            </w:r>
            <w:r w:rsidRPr="00710DE7">
              <w:rPr>
                <w:rFonts w:ascii="Arial" w:eastAsia="Times New Roman" w:hAnsi="Arial" w:cs="Arial"/>
                <w:b/>
                <w:bCs/>
                <w:sz w:val="20"/>
                <w:szCs w:val="20"/>
                <w:lang w:eastAsia="es-ES"/>
              </w:rPr>
              <w:t>prótesis</w:t>
            </w:r>
            <w:r w:rsidRPr="00710DE7">
              <w:rPr>
                <w:rFonts w:ascii="Arial" w:eastAsia="Times New Roman" w:hAnsi="Arial" w:cs="Arial"/>
                <w:sz w:val="20"/>
                <w:szCs w:val="20"/>
                <w:lang w:eastAsia="es-ES"/>
              </w:rPr>
              <w:t>.</w:t>
            </w:r>
          </w:p>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sz w:val="20"/>
                <w:szCs w:val="20"/>
                <w:lang w:eastAsia="es-ES"/>
              </w:rPr>
              <w:t>- En </w:t>
            </w:r>
            <w:r w:rsidRPr="00710DE7">
              <w:rPr>
                <w:rFonts w:ascii="Arial" w:eastAsia="Times New Roman" w:hAnsi="Arial" w:cs="Arial"/>
                <w:b/>
                <w:bCs/>
                <w:sz w:val="20"/>
                <w:szCs w:val="20"/>
                <w:lang w:eastAsia="es-ES"/>
              </w:rPr>
              <w:t>aviones</w:t>
            </w:r>
            <w:r w:rsidRPr="00710DE7">
              <w:rPr>
                <w:rFonts w:ascii="Arial" w:eastAsia="Times New Roman" w:hAnsi="Arial" w:cs="Arial"/>
                <w:sz w:val="20"/>
                <w:szCs w:val="20"/>
                <w:lang w:eastAsia="es-ES"/>
              </w:rPr>
              <w:t> y </w:t>
            </w:r>
            <w:r w:rsidRPr="00710DE7">
              <w:rPr>
                <w:rFonts w:ascii="Arial" w:eastAsia="Times New Roman" w:hAnsi="Arial" w:cs="Arial"/>
                <w:b/>
                <w:bCs/>
                <w:sz w:val="20"/>
                <w:szCs w:val="20"/>
                <w:lang w:eastAsia="es-ES"/>
              </w:rPr>
              <w:t>barcos</w:t>
            </w:r>
            <w:r w:rsidRPr="00710DE7">
              <w:rPr>
                <w:rFonts w:ascii="Arial" w:eastAsia="Times New Roman" w:hAnsi="Arial" w:cs="Arial"/>
                <w:sz w:val="20"/>
                <w:szCs w:val="20"/>
                <w:lang w:eastAsia="es-ES"/>
              </w:rPr>
              <w:t>.</w:t>
            </w:r>
          </w:p>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Arial" w:eastAsia="Times New Roman" w:hAnsi="Arial" w:cs="Arial"/>
                <w:sz w:val="20"/>
                <w:szCs w:val="20"/>
                <w:lang w:eastAsia="es-ES"/>
              </w:rPr>
              <w:t>- En algunos </w:t>
            </w:r>
            <w:r w:rsidRPr="00710DE7">
              <w:rPr>
                <w:rFonts w:ascii="Arial" w:eastAsia="Times New Roman" w:hAnsi="Arial" w:cs="Arial"/>
                <w:b/>
                <w:bCs/>
                <w:sz w:val="20"/>
                <w:szCs w:val="20"/>
                <w:lang w:eastAsia="es-ES"/>
              </w:rPr>
              <w:t>edificios</w:t>
            </w:r>
            <w:r w:rsidRPr="00710DE7">
              <w:rPr>
                <w:rFonts w:ascii="Arial" w:eastAsia="Times New Roman" w:hAnsi="Arial" w:cs="Arial"/>
                <w:sz w:val="20"/>
                <w:szCs w:val="20"/>
                <w:lang w:eastAsia="es-ES"/>
              </w:rPr>
              <w:t> emblemáticos, como el Guggenheim de Bilbao.</w:t>
            </w:r>
          </w:p>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p w:rsidR="00710DE7" w:rsidRPr="00710DE7" w:rsidRDefault="00710DE7" w:rsidP="00710DE7">
            <w:pPr>
              <w:spacing w:after="0" w:line="240" w:lineRule="auto"/>
              <w:rPr>
                <w:rFonts w:ascii="Times New Roman" w:eastAsia="Times New Roman" w:hAnsi="Times New Roman" w:cs="Times New Roman"/>
                <w:sz w:val="24"/>
                <w:szCs w:val="24"/>
                <w:lang w:eastAsia="es-ES"/>
              </w:rPr>
            </w:pPr>
            <w:r w:rsidRPr="00710DE7">
              <w:rPr>
                <w:rFonts w:ascii="Times New Roman" w:eastAsia="Times New Roman" w:hAnsi="Times New Roman" w:cs="Times New Roman"/>
                <w:sz w:val="24"/>
                <w:szCs w:val="24"/>
                <w:lang w:eastAsia="es-ES"/>
              </w:rPr>
              <w:t> </w:t>
            </w:r>
          </w:p>
        </w:tc>
      </w:tr>
    </w:tbl>
    <w:p w:rsidR="00710DE7" w:rsidRDefault="00710DE7" w:rsidP="00710DE7">
      <w:pPr>
        <w:spacing w:before="100" w:beforeAutospacing="1" w:after="100" w:afterAutospacing="1" w:line="240" w:lineRule="auto"/>
        <w:ind w:right="1500"/>
      </w:pPr>
      <w:bookmarkStart w:id="0" w:name="_GoBack"/>
      <w:bookmarkEnd w:id="0"/>
      <w:r w:rsidRPr="00710DE7">
        <w:rPr>
          <w:rFonts w:ascii="Arial" w:eastAsia="Times New Roman" w:hAnsi="Arial" w:cs="Arial"/>
          <w:b/>
          <w:bCs/>
          <w:color w:val="000000"/>
          <w:sz w:val="27"/>
          <w:szCs w:val="27"/>
          <w:lang w:eastAsia="es-ES"/>
        </w:rPr>
        <w:t>                                            </w:t>
      </w:r>
      <w:r w:rsidRPr="00710DE7">
        <w:rPr>
          <w:rFonts w:ascii="Arial" w:eastAsia="Times New Roman" w:hAnsi="Arial" w:cs="Arial"/>
          <w:b/>
          <w:bCs/>
          <w:color w:val="008080"/>
          <w:sz w:val="27"/>
          <w:szCs w:val="27"/>
          <w:lang w:eastAsia="es-ES"/>
        </w:rPr>
        <w:t> </w:t>
      </w:r>
      <w:r>
        <w:t xml:space="preserve"> </w:t>
      </w:r>
    </w:p>
    <w:sectPr w:rsidR="00710DE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A0FE1"/>
    <w:multiLevelType w:val="multilevel"/>
    <w:tmpl w:val="B21EB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ED4640"/>
    <w:multiLevelType w:val="multilevel"/>
    <w:tmpl w:val="B2944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C634F9"/>
    <w:multiLevelType w:val="multilevel"/>
    <w:tmpl w:val="01F0C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EF688F"/>
    <w:multiLevelType w:val="multilevel"/>
    <w:tmpl w:val="065A0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DE7"/>
    <w:rsid w:val="002C3D0F"/>
    <w:rsid w:val="00591BD0"/>
    <w:rsid w:val="00710DE7"/>
    <w:rsid w:val="00AF5A3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4B8CD1-57C2-4B5E-B436-8C6CE47B5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710DE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710DE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41895">
      <w:bodyDiv w:val="1"/>
      <w:marLeft w:val="0"/>
      <w:marRight w:val="0"/>
      <w:marTop w:val="0"/>
      <w:marBottom w:val="0"/>
      <w:divBdr>
        <w:top w:val="none" w:sz="0" w:space="0" w:color="auto"/>
        <w:left w:val="none" w:sz="0" w:space="0" w:color="auto"/>
        <w:bottom w:val="none" w:sz="0" w:space="0" w:color="auto"/>
        <w:right w:val="none" w:sz="0" w:space="0" w:color="auto"/>
      </w:divBdr>
    </w:div>
    <w:div w:id="69891536">
      <w:bodyDiv w:val="1"/>
      <w:marLeft w:val="0"/>
      <w:marRight w:val="0"/>
      <w:marTop w:val="0"/>
      <w:marBottom w:val="0"/>
      <w:divBdr>
        <w:top w:val="none" w:sz="0" w:space="0" w:color="auto"/>
        <w:left w:val="none" w:sz="0" w:space="0" w:color="auto"/>
        <w:bottom w:val="none" w:sz="0" w:space="0" w:color="auto"/>
        <w:right w:val="none" w:sz="0" w:space="0" w:color="auto"/>
      </w:divBdr>
    </w:div>
    <w:div w:id="145629918">
      <w:bodyDiv w:val="1"/>
      <w:marLeft w:val="0"/>
      <w:marRight w:val="0"/>
      <w:marTop w:val="0"/>
      <w:marBottom w:val="0"/>
      <w:divBdr>
        <w:top w:val="none" w:sz="0" w:space="0" w:color="auto"/>
        <w:left w:val="none" w:sz="0" w:space="0" w:color="auto"/>
        <w:bottom w:val="none" w:sz="0" w:space="0" w:color="auto"/>
        <w:right w:val="none" w:sz="0" w:space="0" w:color="auto"/>
      </w:divBdr>
    </w:div>
    <w:div w:id="230849510">
      <w:bodyDiv w:val="1"/>
      <w:marLeft w:val="0"/>
      <w:marRight w:val="0"/>
      <w:marTop w:val="0"/>
      <w:marBottom w:val="0"/>
      <w:divBdr>
        <w:top w:val="none" w:sz="0" w:space="0" w:color="auto"/>
        <w:left w:val="none" w:sz="0" w:space="0" w:color="auto"/>
        <w:bottom w:val="none" w:sz="0" w:space="0" w:color="auto"/>
        <w:right w:val="none" w:sz="0" w:space="0" w:color="auto"/>
      </w:divBdr>
    </w:div>
    <w:div w:id="517962708">
      <w:bodyDiv w:val="1"/>
      <w:marLeft w:val="0"/>
      <w:marRight w:val="0"/>
      <w:marTop w:val="0"/>
      <w:marBottom w:val="0"/>
      <w:divBdr>
        <w:top w:val="none" w:sz="0" w:space="0" w:color="auto"/>
        <w:left w:val="none" w:sz="0" w:space="0" w:color="auto"/>
        <w:bottom w:val="none" w:sz="0" w:space="0" w:color="auto"/>
        <w:right w:val="none" w:sz="0" w:space="0" w:color="auto"/>
      </w:divBdr>
    </w:div>
    <w:div w:id="868374559">
      <w:bodyDiv w:val="1"/>
      <w:marLeft w:val="0"/>
      <w:marRight w:val="0"/>
      <w:marTop w:val="0"/>
      <w:marBottom w:val="0"/>
      <w:divBdr>
        <w:top w:val="none" w:sz="0" w:space="0" w:color="auto"/>
        <w:left w:val="none" w:sz="0" w:space="0" w:color="auto"/>
        <w:bottom w:val="none" w:sz="0" w:space="0" w:color="auto"/>
        <w:right w:val="none" w:sz="0" w:space="0" w:color="auto"/>
      </w:divBdr>
    </w:div>
    <w:div w:id="1250502644">
      <w:bodyDiv w:val="1"/>
      <w:marLeft w:val="0"/>
      <w:marRight w:val="0"/>
      <w:marTop w:val="0"/>
      <w:marBottom w:val="0"/>
      <w:divBdr>
        <w:top w:val="none" w:sz="0" w:space="0" w:color="auto"/>
        <w:left w:val="none" w:sz="0" w:space="0" w:color="auto"/>
        <w:bottom w:val="none" w:sz="0" w:space="0" w:color="auto"/>
        <w:right w:val="none" w:sz="0" w:space="0" w:color="auto"/>
      </w:divBdr>
    </w:div>
    <w:div w:id="1430662113">
      <w:bodyDiv w:val="1"/>
      <w:marLeft w:val="0"/>
      <w:marRight w:val="0"/>
      <w:marTop w:val="0"/>
      <w:marBottom w:val="0"/>
      <w:divBdr>
        <w:top w:val="none" w:sz="0" w:space="0" w:color="auto"/>
        <w:left w:val="none" w:sz="0" w:space="0" w:color="auto"/>
        <w:bottom w:val="none" w:sz="0" w:space="0" w:color="auto"/>
        <w:right w:val="none" w:sz="0" w:space="0" w:color="auto"/>
      </w:divBdr>
    </w:div>
    <w:div w:id="1430740653">
      <w:bodyDiv w:val="1"/>
      <w:marLeft w:val="0"/>
      <w:marRight w:val="0"/>
      <w:marTop w:val="0"/>
      <w:marBottom w:val="0"/>
      <w:divBdr>
        <w:top w:val="none" w:sz="0" w:space="0" w:color="auto"/>
        <w:left w:val="none" w:sz="0" w:space="0" w:color="auto"/>
        <w:bottom w:val="none" w:sz="0" w:space="0" w:color="auto"/>
        <w:right w:val="none" w:sz="0" w:space="0" w:color="auto"/>
      </w:divBdr>
    </w:div>
    <w:div w:id="1594195911">
      <w:bodyDiv w:val="1"/>
      <w:marLeft w:val="0"/>
      <w:marRight w:val="0"/>
      <w:marTop w:val="0"/>
      <w:marBottom w:val="0"/>
      <w:divBdr>
        <w:top w:val="none" w:sz="0" w:space="0" w:color="auto"/>
        <w:left w:val="none" w:sz="0" w:space="0" w:color="auto"/>
        <w:bottom w:val="none" w:sz="0" w:space="0" w:color="auto"/>
        <w:right w:val="none" w:sz="0" w:space="0" w:color="auto"/>
      </w:divBdr>
    </w:div>
    <w:div w:id="1612974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19.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hyperlink" Target="http://es.youtube.com/watch?v=TV-LtsJZCeY" TargetMode="External"/><Relationship Id="rId34" Type="http://schemas.openxmlformats.org/officeDocument/2006/relationships/image" Target="media/image25.jpeg"/><Relationship Id="rId42" Type="http://schemas.openxmlformats.org/officeDocument/2006/relationships/hyperlink" Target="http://es.youtube.com/watch?v=MEuiKkvCFaQ" TargetMode="External"/><Relationship Id="rId47" Type="http://schemas.openxmlformats.org/officeDocument/2006/relationships/hyperlink" Target="http://es.youtube.com/watch?v=BFRknZLpk4w&amp;feature=related" TargetMode="External"/><Relationship Id="rId50" Type="http://schemas.openxmlformats.org/officeDocument/2006/relationships/hyperlink" Target="http://es.youtube.com/watch?v=lC2IBlx3PeE"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image" Target="media/image28.jpeg"/><Relationship Id="rId46"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png"/><Relationship Id="rId29" Type="http://schemas.openxmlformats.org/officeDocument/2006/relationships/hyperlink" Target="http://es.youtube.com/watch?v=9M3T_jnRd6Y" TargetMode="External"/><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hyperlink" Target="http://roble.pntic.mec.es/jprp0006/tecnologia/1eso_recursos/unidad07_los_metales/teoria/recursos/1122_02alto_horno.swf" TargetMode="External"/><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yperlink" Target="http://es.youtube.com/watch?v=tsrj4tz7yUY" TargetMode="External"/><Relationship Id="rId53"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7.png"/><Relationship Id="rId28" Type="http://schemas.openxmlformats.org/officeDocument/2006/relationships/image" Target="media/image20.png"/><Relationship Id="rId36" Type="http://schemas.openxmlformats.org/officeDocument/2006/relationships/hyperlink" Target="http://roble.pntic.mec.es/jprp0006/tecnologia/1eso_recursos/unidad07_los_metales/teoria/imagenes_fundicion.htm" TargetMode="External"/><Relationship Id="rId49" Type="http://schemas.openxmlformats.org/officeDocument/2006/relationships/hyperlink" Target="http://roble.pntic.mec.es/jprp0006/tecnologia/1eso_recursos/unidad07_los_metales/teoria/imagenes_de_aluminio.htm" TargetMode="External"/><Relationship Id="rId10" Type="http://schemas.openxmlformats.org/officeDocument/2006/relationships/image" Target="media/image6.jpeg"/><Relationship Id="rId19" Type="http://schemas.openxmlformats.org/officeDocument/2006/relationships/hyperlink" Target="http://es.youtube.com/watch?v=JO4eeFXHOfo" TargetMode="External"/><Relationship Id="rId31" Type="http://schemas.openxmlformats.org/officeDocument/2006/relationships/image" Target="media/image22.jpeg"/><Relationship Id="rId44" Type="http://schemas.openxmlformats.org/officeDocument/2006/relationships/hyperlink" Target="http://roble.pntic.mec.es/jprp0006/tecnologia/1eso_recursos/unidad07_los_metales/teoria/imagenes_de_cobre.htm"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6.png"/><Relationship Id="rId27" Type="http://schemas.openxmlformats.org/officeDocument/2006/relationships/hyperlink" Target="http://es.youtube.com/watch?v=9zDa_mEI0N0" TargetMode="External"/><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2.png"/><Relationship Id="rId48" Type="http://schemas.openxmlformats.org/officeDocument/2006/relationships/image" Target="media/image34.png"/><Relationship Id="rId8" Type="http://schemas.openxmlformats.org/officeDocument/2006/relationships/image" Target="media/image4.jpeg"/><Relationship Id="rId51" Type="http://schemas.openxmlformats.org/officeDocument/2006/relationships/image" Target="media/image3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11</Pages>
  <Words>1969</Words>
  <Characters>10830</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1</cp:revision>
  <dcterms:created xsi:type="dcterms:W3CDTF">2022-03-14T22:42:00Z</dcterms:created>
  <dcterms:modified xsi:type="dcterms:W3CDTF">2022-03-15T00:23:00Z</dcterms:modified>
</cp:coreProperties>
</file>