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26F" w:rsidRDefault="00A71A40">
      <w:pPr>
        <w:keepNext/>
        <w:spacing w:before="20" w:after="120"/>
      </w:pPr>
      <w:proofErr w:type="spellStart"/>
      <w:r>
        <w:rPr>
          <w:b/>
          <w:sz w:val="30"/>
        </w:rPr>
        <w:t>Trabajo</w:t>
      </w:r>
      <w:proofErr w:type="spellEnd"/>
      <w:r>
        <w:rPr>
          <w:b/>
          <w:sz w:val="30"/>
        </w:rPr>
        <w:t xml:space="preserve"> </w:t>
      </w:r>
      <w:proofErr w:type="spellStart"/>
      <w:r>
        <w:rPr>
          <w:b/>
          <w:sz w:val="30"/>
        </w:rPr>
        <w:t>Práctico</w:t>
      </w:r>
      <w:proofErr w:type="spellEnd"/>
      <w:r>
        <w:rPr>
          <w:b/>
          <w:sz w:val="30"/>
        </w:rPr>
        <w:t xml:space="preserve"> </w:t>
      </w:r>
      <w:proofErr w:type="gramStart"/>
      <w:r>
        <w:rPr>
          <w:b/>
          <w:sz w:val="30"/>
        </w:rPr>
        <w:t>N.º</w:t>
      </w:r>
      <w:proofErr w:type="gramEnd"/>
      <w:r>
        <w:rPr>
          <w:b/>
          <w:sz w:val="30"/>
        </w:rPr>
        <w:t xml:space="preserve"> </w:t>
      </w:r>
      <w:r w:rsidR="0048634C">
        <w:rPr>
          <w:b/>
          <w:sz w:val="30"/>
        </w:rPr>
        <w:t>4</w:t>
      </w:r>
      <w:r>
        <w:rPr>
          <w:b/>
          <w:sz w:val="30"/>
        </w:rPr>
        <w:t xml:space="preserve">: </w:t>
      </w:r>
      <w:proofErr w:type="spellStart"/>
      <w:r>
        <w:rPr>
          <w:b/>
          <w:sz w:val="30"/>
        </w:rPr>
        <w:t>Resolución</w:t>
      </w:r>
      <w:proofErr w:type="spellEnd"/>
      <w:r>
        <w:rPr>
          <w:b/>
          <w:sz w:val="30"/>
        </w:rPr>
        <w:t xml:space="preserve"> de los </w:t>
      </w:r>
      <w:proofErr w:type="spellStart"/>
      <w:r>
        <w:rPr>
          <w:b/>
          <w:sz w:val="30"/>
        </w:rPr>
        <w:t>ejercicios</w:t>
      </w:r>
      <w:proofErr w:type="spellEnd"/>
    </w:p>
    <w:p w:rsidR="006F126F" w:rsidRDefault="00A71A40">
      <w:pPr>
        <w:spacing w:after="140"/>
      </w:pPr>
      <w:r>
        <w:rPr>
          <w:i/>
        </w:rPr>
        <w:t>Transformadas de Laplace - EDO - Circuitos eléctricos - MATLAB</w:t>
      </w:r>
    </w:p>
    <w:p w:rsidR="006F126F" w:rsidRDefault="00A71A40">
      <w:pPr>
        <w:pStyle w:val="Intro"/>
      </w:pPr>
      <w:r>
        <w:t>Documento de apoyo para resolución simbólica, verificación de condiciones iniciales y análisis de circuitos mediante MATLAB.</w:t>
      </w:r>
    </w:p>
    <w:p w:rsidR="0048634C" w:rsidRDefault="0048634C" w:rsidP="0048634C">
      <w:pPr>
        <w:pStyle w:val="ExerciseHeading"/>
        <w:numPr>
          <w:ilvl w:val="0"/>
          <w:numId w:val="10"/>
        </w:numPr>
      </w:pPr>
      <w:r>
        <w:t>FUNCION ESCALON UNITARIO</w:t>
      </w:r>
    </w:p>
    <w:p w:rsidR="0048634C" w:rsidRDefault="0048634C" w:rsidP="0048634C">
      <w:pPr>
        <w:pStyle w:val="Intro"/>
      </w:pPr>
      <w:r>
        <w:rPr>
          <w:noProof/>
        </w:rPr>
        <w:drawing>
          <wp:inline distT="0" distB="0" distL="0" distR="0" wp14:anchorId="3BDF86F2" wp14:editId="04B79DFB">
            <wp:extent cx="2415540" cy="1175602"/>
            <wp:effectExtent l="0" t="0" r="381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3773" cy="1184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34C" w:rsidRDefault="00036CF8" w:rsidP="0048634C">
      <w:pPr>
        <w:pStyle w:val="Intro"/>
      </w:pPr>
      <w:r>
        <w:rPr>
          <w:noProof/>
        </w:rPr>
        <w:drawing>
          <wp:inline distT="0" distB="0" distL="0" distR="0" wp14:anchorId="3CAA3C5D" wp14:editId="15C79BEE">
            <wp:extent cx="3276600" cy="421928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83374" cy="422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34C" w:rsidRDefault="00036CF8">
      <w:pPr>
        <w:pStyle w:val="ExerciseHeading"/>
      </w:pPr>
      <w:r>
        <w:t>–</w:t>
      </w:r>
    </w:p>
    <w:p w:rsidR="00BF5D6E" w:rsidRDefault="00BF5D6E">
      <w:pPr>
        <w:spacing w:after="200" w:line="276" w:lineRule="auto"/>
        <w:rPr>
          <w:b/>
          <w:sz w:val="24"/>
        </w:rPr>
      </w:pPr>
      <w:r>
        <w:br w:type="page"/>
      </w:r>
    </w:p>
    <w:p w:rsidR="00BF5D6E" w:rsidRDefault="00BF5D6E" w:rsidP="00BF5D6E">
      <w:pPr>
        <w:pStyle w:val="ExerciseHeading"/>
        <w:numPr>
          <w:ilvl w:val="0"/>
          <w:numId w:val="10"/>
        </w:numPr>
      </w:pPr>
      <w:r>
        <w:lastRenderedPageBreak/>
        <w:t>FUNCION ESCALON UNITARIO</w:t>
      </w:r>
    </w:p>
    <w:p w:rsidR="006F126F" w:rsidRDefault="00A71A40">
      <w:pPr>
        <w:pStyle w:val="ExerciseHeading"/>
      </w:pPr>
      <w:r>
        <w:t xml:space="preserve">PVI de </w:t>
      </w:r>
      <w:proofErr w:type="spellStart"/>
      <w:r>
        <w:t>ecuaciones</w:t>
      </w:r>
      <w:proofErr w:type="spellEnd"/>
      <w:r>
        <w:t xml:space="preserve"> </w:t>
      </w:r>
      <w:proofErr w:type="spellStart"/>
      <w:r>
        <w:t>diferenciales</w:t>
      </w:r>
      <w:proofErr w:type="spellEnd"/>
    </w:p>
    <w:p w:rsidR="006F126F" w:rsidRDefault="00A71A40">
      <w:pPr>
        <w:ind w:left="369"/>
      </w:pPr>
      <w:r>
        <w:t>Resolver los siguientes problemas de valores iniciales y comprobar las condiciones iniciales.</w:t>
      </w:r>
    </w:p>
    <w:p w:rsidR="00BF5D6E" w:rsidRDefault="00BF5D6E">
      <w:pPr>
        <w:pStyle w:val="Label"/>
      </w:pPr>
      <w:r>
        <w:rPr>
          <w:noProof/>
        </w:rPr>
        <w:drawing>
          <wp:inline distT="0" distB="0" distL="0" distR="0" wp14:anchorId="41D282A5" wp14:editId="236588A8">
            <wp:extent cx="5652770" cy="902335"/>
            <wp:effectExtent l="0" t="0" r="508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D6E" w:rsidRDefault="00BF5D6E" w:rsidP="00BF5D6E">
      <w:pPr>
        <w:pStyle w:val="Ttulo1"/>
        <w:rPr>
          <w:rFonts w:ascii="Times New Roman" w:eastAsia="Times New Roman" w:hAnsi="Times New Roman"/>
        </w:rPr>
      </w:pPr>
      <w:r>
        <w:t xml:space="preserve">Paso 1. </w:t>
      </w:r>
      <w:proofErr w:type="spellStart"/>
      <w:r>
        <w:t>Escribir</w:t>
      </w:r>
      <w:proofErr w:type="spellEnd"/>
      <w:r>
        <w:t xml:space="preserve"> </w:t>
      </w:r>
      <w:r>
        <w:rPr>
          <w:rStyle w:val="katex"/>
        </w:rPr>
        <w:t>g(t)</w:t>
      </w:r>
      <w:r>
        <w:t xml:space="preserve"> con </w:t>
      </w:r>
      <w:proofErr w:type="spellStart"/>
      <w:r>
        <w:rPr>
          <w:rStyle w:val="CdigoHTML"/>
          <w:rFonts w:eastAsiaTheme="majorEastAsia"/>
        </w:rPr>
        <w:t>heaviside</w:t>
      </w:r>
      <w:proofErr w:type="spellEnd"/>
    </w:p>
    <w:p w:rsidR="00BF5D6E" w:rsidRDefault="00BF5D6E" w:rsidP="00BF5D6E">
      <w:pPr>
        <w:pStyle w:val="NormalWeb"/>
      </w:pPr>
      <w:r>
        <w:rPr>
          <w:noProof/>
        </w:rPr>
        <w:drawing>
          <wp:inline distT="0" distB="0" distL="0" distR="0" wp14:anchorId="407924B6" wp14:editId="67B4DC2C">
            <wp:extent cx="4467225" cy="762000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D6E" w:rsidRDefault="00BF5D6E" w:rsidP="00BF5D6E">
      <w:pPr>
        <w:pStyle w:val="NormalWeb"/>
      </w:pPr>
      <w:r>
        <w:rPr>
          <w:noProof/>
        </w:rPr>
        <w:drawing>
          <wp:inline distT="0" distB="0" distL="0" distR="0" wp14:anchorId="6CD6793C" wp14:editId="63CA42BC">
            <wp:extent cx="3190875" cy="34290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D6E" w:rsidRPr="00BF5D6E" w:rsidRDefault="00BF5D6E" w:rsidP="00BF5D6E">
      <w:pPr>
        <w:pStyle w:val="Ttulo1"/>
        <w:rPr>
          <w:rStyle w:val="katex"/>
        </w:rPr>
      </w:pPr>
      <w:r w:rsidRPr="00BF5D6E">
        <w:rPr>
          <w:rStyle w:val="katex"/>
        </w:rPr>
        <w:t xml:space="preserve">2. </w:t>
      </w:r>
      <w:proofErr w:type="spellStart"/>
      <w:r w:rsidRPr="00BF5D6E">
        <w:rPr>
          <w:rStyle w:val="katex"/>
        </w:rPr>
        <w:t>Transformar</w:t>
      </w:r>
      <w:proofErr w:type="spellEnd"/>
      <w:r w:rsidRPr="00BF5D6E">
        <w:rPr>
          <w:rStyle w:val="katex"/>
        </w:rPr>
        <w:t xml:space="preserve"> la EDO para ode45</w:t>
      </w:r>
    </w:p>
    <w:p w:rsidR="006F126F" w:rsidRDefault="00BF5D6E">
      <w:pPr>
        <w:pStyle w:val="Label"/>
      </w:pPr>
      <w:r>
        <w:rPr>
          <w:noProof/>
        </w:rPr>
        <w:drawing>
          <wp:inline distT="0" distB="0" distL="0" distR="0" wp14:anchorId="10145435" wp14:editId="0E523F82">
            <wp:extent cx="4257675" cy="3409950"/>
            <wp:effectExtent l="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BAE" w:rsidRDefault="00750BAE" w:rsidP="00750BAE">
      <w:pPr>
        <w:spacing w:after="0" w:line="120" w:lineRule="auto"/>
        <w:ind w:left="2552"/>
      </w:pPr>
      <w:r>
        <w:rPr>
          <w:noProof/>
        </w:rPr>
        <w:drawing>
          <wp:inline distT="0" distB="0" distL="0" distR="0" wp14:anchorId="089111CD" wp14:editId="6ED0ADFF">
            <wp:extent cx="2707640" cy="3124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764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26F" w:rsidRDefault="005701F7">
      <w:pPr>
        <w:pStyle w:val="Subexercise"/>
      </w:pPr>
      <w:r>
        <w:lastRenderedPageBreak/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hace</w:t>
      </w:r>
      <w:proofErr w:type="spellEnd"/>
      <w:r>
        <w:t xml:space="preserve"> </w:t>
      </w:r>
      <w:r>
        <w:rPr>
          <w:rStyle w:val="CdigoHTML"/>
          <w:rFonts w:eastAsia="Arial"/>
        </w:rPr>
        <w:t>fun</w:t>
      </w:r>
      <w:r>
        <w:t>?</w:t>
      </w:r>
    </w:p>
    <w:p w:rsidR="005701F7" w:rsidRDefault="005701F7">
      <w:pPr>
        <w:pStyle w:val="Subexercise"/>
      </w:pPr>
      <w:r>
        <w:rPr>
          <w:noProof/>
        </w:rPr>
        <w:drawing>
          <wp:inline distT="0" distB="0" distL="0" distR="0" wp14:anchorId="3907E35B" wp14:editId="7EA9E9DB">
            <wp:extent cx="2707640" cy="312420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764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1F7" w:rsidRDefault="005701F7">
      <w:pPr>
        <w:pStyle w:val="Subexercise"/>
      </w:pPr>
      <w:r>
        <w:rPr>
          <w:noProof/>
        </w:rPr>
        <w:drawing>
          <wp:inline distT="0" distB="0" distL="0" distR="0" wp14:anchorId="71C53C06" wp14:editId="34434D9F">
            <wp:extent cx="4457700" cy="952500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1F7" w:rsidRDefault="005701F7">
      <w:pPr>
        <w:pStyle w:val="Subexercise"/>
      </w:pPr>
      <w:proofErr w:type="gramStart"/>
      <w:r>
        <w:t>y(</w:t>
      </w:r>
      <w:proofErr w:type="gramEnd"/>
      <w:r>
        <w:t xml:space="preserve">1) es y </w:t>
      </w:r>
    </w:p>
    <w:p w:rsidR="005701F7" w:rsidRDefault="005701F7">
      <w:pPr>
        <w:pStyle w:val="Subexercise"/>
      </w:pPr>
      <w:proofErr w:type="gramStart"/>
      <w:r>
        <w:t>y(</w:t>
      </w:r>
      <w:proofErr w:type="gramEnd"/>
      <w:r>
        <w:t xml:space="preserve">2) es </w:t>
      </w:r>
      <w:r>
        <w:rPr>
          <w:rStyle w:val="katex"/>
        </w:rPr>
        <w:t>y′</w:t>
      </w:r>
    </w:p>
    <w:p w:rsidR="005701F7" w:rsidRDefault="005701F7">
      <w:pPr>
        <w:pStyle w:val="Subexercise"/>
      </w:pPr>
    </w:p>
    <w:p w:rsidR="005701F7" w:rsidRPr="00BF5D6E" w:rsidRDefault="005701F7" w:rsidP="005701F7">
      <w:pPr>
        <w:pStyle w:val="Ttulo1"/>
        <w:rPr>
          <w:rStyle w:val="katex"/>
        </w:rPr>
      </w:pPr>
      <w:r w:rsidRPr="00BF5D6E">
        <w:rPr>
          <w:rStyle w:val="katex"/>
        </w:rPr>
        <w:t xml:space="preserve"> </w:t>
      </w:r>
      <w:r>
        <w:t xml:space="preserve">3. Resolver con </w:t>
      </w:r>
      <w:r>
        <w:rPr>
          <w:rStyle w:val="CdigoHTML"/>
          <w:rFonts w:eastAsiaTheme="majorEastAsia"/>
        </w:rPr>
        <w:t>ode45</w:t>
      </w:r>
    </w:p>
    <w:p w:rsidR="005701F7" w:rsidRDefault="005701F7">
      <w:pPr>
        <w:pStyle w:val="Subexercise"/>
      </w:pPr>
      <w:r>
        <w:rPr>
          <w:noProof/>
        </w:rPr>
        <w:drawing>
          <wp:inline distT="0" distB="0" distL="0" distR="0" wp14:anchorId="0C36180E" wp14:editId="09BC503B">
            <wp:extent cx="1762125" cy="371475"/>
            <wp:effectExtent l="0" t="0" r="9525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1F7" w:rsidRDefault="005701F7">
      <w:pPr>
        <w:pStyle w:val="Subexercise"/>
      </w:pPr>
      <w:r>
        <w:rPr>
          <w:noProof/>
        </w:rPr>
        <w:drawing>
          <wp:inline distT="0" distB="0" distL="0" distR="0" wp14:anchorId="6F0D5B8E" wp14:editId="5B03486A">
            <wp:extent cx="1091474" cy="731520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99129" cy="7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1F7" w:rsidRDefault="005701F7">
      <w:pPr>
        <w:pStyle w:val="Subexercise"/>
      </w:pPr>
      <w:r>
        <w:rPr>
          <w:noProof/>
        </w:rPr>
        <w:drawing>
          <wp:inline distT="0" distB="0" distL="0" distR="0" wp14:anchorId="6FD22043" wp14:editId="0477AADC">
            <wp:extent cx="2651760" cy="685144"/>
            <wp:effectExtent l="0" t="0" r="0" b="127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2979" cy="6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B37" w:rsidRDefault="00A01B37">
      <w:pPr>
        <w:spacing w:after="200" w:line="276" w:lineRule="auto"/>
        <w:rPr>
          <w:b/>
          <w:sz w:val="24"/>
        </w:rPr>
      </w:pPr>
    </w:p>
    <w:p w:rsidR="006F126F" w:rsidRDefault="00A71A40" w:rsidP="00A01B37">
      <w:pPr>
        <w:pStyle w:val="ExerciseHeading"/>
        <w:numPr>
          <w:ilvl w:val="0"/>
          <w:numId w:val="10"/>
        </w:numPr>
      </w:pPr>
      <w:proofErr w:type="spellStart"/>
      <w:r>
        <w:t>Circuito</w:t>
      </w:r>
      <w:proofErr w:type="spellEnd"/>
      <w:r>
        <w:t xml:space="preserve"> RLC con </w:t>
      </w:r>
      <w:proofErr w:type="spellStart"/>
      <w:r>
        <w:t>fuente</w:t>
      </w:r>
      <w:proofErr w:type="spellEnd"/>
      <w:r>
        <w:t xml:space="preserve"> </w:t>
      </w:r>
      <w:proofErr w:type="spellStart"/>
      <w:r w:rsidR="00A01B37">
        <w:t>salto</w:t>
      </w:r>
      <w:proofErr w:type="spellEnd"/>
      <w:r w:rsidR="00A01B37">
        <w:t xml:space="preserve"> </w:t>
      </w:r>
      <w:proofErr w:type="spellStart"/>
      <w:r w:rsidR="00A01B37">
        <w:t>unitario</w:t>
      </w:r>
      <w:proofErr w:type="spellEnd"/>
    </w:p>
    <w:p w:rsidR="00A01B37" w:rsidRDefault="00A01B37" w:rsidP="00A01B37">
      <w:pPr>
        <w:pStyle w:val="ExerciseHeading"/>
        <w:ind w:left="720"/>
      </w:pPr>
    </w:p>
    <w:p w:rsidR="00A01B37" w:rsidRDefault="00A01B37" w:rsidP="00A01B3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</w:pPr>
      <w:r w:rsidRPr="00A01B37"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  <w:t>Se conectan en serie R = 3</w:t>
      </w:r>
      <w:r w:rsidRPr="00A01B37">
        <w:rPr>
          <w:rFonts w:ascii="SymbolMT" w:hAnsi="SymbolMT"/>
          <w:lang w:val="es-AR" w:eastAsia="es-AR"/>
        </w:rPr>
        <w:sym w:font="Symbol" w:char="F057"/>
      </w:r>
      <w:r w:rsidRPr="00A01B37"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  <w:t xml:space="preserve">, L = 0.1 </w:t>
      </w:r>
      <w:proofErr w:type="spellStart"/>
      <w:r w:rsidRPr="00A01B37"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  <w:t>hy</w:t>
      </w:r>
      <w:proofErr w:type="spellEnd"/>
      <w:r w:rsidRPr="00A01B37"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  <w:t xml:space="preserve"> y C = 0,05 </w:t>
      </w:r>
      <w:proofErr w:type="spellStart"/>
      <w:proofErr w:type="gramStart"/>
      <w:r w:rsidRPr="00A01B37"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  <w:t>F.Se</w:t>
      </w:r>
      <w:proofErr w:type="spellEnd"/>
      <w:proofErr w:type="gramEnd"/>
      <w:r w:rsidRPr="00A01B37"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  <w:t xml:space="preserve"> alimenta el circuito con una tensión E(t)= cos t en el intervalo 0 ≤ t ≤ 3π. En t = 0 la carga del capacitor y la corriente son nulas.</w:t>
      </w:r>
    </w:p>
    <w:p w:rsidR="00A01B37" w:rsidRPr="00A01B37" w:rsidRDefault="00A01B37" w:rsidP="00A01B3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</w:pPr>
    </w:p>
    <w:p w:rsidR="00A01B37" w:rsidRPr="00A01B37" w:rsidRDefault="00A01B37" w:rsidP="00A01B37">
      <w:pPr>
        <w:pStyle w:val="Prrafodelista"/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</w:pPr>
      <w:r w:rsidRPr="00A01B37">
        <w:rPr>
          <w:rFonts w:ascii="TimesNewRomanPSMT" w:eastAsia="Times New Roman" w:hAnsi="TimesNewRomanPSMT" w:cs="Times New Roman"/>
          <w:color w:val="000000"/>
          <w:sz w:val="24"/>
          <w:szCs w:val="24"/>
          <w:lang w:val="es-AR" w:eastAsia="es-AR"/>
        </w:rPr>
        <w:t>a) Hallar la expresión de q(t) e i(t).</w:t>
      </w:r>
    </w:p>
    <w:p w:rsidR="00A01B37" w:rsidRDefault="00A01B37" w:rsidP="00A01B37">
      <w:pPr>
        <w:pStyle w:val="ExerciseHeading"/>
        <w:ind w:left="720"/>
        <w:rPr>
          <w:rFonts w:ascii="TimesNewRomanPSMT" w:eastAsia="Times New Roman" w:hAnsi="TimesNewRomanPSMT" w:cs="Times New Roman"/>
          <w:b w:val="0"/>
          <w:color w:val="000000"/>
          <w:szCs w:val="24"/>
          <w:lang w:val="es-AR" w:eastAsia="es-AR"/>
        </w:rPr>
      </w:pPr>
      <w:r w:rsidRPr="00A01B37">
        <w:rPr>
          <w:rFonts w:ascii="TimesNewRomanPSMT" w:eastAsia="Times New Roman" w:hAnsi="TimesNewRomanPSMT" w:cs="Times New Roman"/>
          <w:b w:val="0"/>
          <w:color w:val="000000"/>
          <w:szCs w:val="24"/>
          <w:lang w:val="es-AR" w:eastAsia="es-AR"/>
        </w:rPr>
        <w:t>b) Para un tiempo suficientemente grande, ¿qué comportamiento tendrán q(t) e i (t)?</w:t>
      </w:r>
    </w:p>
    <w:p w:rsidR="00A01B37" w:rsidRDefault="00A01B37" w:rsidP="00A01B37">
      <w:pPr>
        <w:pStyle w:val="ExerciseHeading"/>
        <w:ind w:left="720"/>
        <w:jc w:val="center"/>
      </w:pPr>
    </w:p>
    <w:p w:rsidR="00A01B37" w:rsidRDefault="00A01B37" w:rsidP="00A01B37">
      <w:pPr>
        <w:pStyle w:val="ExerciseHeading"/>
        <w:ind w:left="720"/>
        <w:jc w:val="center"/>
      </w:pPr>
    </w:p>
    <w:p w:rsidR="00A01B37" w:rsidRDefault="00A01B37" w:rsidP="00A01B37">
      <w:pPr>
        <w:pStyle w:val="ExerciseHeading"/>
        <w:ind w:left="720"/>
        <w:jc w:val="center"/>
      </w:pPr>
      <w:bookmarkStart w:id="0" w:name="_GoBack"/>
      <w:bookmarkEnd w:id="0"/>
    </w:p>
    <w:sectPr w:rsidR="00A01B37" w:rsidSect="00750BAE">
      <w:headerReference w:type="default" r:id="rId19"/>
      <w:footerReference w:type="default" r:id="rId20"/>
      <w:pgSz w:w="11906" w:h="16838"/>
      <w:pgMar w:top="1985" w:right="1502" w:bottom="1389" w:left="1502" w:header="284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03D" w:rsidRDefault="00EC603D">
      <w:pPr>
        <w:spacing w:after="0" w:line="240" w:lineRule="auto"/>
      </w:pPr>
      <w:r>
        <w:separator/>
      </w:r>
    </w:p>
  </w:endnote>
  <w:endnote w:type="continuationSeparator" w:id="0">
    <w:p w:rsidR="00EC603D" w:rsidRDefault="00EC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26F" w:rsidRDefault="00A71A40">
    <w:pPr>
      <w:pStyle w:val="Piedepgina"/>
      <w:jc w:val="center"/>
    </w:pPr>
    <w:r>
      <w:rPr>
        <w:b/>
        <w:sz w:val="16"/>
      </w:rPr>
      <w:t>Juan Manuel de Rosas 325 - Oberá Misiones Argentina</w:t>
    </w:r>
  </w:p>
  <w:p w:rsidR="006F126F" w:rsidRDefault="00A71A40">
    <w:pPr>
      <w:spacing w:after="40"/>
      <w:jc w:val="center"/>
    </w:pPr>
    <w:r>
      <w:rPr>
        <w:b/>
        <w:sz w:val="16"/>
      </w:rPr>
      <w:t>Tel.: 03755 422169/170 | www.fio.unam.edu.ar | privada@fio.unam.edu.ar</w:t>
    </w:r>
  </w:p>
  <w:p w:rsidR="006F126F" w:rsidRDefault="00A71A40">
    <w:pPr>
      <w:spacing w:after="0"/>
      <w:jc w:val="center"/>
    </w:pPr>
    <w:r>
      <w:rPr>
        <w:sz w:val="15"/>
      </w:rPr>
      <w:t>Universidad Pública, Gratuita y de Calidad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03D" w:rsidRDefault="00EC603D">
      <w:pPr>
        <w:spacing w:after="0" w:line="240" w:lineRule="auto"/>
      </w:pPr>
      <w:r>
        <w:separator/>
      </w:r>
    </w:p>
  </w:footnote>
  <w:footnote w:type="continuationSeparator" w:id="0">
    <w:p w:rsidR="00EC603D" w:rsidRDefault="00EC6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26F" w:rsidRDefault="00A71A40">
    <w:pPr>
      <w:pStyle w:val="Encabezado"/>
      <w:spacing w:after="40"/>
      <w:jc w:val="center"/>
    </w:pPr>
    <w:r>
      <w:rPr>
        <w:i/>
        <w:sz w:val="18"/>
      </w:rPr>
      <w:t xml:space="preserve">1976-2026 - “50 </w:t>
    </w:r>
    <w:proofErr w:type="spellStart"/>
    <w:r>
      <w:rPr>
        <w:i/>
        <w:sz w:val="18"/>
      </w:rPr>
      <w:t>años</w:t>
    </w:r>
    <w:proofErr w:type="spellEnd"/>
    <w:r>
      <w:rPr>
        <w:i/>
        <w:sz w:val="18"/>
      </w:rPr>
      <w:t xml:space="preserve"> por la </w:t>
    </w:r>
    <w:proofErr w:type="spellStart"/>
    <w:r>
      <w:rPr>
        <w:i/>
        <w:sz w:val="18"/>
      </w:rPr>
      <w:t>memoria</w:t>
    </w:r>
    <w:proofErr w:type="spellEnd"/>
    <w:r>
      <w:rPr>
        <w:i/>
        <w:sz w:val="18"/>
      </w:rPr>
      <w:t>, la verdad y la justicia. Nunca más”</w:t>
    </w:r>
  </w:p>
  <w:p w:rsidR="006F126F" w:rsidRDefault="00A71A40">
    <w:pPr>
      <w:spacing w:after="40"/>
      <w:jc w:val="center"/>
    </w:pPr>
    <w:r>
      <w:rPr>
        <w:noProof/>
      </w:rPr>
      <w:drawing>
        <wp:inline distT="0" distB="0" distL="0" distR="0">
          <wp:extent cx="5472000" cy="635586"/>
          <wp:effectExtent l="0" t="0" r="0" b="0"/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001_img01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72000" cy="635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F126F" w:rsidRDefault="00A71A40" w:rsidP="00750BAE">
    <w:pPr>
      <w:spacing w:after="0" w:line="240" w:lineRule="auto"/>
      <w:jc w:val="center"/>
    </w:pPr>
    <w:r>
      <w:rPr>
        <w:i/>
        <w:sz w:val="18"/>
      </w:rPr>
      <w:t>2026- “Año de la Grandeza Argentina”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BE4B55"/>
    <w:multiLevelType w:val="hybridMultilevel"/>
    <w:tmpl w:val="1690F2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0267D"/>
    <w:multiLevelType w:val="hybridMultilevel"/>
    <w:tmpl w:val="1690F2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CF8"/>
    <w:rsid w:val="0006063C"/>
    <w:rsid w:val="0015074B"/>
    <w:rsid w:val="0029639D"/>
    <w:rsid w:val="002B63C4"/>
    <w:rsid w:val="00326F90"/>
    <w:rsid w:val="0048634C"/>
    <w:rsid w:val="004B13F8"/>
    <w:rsid w:val="005065C0"/>
    <w:rsid w:val="005701F7"/>
    <w:rsid w:val="006F126F"/>
    <w:rsid w:val="00750BAE"/>
    <w:rsid w:val="00A01B37"/>
    <w:rsid w:val="00A71A40"/>
    <w:rsid w:val="00AA1D8D"/>
    <w:rsid w:val="00B47730"/>
    <w:rsid w:val="00BF5D6E"/>
    <w:rsid w:val="00CB0664"/>
    <w:rsid w:val="00EC60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3E7715"/>
  <w14:defaultImageDpi w14:val="300"/>
  <w15:docId w15:val="{9C47B8D2-AB0C-4860-9BDB-C3AF239B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xerciseHeading">
    <w:name w:val="Exercise Heading"/>
    <w:pPr>
      <w:keepNext/>
      <w:spacing w:before="200" w:after="100"/>
    </w:pPr>
    <w:rPr>
      <w:rFonts w:ascii="Arial" w:eastAsia="Arial" w:hAnsi="Arial"/>
      <w:b/>
      <w:sz w:val="24"/>
    </w:rPr>
  </w:style>
  <w:style w:type="paragraph" w:customStyle="1" w:styleId="Subexercise">
    <w:name w:val="Subexercise"/>
    <w:pPr>
      <w:keepNext/>
      <w:spacing w:before="160" w:after="60"/>
      <w:ind w:left="369"/>
    </w:pPr>
    <w:rPr>
      <w:rFonts w:ascii="Arial" w:eastAsia="Arial" w:hAnsi="Arial"/>
      <w:b/>
    </w:rPr>
  </w:style>
  <w:style w:type="paragraph" w:customStyle="1" w:styleId="Label">
    <w:name w:val="Label"/>
    <w:pPr>
      <w:keepNext/>
      <w:spacing w:before="100" w:after="40"/>
      <w:ind w:left="369"/>
    </w:pPr>
    <w:rPr>
      <w:rFonts w:ascii="Arial" w:eastAsia="Arial" w:hAnsi="Arial"/>
      <w:b/>
    </w:rPr>
  </w:style>
  <w:style w:type="paragraph" w:customStyle="1" w:styleId="Equation">
    <w:name w:val="Equation"/>
    <w:pPr>
      <w:keepLines/>
      <w:spacing w:before="60" w:after="120"/>
      <w:ind w:left="652"/>
    </w:pPr>
    <w:rPr>
      <w:rFonts w:ascii="Arial" w:eastAsia="Arial" w:hAnsi="Arial"/>
    </w:rPr>
  </w:style>
  <w:style w:type="paragraph" w:customStyle="1" w:styleId="Intro">
    <w:name w:val="Intro"/>
    <w:pPr>
      <w:spacing w:after="160"/>
    </w:pPr>
    <w:rPr>
      <w:rFonts w:ascii="Arial" w:eastAsia="Arial" w:hAnsi="Arial"/>
      <w:i/>
      <w:sz w:val="21"/>
    </w:rPr>
  </w:style>
  <w:style w:type="paragraph" w:customStyle="1" w:styleId="CodeTitle">
    <w:name w:val="Code Title"/>
  </w:style>
  <w:style w:type="character" w:customStyle="1" w:styleId="katex">
    <w:name w:val="katex"/>
    <w:basedOn w:val="Fuentedeprrafopredeter"/>
    <w:rsid w:val="00BF5D6E"/>
  </w:style>
  <w:style w:type="character" w:styleId="CdigoHTML">
    <w:name w:val="HTML Code"/>
    <w:basedOn w:val="Fuentedeprrafopredeter"/>
    <w:uiPriority w:val="99"/>
    <w:semiHidden/>
    <w:unhideWhenUsed/>
    <w:rsid w:val="00BF5D6E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BF5D6E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F5D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F5D6E"/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fontstyle01">
    <w:name w:val="fontstyle01"/>
    <w:basedOn w:val="Fuentedeprrafopredeter"/>
    <w:rsid w:val="00A01B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uentedeprrafopredeter"/>
    <w:rsid w:val="00A01B37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0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8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575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04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761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474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215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242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29C09B-B64B-43EC-9EDD-0448265F5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143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Trabajo Práctico N.º 3 - Resolución de los ejercicios</vt:lpstr>
      <vt:lpstr/>
    </vt:vector>
  </TitlesOfParts>
  <Manager/>
  <Company/>
  <LinksUpToDate>false</LinksUpToDate>
  <CharactersWithSpaces>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 Práctico N.º 3 - Resolución de los ejercicios</dc:title>
  <dc:subject>Transformadas de Laplace, EDO, circuitos eléctricos y MATLAB</dc:subject>
  <dc:creator>Usuario</dc:creator>
  <cp:keywords/>
  <dc:description>generated by python-docx</dc:description>
  <cp:lastModifiedBy>Usuario</cp:lastModifiedBy>
  <cp:revision>7</cp:revision>
  <dcterms:created xsi:type="dcterms:W3CDTF">2026-09-18T11:21:00Z</dcterms:created>
  <dcterms:modified xsi:type="dcterms:W3CDTF">2026-09-18T15:53:00Z</dcterms:modified>
  <cp:category/>
</cp:coreProperties>
</file>